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8EAC4" w14:textId="77777777" w:rsidR="00D84AD6" w:rsidRDefault="00D84AD6" w:rsidP="00587116">
      <w:pPr>
        <w:pStyle w:val="Textoindependiente"/>
        <w:spacing w:before="11" w:line="276" w:lineRule="auto"/>
        <w:rPr>
          <w:rFonts w:ascii="Times New Roman"/>
          <w:b w:val="0"/>
          <w:sz w:val="8"/>
        </w:rPr>
      </w:pPr>
    </w:p>
    <w:p w14:paraId="3CADF875" w14:textId="680F24B0" w:rsidR="007076B1" w:rsidRDefault="00587116" w:rsidP="00587116">
      <w:pPr>
        <w:pStyle w:val="Textoindependiente"/>
        <w:spacing w:line="276" w:lineRule="auto"/>
        <w:rPr>
          <w:color w:val="FF0000"/>
        </w:rPr>
      </w:pPr>
      <w:r>
        <w:rPr>
          <w:color w:val="FF0000"/>
        </w:rPr>
        <w:t>La empatía como herramienta para la educación inclusiva de alumnos con aptitudes sobresalientes de educación básica</w:t>
      </w:r>
    </w:p>
    <w:p w14:paraId="09B36D52" w14:textId="77777777" w:rsidR="00587116" w:rsidRDefault="00587116" w:rsidP="00587116">
      <w:pPr>
        <w:pStyle w:val="Textoindependiente"/>
        <w:spacing w:line="276" w:lineRule="auto"/>
        <w:rPr>
          <w:color w:val="FF0000"/>
        </w:rPr>
      </w:pPr>
    </w:p>
    <w:p w14:paraId="4EE2D3FC" w14:textId="7E776AB0" w:rsidR="002A67BE" w:rsidRPr="00587116" w:rsidRDefault="00587116" w:rsidP="00587116">
      <w:pPr>
        <w:pStyle w:val="Textoindependiente"/>
        <w:spacing w:line="276" w:lineRule="auto"/>
        <w:rPr>
          <w:b w:val="0"/>
          <w:color w:val="FF0000"/>
          <w:sz w:val="22"/>
          <w:szCs w:val="32"/>
          <w:lang w:val="en-US"/>
        </w:rPr>
      </w:pPr>
      <w:r w:rsidRPr="00587116">
        <w:rPr>
          <w:b w:val="0"/>
          <w:color w:val="FF0000"/>
          <w:sz w:val="22"/>
          <w:szCs w:val="32"/>
          <w:lang w:val="en-US"/>
        </w:rPr>
        <w:t xml:space="preserve">The empathy as a tool for the inclusive education of students with outstanding skills in basic education  </w:t>
      </w:r>
    </w:p>
    <w:p w14:paraId="4F72A4D7" w14:textId="77777777" w:rsidR="00587116" w:rsidRPr="00587116" w:rsidRDefault="00587116" w:rsidP="00587116">
      <w:pPr>
        <w:pStyle w:val="Textoindependiente"/>
        <w:spacing w:line="276" w:lineRule="auto"/>
        <w:rPr>
          <w:rFonts w:ascii="Arial MT"/>
          <w:b w:val="0"/>
          <w:sz w:val="20"/>
          <w:lang w:val="en-US"/>
        </w:rPr>
      </w:pPr>
    </w:p>
    <w:p w14:paraId="0877D1EF" w14:textId="7F3322F0" w:rsidR="00DA2BD9" w:rsidRPr="00DA2BD9" w:rsidRDefault="00587116" w:rsidP="00587116">
      <w:pPr>
        <w:spacing w:line="276" w:lineRule="auto"/>
        <w:ind w:right="119"/>
        <w:jc w:val="right"/>
        <w:rPr>
          <w:rFonts w:ascii="Arial MT" w:hAnsi="Arial MT"/>
          <w:sz w:val="24"/>
          <w:szCs w:val="24"/>
        </w:rPr>
      </w:pPr>
      <w:r>
        <w:rPr>
          <w:rFonts w:ascii="Arial MT" w:hAnsi="Arial MT"/>
          <w:sz w:val="24"/>
          <w:szCs w:val="24"/>
        </w:rPr>
        <w:t>Vázquez-Vásquez Luz Gabriela</w:t>
      </w:r>
    </w:p>
    <w:p w14:paraId="6CBE3FCE" w14:textId="77777777" w:rsidR="00DA2BD9" w:rsidRPr="00DA2BD9" w:rsidRDefault="00DA2BD9" w:rsidP="00587116">
      <w:pPr>
        <w:spacing w:line="276" w:lineRule="auto"/>
        <w:ind w:right="119"/>
        <w:jc w:val="right"/>
        <w:rPr>
          <w:rFonts w:ascii="Arial MT" w:hAnsi="Arial MT"/>
          <w:sz w:val="24"/>
          <w:szCs w:val="24"/>
        </w:rPr>
      </w:pPr>
      <w:r w:rsidRPr="00DA2BD9">
        <w:rPr>
          <w:rFonts w:ascii="Arial MT" w:hAnsi="Arial MT"/>
          <w:sz w:val="24"/>
          <w:szCs w:val="24"/>
        </w:rPr>
        <w:t>Universidad Veracruzana (UV)</w:t>
      </w:r>
    </w:p>
    <w:p w14:paraId="608DF81E" w14:textId="02733D3F" w:rsidR="00DA2BD9" w:rsidRDefault="00000000" w:rsidP="00587116">
      <w:pPr>
        <w:spacing w:line="276" w:lineRule="auto"/>
        <w:ind w:right="119"/>
        <w:jc w:val="right"/>
        <w:rPr>
          <w:rStyle w:val="Hipervnculo"/>
          <w:rFonts w:ascii="Arial MT" w:hAnsi="Arial MT"/>
          <w:sz w:val="24"/>
          <w:szCs w:val="24"/>
        </w:rPr>
      </w:pPr>
      <w:hyperlink r:id="rId4" w:history="1">
        <w:r w:rsidR="00587116" w:rsidRPr="000226EE">
          <w:rPr>
            <w:rStyle w:val="Hipervnculo"/>
            <w:rFonts w:ascii="Arial MT" w:hAnsi="Arial MT"/>
            <w:sz w:val="24"/>
            <w:szCs w:val="24"/>
            <w:lang w:val="en-US"/>
          </w:rPr>
          <w:t>gabrielavazvas@hotmail.com</w:t>
        </w:r>
      </w:hyperlink>
    </w:p>
    <w:p w14:paraId="65C7EDF6" w14:textId="53EB51B4" w:rsidR="000226EE" w:rsidRPr="000226EE" w:rsidRDefault="000226EE" w:rsidP="00587116">
      <w:pPr>
        <w:spacing w:line="276" w:lineRule="auto"/>
        <w:ind w:right="119"/>
        <w:jc w:val="right"/>
        <w:rPr>
          <w:rFonts w:ascii="Arial MT" w:hAnsi="Arial MT"/>
          <w:sz w:val="24"/>
          <w:szCs w:val="24"/>
          <w:lang w:val="en-US"/>
        </w:rPr>
      </w:pPr>
      <w:r>
        <w:rPr>
          <w:rStyle w:val="Hipervnculo"/>
          <w:rFonts w:ascii="Arial MT" w:hAnsi="Arial MT"/>
          <w:sz w:val="24"/>
          <w:szCs w:val="24"/>
        </w:rPr>
        <w:t>zS22000553@estudiantes.uv.mx</w:t>
      </w:r>
    </w:p>
    <w:p w14:paraId="273C85D0" w14:textId="77777777" w:rsidR="00DA2BD9" w:rsidRPr="000226EE" w:rsidRDefault="00DA2BD9" w:rsidP="00587116">
      <w:pPr>
        <w:spacing w:line="276" w:lineRule="auto"/>
        <w:ind w:right="119"/>
        <w:jc w:val="right"/>
        <w:rPr>
          <w:rFonts w:ascii="Arial MT" w:hAnsi="Arial MT"/>
          <w:sz w:val="24"/>
          <w:szCs w:val="24"/>
          <w:lang w:val="en-US"/>
        </w:rPr>
      </w:pPr>
    </w:p>
    <w:p w14:paraId="56CF3E07" w14:textId="34DD854E" w:rsidR="00DA2BD9" w:rsidRPr="000226EE" w:rsidRDefault="00587116" w:rsidP="00587116">
      <w:pPr>
        <w:spacing w:line="276" w:lineRule="auto"/>
        <w:ind w:right="119"/>
        <w:jc w:val="right"/>
        <w:rPr>
          <w:rFonts w:ascii="Arial MT" w:hAnsi="Arial MT"/>
          <w:sz w:val="24"/>
          <w:szCs w:val="24"/>
          <w:lang w:val="en-US"/>
        </w:rPr>
      </w:pPr>
      <w:proofErr w:type="spellStart"/>
      <w:r w:rsidRPr="000226EE">
        <w:rPr>
          <w:rFonts w:ascii="Arial MT" w:hAnsi="Arial MT"/>
          <w:sz w:val="24"/>
          <w:szCs w:val="24"/>
          <w:lang w:val="en-US"/>
        </w:rPr>
        <w:t>Velásquez</w:t>
      </w:r>
      <w:proofErr w:type="spellEnd"/>
      <w:r w:rsidRPr="000226EE">
        <w:rPr>
          <w:rFonts w:ascii="Arial MT" w:hAnsi="Arial MT"/>
          <w:sz w:val="24"/>
          <w:szCs w:val="24"/>
          <w:lang w:val="en-US"/>
        </w:rPr>
        <w:t xml:space="preserve">-Medina </w:t>
      </w:r>
      <w:proofErr w:type="spellStart"/>
      <w:r w:rsidRPr="000226EE">
        <w:rPr>
          <w:rFonts w:ascii="Arial MT" w:hAnsi="Arial MT"/>
          <w:sz w:val="24"/>
          <w:szCs w:val="24"/>
          <w:lang w:val="en-US"/>
        </w:rPr>
        <w:t>Haideé</w:t>
      </w:r>
      <w:proofErr w:type="spellEnd"/>
    </w:p>
    <w:p w14:paraId="4243C3EA" w14:textId="77777777" w:rsidR="00DA2BD9" w:rsidRDefault="00DA2BD9" w:rsidP="00587116">
      <w:pPr>
        <w:spacing w:line="276" w:lineRule="auto"/>
        <w:ind w:right="119"/>
        <w:jc w:val="right"/>
        <w:rPr>
          <w:rFonts w:ascii="Arial MT" w:hAnsi="Arial MT"/>
          <w:sz w:val="24"/>
          <w:szCs w:val="24"/>
        </w:rPr>
      </w:pPr>
      <w:r w:rsidRPr="00DA2BD9">
        <w:rPr>
          <w:rFonts w:ascii="Arial MT" w:hAnsi="Arial MT"/>
          <w:sz w:val="24"/>
          <w:szCs w:val="24"/>
        </w:rPr>
        <w:t>Universidad Veracruzana (UV)</w:t>
      </w:r>
    </w:p>
    <w:p w14:paraId="7507BC66" w14:textId="664312AB" w:rsidR="000226EE" w:rsidRDefault="000226EE" w:rsidP="00587116">
      <w:pPr>
        <w:spacing w:line="276" w:lineRule="auto"/>
        <w:ind w:right="119"/>
        <w:jc w:val="right"/>
        <w:rPr>
          <w:rFonts w:ascii="Arial MT" w:hAnsi="Arial MT"/>
          <w:sz w:val="24"/>
          <w:szCs w:val="24"/>
        </w:rPr>
      </w:pPr>
      <w:hyperlink r:id="rId5" w:history="1">
        <w:r w:rsidRPr="003179A5">
          <w:rPr>
            <w:rStyle w:val="Hipervnculo"/>
            <w:rFonts w:ascii="Arial MT" w:hAnsi="Arial MT"/>
            <w:sz w:val="24"/>
            <w:szCs w:val="24"/>
          </w:rPr>
          <w:t>havelasquez@uv.mx</w:t>
        </w:r>
      </w:hyperlink>
    </w:p>
    <w:p w14:paraId="749048CE" w14:textId="63DE86AD" w:rsidR="000226EE" w:rsidRDefault="000226EE" w:rsidP="00587116">
      <w:pPr>
        <w:spacing w:line="276" w:lineRule="auto"/>
        <w:ind w:right="119"/>
        <w:jc w:val="right"/>
        <w:rPr>
          <w:rFonts w:ascii="Arial MT" w:hAnsi="Arial MT"/>
          <w:sz w:val="24"/>
          <w:szCs w:val="24"/>
          <w:lang w:val="es-MX"/>
        </w:rPr>
      </w:pPr>
      <w:hyperlink r:id="rId6" w:history="1">
        <w:r w:rsidRPr="003179A5">
          <w:rPr>
            <w:rStyle w:val="Hipervnculo"/>
            <w:rFonts w:ascii="Arial MT" w:hAnsi="Arial MT"/>
            <w:sz w:val="24"/>
            <w:szCs w:val="24"/>
            <w:lang w:val="es-MX"/>
          </w:rPr>
          <w:t>haideeveme@gmail.com</w:t>
        </w:r>
      </w:hyperlink>
    </w:p>
    <w:p w14:paraId="4F5B7D3F" w14:textId="77777777" w:rsidR="00D84AD6" w:rsidRDefault="00D84AD6" w:rsidP="00587116">
      <w:pPr>
        <w:pStyle w:val="Textoindependiente"/>
        <w:spacing w:line="276" w:lineRule="auto"/>
        <w:rPr>
          <w:rFonts w:ascii="Arial MT"/>
          <w:b w:val="0"/>
          <w:sz w:val="20"/>
        </w:rPr>
      </w:pPr>
    </w:p>
    <w:p w14:paraId="03E0C6E9" w14:textId="77777777" w:rsidR="00D84AD6" w:rsidRDefault="00D84AD6" w:rsidP="00587116">
      <w:pPr>
        <w:pStyle w:val="Textoindependiente"/>
        <w:spacing w:line="276" w:lineRule="auto"/>
        <w:rPr>
          <w:rFonts w:ascii="Arial MT"/>
          <w:b w:val="0"/>
          <w:sz w:val="20"/>
        </w:rPr>
      </w:pPr>
    </w:p>
    <w:p w14:paraId="42431771" w14:textId="05272589" w:rsidR="00367074" w:rsidRPr="007C5A80" w:rsidRDefault="001729C7" w:rsidP="00587116">
      <w:pPr>
        <w:spacing w:line="276" w:lineRule="auto"/>
        <w:rPr>
          <w:b/>
          <w:bCs/>
          <w:spacing w:val="1"/>
        </w:rPr>
      </w:pPr>
      <w:r w:rsidRPr="007C5A80">
        <w:rPr>
          <w:b/>
          <w:bCs/>
        </w:rPr>
        <w:t>Resumen</w:t>
      </w:r>
      <w:r w:rsidRPr="007C5A80">
        <w:rPr>
          <w:b/>
          <w:bCs/>
          <w:spacing w:val="1"/>
        </w:rPr>
        <w:t xml:space="preserve"> </w:t>
      </w:r>
    </w:p>
    <w:p w14:paraId="5B9F54B1" w14:textId="58F0143D" w:rsidR="00367074" w:rsidRDefault="00587116" w:rsidP="00587116">
      <w:pPr>
        <w:spacing w:line="276" w:lineRule="auto"/>
        <w:jc w:val="both"/>
      </w:pPr>
      <w:r w:rsidRPr="00587116">
        <w:t>La educación inclusiva es un modelo de educación que se encamina a ofrecer igualdad de condiciones y posibilidades de aprendizaje a cada estudiante. Resulta importante considerar elementos básicos de la inclusión en la práctica docente al tener una población estudiantil diversa, la empatía es uno de los componentes que abonan de manera significativa en la creación de espacios inclusivos, donde se es sensible a las necesidades de los estudiantes, se reconocen emociones propias y de los demás, y se procura un ambiente que valida e incorpora de manera creativa y respetuosa las fortalezas que de manera particular presentan los estudiantes. Los alumnos con aptitudes sobresalientes suelen enfrentarse con barreras para la inclusión efectiva en el ámbito escolar, tanto en lo académico como en lo social, por lo cual, se requiere buscar acciones que involucren a docentes y comunidad estudiantil, que promuevan la participación de los niños con aptitudes sobresalientes para que logren integrarse de manera productiva a la sociedad. Por lo anterior expuesto, el objetivo del presente artículo es analizar la relevancia de la empatía en la práctica docente para la inclusión de alumnos con aptitudes sobresalientes en educación básica</w:t>
      </w:r>
      <w:r>
        <w:t>.</w:t>
      </w:r>
    </w:p>
    <w:p w14:paraId="383AC68E" w14:textId="77777777" w:rsidR="00587116" w:rsidRPr="00367074" w:rsidRDefault="00587116" w:rsidP="00587116">
      <w:pPr>
        <w:spacing w:line="276" w:lineRule="auto"/>
        <w:jc w:val="both"/>
      </w:pPr>
    </w:p>
    <w:p w14:paraId="7BE102B6" w14:textId="77777777" w:rsidR="00587116" w:rsidRPr="00587116" w:rsidRDefault="00587116" w:rsidP="00587116">
      <w:pPr>
        <w:pStyle w:val="paragraph"/>
        <w:spacing w:before="0" w:beforeAutospacing="0" w:after="0" w:afterAutospacing="0" w:line="276" w:lineRule="auto"/>
        <w:jc w:val="both"/>
        <w:textAlignment w:val="baseline"/>
        <w:rPr>
          <w:rStyle w:val="normaltextrun"/>
          <w:rFonts w:ascii="Arial" w:hAnsi="Arial" w:cs="Arial"/>
          <w:color w:val="000000" w:themeColor="text1"/>
          <w:lang w:val="es-419"/>
        </w:rPr>
      </w:pPr>
      <w:r w:rsidRPr="00587116">
        <w:rPr>
          <w:rStyle w:val="normaltextrun"/>
          <w:rFonts w:ascii="Arial" w:hAnsi="Arial" w:cs="Arial"/>
          <w:b/>
          <w:bCs/>
          <w:color w:val="000000" w:themeColor="text1"/>
          <w:lang w:val="es-419"/>
        </w:rPr>
        <w:t>Palabras clave: </w:t>
      </w:r>
      <w:r w:rsidRPr="00587116">
        <w:rPr>
          <w:rStyle w:val="normaltextrun"/>
          <w:rFonts w:ascii="Arial" w:hAnsi="Arial" w:cs="Arial"/>
          <w:color w:val="000000" w:themeColor="text1"/>
          <w:lang w:val="es-419"/>
        </w:rPr>
        <w:t>aptitudes sobresalientes, educación básica, educación inclusiva, empatía, práctica docente.</w:t>
      </w:r>
    </w:p>
    <w:p w14:paraId="0231FA54" w14:textId="77777777" w:rsidR="00587116" w:rsidRPr="00587116" w:rsidRDefault="00587116" w:rsidP="00587116">
      <w:pPr>
        <w:pStyle w:val="paragraph"/>
        <w:spacing w:before="0" w:beforeAutospacing="0" w:after="0" w:afterAutospacing="0" w:line="276" w:lineRule="auto"/>
        <w:jc w:val="both"/>
        <w:textAlignment w:val="baseline"/>
        <w:rPr>
          <w:rStyle w:val="eop"/>
          <w:rFonts w:ascii="Arial" w:hAnsi="Arial" w:cs="Arial"/>
          <w:color w:val="000000" w:themeColor="text1"/>
          <w:sz w:val="40"/>
          <w:szCs w:val="40"/>
        </w:rPr>
      </w:pPr>
    </w:p>
    <w:p w14:paraId="525D25E2" w14:textId="77777777" w:rsidR="00587116" w:rsidRPr="00587116" w:rsidRDefault="00587116" w:rsidP="00587116">
      <w:pPr>
        <w:pStyle w:val="paragraph"/>
        <w:spacing w:before="0" w:beforeAutospacing="0" w:after="0" w:afterAutospacing="0" w:line="276" w:lineRule="auto"/>
        <w:jc w:val="both"/>
        <w:textAlignment w:val="baseline"/>
        <w:rPr>
          <w:rStyle w:val="eop"/>
          <w:rFonts w:ascii="Arial" w:hAnsi="Arial" w:cs="Arial"/>
          <w:b/>
          <w:bCs/>
          <w:color w:val="000000" w:themeColor="text1"/>
          <w:lang w:val="en-US"/>
        </w:rPr>
      </w:pPr>
      <w:r w:rsidRPr="00587116">
        <w:rPr>
          <w:rStyle w:val="eop"/>
          <w:rFonts w:ascii="Arial" w:hAnsi="Arial" w:cs="Arial"/>
          <w:b/>
          <w:bCs/>
          <w:color w:val="000000" w:themeColor="text1"/>
          <w:lang w:val="en-US"/>
        </w:rPr>
        <w:t>Abstract</w:t>
      </w:r>
      <w:r w:rsidRPr="00587116">
        <w:rPr>
          <w:rStyle w:val="eop"/>
          <w:rFonts w:ascii="Arial" w:hAnsi="Arial" w:cs="Arial"/>
          <w:b/>
          <w:bCs/>
          <w:color w:val="000000" w:themeColor="text1"/>
          <w:lang w:val="en-US"/>
        </w:rPr>
        <w:br/>
      </w:r>
      <w:r w:rsidRPr="00587116">
        <w:rPr>
          <w:rStyle w:val="eop"/>
          <w:rFonts w:ascii="Arial" w:hAnsi="Arial" w:cs="Arial"/>
          <w:color w:val="000000" w:themeColor="text1"/>
          <w:lang w:val="en-US"/>
        </w:rPr>
        <w:t xml:space="preserve">Inclusive education is a model of education that aims to offer equal conditions and learning opportunities to each student. It is important to consider basic elements of </w:t>
      </w:r>
      <w:r w:rsidRPr="00587116">
        <w:rPr>
          <w:rStyle w:val="eop"/>
          <w:rFonts w:ascii="Arial" w:hAnsi="Arial" w:cs="Arial"/>
          <w:color w:val="000000" w:themeColor="text1"/>
          <w:lang w:val="en-US"/>
        </w:rPr>
        <w:lastRenderedPageBreak/>
        <w:t>inclusion in the teaching practice when having a diverse student population, empathy is one of the components that contribute significantly to the creation of inclusive spaces, where one is sensitive to the needs of students, recognizes one's own and others' emotions, and seeks an environment that validates and incorporates in a creative and respectful way the strengths that students present in a particular way. Students with outstanding abilities often face barriers to effective inclusion in the school environment, both academically and socially, so it is necessary to seek actions that involve teachers and the student community to promote the participation of children with outstanding abilities so that they can integrate productively into society. Therefore, the objective of this article is to analyze the relevance of empathy in teaching practice for the inclusion of students with outstanding abilities in basic education.</w:t>
      </w:r>
    </w:p>
    <w:p w14:paraId="5A831FE0" w14:textId="77777777" w:rsidR="00587116" w:rsidRPr="00587116" w:rsidRDefault="00587116" w:rsidP="00587116">
      <w:pPr>
        <w:pStyle w:val="paragraph"/>
        <w:spacing w:line="276" w:lineRule="auto"/>
        <w:jc w:val="both"/>
        <w:textAlignment w:val="baseline"/>
        <w:rPr>
          <w:rStyle w:val="normaltextrun"/>
          <w:rFonts w:ascii="Arial" w:hAnsi="Arial" w:cs="Arial"/>
          <w:color w:val="000000" w:themeColor="text1"/>
          <w:lang w:val="en-US"/>
        </w:rPr>
      </w:pPr>
      <w:r w:rsidRPr="00587116">
        <w:rPr>
          <w:rStyle w:val="eop"/>
          <w:rFonts w:ascii="Arial" w:hAnsi="Arial" w:cs="Arial"/>
          <w:b/>
          <w:bCs/>
          <w:color w:val="000000" w:themeColor="text1"/>
          <w:lang w:val="en-US"/>
        </w:rPr>
        <w:t>Key Words:</w:t>
      </w:r>
      <w:r w:rsidRPr="00587116">
        <w:rPr>
          <w:rStyle w:val="eop"/>
          <w:rFonts w:ascii="Arial" w:hAnsi="Arial" w:cs="Arial"/>
          <w:color w:val="000000" w:themeColor="text1"/>
          <w:lang w:val="en-US"/>
        </w:rPr>
        <w:t xml:space="preserve"> basic education, empathy, inclusive education, outstanding abilities, teaching practice.</w:t>
      </w:r>
    </w:p>
    <w:p w14:paraId="182E3E04" w14:textId="77777777" w:rsidR="00D84AD6" w:rsidRPr="00587116" w:rsidRDefault="00D84AD6" w:rsidP="00587116">
      <w:pPr>
        <w:pStyle w:val="Textoindependiente"/>
        <w:spacing w:line="276" w:lineRule="auto"/>
        <w:rPr>
          <w:sz w:val="20"/>
          <w:lang w:val="en-US"/>
        </w:rPr>
      </w:pPr>
    </w:p>
    <w:p w14:paraId="410DD840" w14:textId="77777777" w:rsidR="00D84AD6" w:rsidRPr="000226EE" w:rsidRDefault="001729C7" w:rsidP="00587116">
      <w:pPr>
        <w:pStyle w:val="Textoindependiente"/>
        <w:spacing w:before="92" w:line="276" w:lineRule="auto"/>
        <w:ind w:left="102"/>
        <w:rPr>
          <w:lang w:val="es-MX"/>
        </w:rPr>
      </w:pPr>
      <w:r w:rsidRPr="000226EE">
        <w:rPr>
          <w:lang w:val="es-MX"/>
        </w:rPr>
        <w:t>--------------------------------------------------------------------------------</w:t>
      </w:r>
    </w:p>
    <w:p w14:paraId="4B2DDCF3" w14:textId="77777777" w:rsidR="00D84AD6" w:rsidRPr="000226EE" w:rsidRDefault="00D84AD6" w:rsidP="00587116">
      <w:pPr>
        <w:pStyle w:val="Textoindependiente"/>
        <w:spacing w:line="276" w:lineRule="auto"/>
        <w:rPr>
          <w:lang w:val="es-MX"/>
        </w:rPr>
      </w:pPr>
    </w:p>
    <w:p w14:paraId="39823DFB" w14:textId="77777777" w:rsidR="00D84AD6" w:rsidRDefault="001729C7" w:rsidP="00587116">
      <w:pPr>
        <w:pStyle w:val="Textoindependiente"/>
        <w:spacing w:line="276" w:lineRule="auto"/>
        <w:ind w:left="102"/>
      </w:pPr>
      <w:r>
        <w:t>Sobre los</w:t>
      </w:r>
      <w:r>
        <w:rPr>
          <w:spacing w:val="-2"/>
        </w:rPr>
        <w:t xml:space="preserve"> </w:t>
      </w:r>
      <w:r>
        <w:t>autores:</w:t>
      </w:r>
    </w:p>
    <w:p w14:paraId="549088A5" w14:textId="77777777" w:rsidR="00D84AD6" w:rsidRDefault="00D84AD6" w:rsidP="00587116">
      <w:pPr>
        <w:pStyle w:val="Textoindependiente"/>
        <w:spacing w:before="4" w:line="276" w:lineRule="auto"/>
        <w:rPr>
          <w:sz w:val="22"/>
        </w:rPr>
      </w:pPr>
    </w:p>
    <w:p w14:paraId="7C010C88" w14:textId="77777777" w:rsidR="001729C7" w:rsidRDefault="001729C7" w:rsidP="00587116">
      <w:pPr>
        <w:spacing w:line="276" w:lineRule="auto"/>
      </w:pPr>
      <w:r>
        <w:t>Autor de correspondencia:</w:t>
      </w:r>
    </w:p>
    <w:p w14:paraId="4F4AC40D" w14:textId="06B5689A" w:rsidR="001729C7" w:rsidRDefault="00587116" w:rsidP="00587116">
      <w:pPr>
        <w:spacing w:line="276" w:lineRule="auto"/>
      </w:pPr>
      <w:r>
        <w:t>Luz Gabriela Vázquez-Vásquez</w:t>
      </w:r>
    </w:p>
    <w:p w14:paraId="0250104D" w14:textId="3E4E60F8" w:rsidR="001729C7" w:rsidRDefault="00587116" w:rsidP="00587116">
      <w:pPr>
        <w:spacing w:line="276" w:lineRule="auto"/>
      </w:pPr>
      <w:r>
        <w:t>Maestra en Psicoterapia Infantil</w:t>
      </w:r>
    </w:p>
    <w:p w14:paraId="548E0AD3" w14:textId="44448FB2" w:rsidR="001729C7" w:rsidRDefault="00000000" w:rsidP="00587116">
      <w:pPr>
        <w:spacing w:line="276" w:lineRule="auto"/>
      </w:pPr>
      <w:hyperlink r:id="rId7" w:history="1">
        <w:r w:rsidR="00587116">
          <w:rPr>
            <w:rStyle w:val="Hipervnculo"/>
          </w:rPr>
          <w:t>gabrielavazvas@hotmail.com</w:t>
        </w:r>
      </w:hyperlink>
    </w:p>
    <w:p w14:paraId="68422AFA" w14:textId="77777777" w:rsidR="001729C7" w:rsidRDefault="001729C7" w:rsidP="00587116">
      <w:pPr>
        <w:spacing w:line="276" w:lineRule="auto"/>
      </w:pPr>
      <w:r>
        <w:t>Universidad Veracruzana (UV)</w:t>
      </w:r>
    </w:p>
    <w:p w14:paraId="4D779FFF" w14:textId="77777777" w:rsidR="001729C7" w:rsidRDefault="001729C7" w:rsidP="00587116">
      <w:pPr>
        <w:spacing w:line="276" w:lineRule="auto"/>
      </w:pPr>
      <w:r w:rsidRPr="00576274">
        <w:t>Facultad de Psicología-Xalapa</w:t>
      </w:r>
    </w:p>
    <w:p w14:paraId="0141D80D" w14:textId="4EFF3DDD" w:rsidR="001729C7" w:rsidRDefault="00587116" w:rsidP="00587116">
      <w:pPr>
        <w:spacing w:line="276" w:lineRule="auto"/>
      </w:pPr>
      <w:r>
        <w:t>Doctorado en Investigación Psicológica en Educación Inclusiva</w:t>
      </w:r>
    </w:p>
    <w:p w14:paraId="560A191A" w14:textId="7ED70213" w:rsidR="001729C7" w:rsidRDefault="001729C7" w:rsidP="00587116">
      <w:pPr>
        <w:spacing w:line="276" w:lineRule="auto"/>
      </w:pPr>
      <w:r w:rsidRPr="00CC180A">
        <w:t xml:space="preserve">ORCID: </w:t>
      </w:r>
      <w:hyperlink r:id="rId8" w:history="1">
        <w:r w:rsidR="000226EE" w:rsidRPr="003179A5">
          <w:rPr>
            <w:rStyle w:val="Hipervnculo"/>
          </w:rPr>
          <w:t>https://orcid.org/0009-0004-1647-2157</w:t>
        </w:r>
      </w:hyperlink>
    </w:p>
    <w:p w14:paraId="5C71E4FE" w14:textId="77777777" w:rsidR="001729C7" w:rsidRDefault="001729C7" w:rsidP="00587116">
      <w:pPr>
        <w:spacing w:line="276" w:lineRule="auto"/>
      </w:pPr>
    </w:p>
    <w:p w14:paraId="186AD4D2" w14:textId="14B13B0F" w:rsidR="001729C7" w:rsidRDefault="001729C7" w:rsidP="00587116">
      <w:pPr>
        <w:spacing w:line="276" w:lineRule="auto"/>
      </w:pPr>
      <w:r>
        <w:t>Coautor:</w:t>
      </w:r>
    </w:p>
    <w:p w14:paraId="55732905" w14:textId="47C15368" w:rsidR="001729C7" w:rsidRDefault="00587116" w:rsidP="00587116">
      <w:pPr>
        <w:spacing w:line="276" w:lineRule="auto"/>
        <w:rPr>
          <w:lang w:val="es-MX"/>
        </w:rPr>
      </w:pPr>
      <w:r w:rsidRPr="000226EE">
        <w:rPr>
          <w:lang w:val="es-MX"/>
        </w:rPr>
        <w:t>Haideé Velásquez-Medina</w:t>
      </w:r>
    </w:p>
    <w:p w14:paraId="0F67F5DD" w14:textId="7CB79D45" w:rsidR="000226EE" w:rsidRPr="000226EE" w:rsidRDefault="003F1F5B" w:rsidP="00587116">
      <w:pPr>
        <w:spacing w:line="276" w:lineRule="auto"/>
        <w:rPr>
          <w:lang w:val="es-MX"/>
        </w:rPr>
      </w:pPr>
      <w:r>
        <w:rPr>
          <w:lang w:val="es-MX"/>
        </w:rPr>
        <w:t>Doctora en Educación</w:t>
      </w:r>
    </w:p>
    <w:p w14:paraId="4E5B7230" w14:textId="77777777" w:rsidR="00EC70AD" w:rsidRPr="000226EE" w:rsidRDefault="00EC70AD" w:rsidP="00EC70AD">
      <w:hyperlink r:id="rId9" w:history="1">
        <w:r w:rsidRPr="000226EE">
          <w:rPr>
            <w:rStyle w:val="Hipervnculo"/>
          </w:rPr>
          <w:t>havelasquez@uv.mx</w:t>
        </w:r>
      </w:hyperlink>
    </w:p>
    <w:p w14:paraId="6476182D" w14:textId="43D5549E" w:rsidR="001729C7" w:rsidRDefault="001729C7" w:rsidP="00587116">
      <w:pPr>
        <w:spacing w:line="276" w:lineRule="auto"/>
      </w:pPr>
      <w:r>
        <w:t>Universidad Veracruzana (UV)</w:t>
      </w:r>
    </w:p>
    <w:p w14:paraId="218A7282" w14:textId="77777777" w:rsidR="001729C7" w:rsidRDefault="001729C7" w:rsidP="00587116">
      <w:pPr>
        <w:spacing w:line="276" w:lineRule="auto"/>
      </w:pPr>
      <w:r w:rsidRPr="00576274">
        <w:t>Facultad de Psicología-Xalapa</w:t>
      </w:r>
    </w:p>
    <w:p w14:paraId="1337D9C7" w14:textId="77777777" w:rsidR="000226EE" w:rsidRPr="000226EE" w:rsidRDefault="000226EE" w:rsidP="000226EE">
      <w:r w:rsidRPr="000226EE">
        <w:t>Coordinadora del Programa Institucional de Tutorías (UV)</w:t>
      </w:r>
    </w:p>
    <w:p w14:paraId="47D70033" w14:textId="29C23EF4" w:rsidR="00D84AD6" w:rsidRPr="000633F3" w:rsidRDefault="001729C7" w:rsidP="00587116">
      <w:pPr>
        <w:spacing w:line="276" w:lineRule="auto"/>
      </w:pPr>
      <w:r w:rsidRPr="00CC180A">
        <w:t xml:space="preserve">ORCID: </w:t>
      </w:r>
      <w:hyperlink r:id="rId10" w:history="1">
        <w:r w:rsidR="000226EE" w:rsidRPr="003179A5">
          <w:rPr>
            <w:rStyle w:val="Hipervnculo"/>
          </w:rPr>
          <w:t>https://orcid.org/0009-0002-6584-731X</w:t>
        </w:r>
      </w:hyperlink>
    </w:p>
    <w:sectPr w:rsidR="00D84AD6" w:rsidRPr="000633F3" w:rsidSect="00587116">
      <w:type w:val="continuous"/>
      <w:pgSz w:w="12250" w:h="15850"/>
      <w:pgMar w:top="1701" w:right="1701" w:bottom="1701"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D6"/>
    <w:rsid w:val="000226EE"/>
    <w:rsid w:val="000633F3"/>
    <w:rsid w:val="000718FC"/>
    <w:rsid w:val="001729C7"/>
    <w:rsid w:val="0021263A"/>
    <w:rsid w:val="002A67BE"/>
    <w:rsid w:val="00367074"/>
    <w:rsid w:val="003F1F5B"/>
    <w:rsid w:val="00587116"/>
    <w:rsid w:val="007076B1"/>
    <w:rsid w:val="007C03F6"/>
    <w:rsid w:val="007C5A80"/>
    <w:rsid w:val="007F171F"/>
    <w:rsid w:val="00D84AD6"/>
    <w:rsid w:val="00DA2BD9"/>
    <w:rsid w:val="00EC70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4C75"/>
  <w15:docId w15:val="{981481CF-1F7B-4C27-BD93-DF1A74F3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1729C7"/>
    <w:rPr>
      <w:color w:val="0000FF" w:themeColor="hyperlink"/>
      <w:u w:val="single"/>
    </w:rPr>
  </w:style>
  <w:style w:type="character" w:styleId="Mencinsinresolver">
    <w:name w:val="Unresolved Mention"/>
    <w:basedOn w:val="Fuentedeprrafopredeter"/>
    <w:uiPriority w:val="99"/>
    <w:semiHidden/>
    <w:unhideWhenUsed/>
    <w:rsid w:val="00DA2BD9"/>
    <w:rPr>
      <w:color w:val="605E5C"/>
      <w:shd w:val="clear" w:color="auto" w:fill="E1DFDD"/>
    </w:rPr>
  </w:style>
  <w:style w:type="paragraph" w:customStyle="1" w:styleId="paragraph">
    <w:name w:val="paragraph"/>
    <w:basedOn w:val="Normal"/>
    <w:rsid w:val="00587116"/>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587116"/>
  </w:style>
  <w:style w:type="character" w:customStyle="1" w:styleId="eop">
    <w:name w:val="eop"/>
    <w:basedOn w:val="Fuentedeprrafopredeter"/>
    <w:rsid w:val="00587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9-0004-1647-2157" TargetMode="External"/><Relationship Id="rId3" Type="http://schemas.openxmlformats.org/officeDocument/2006/relationships/webSettings" Target="webSettings.xml"/><Relationship Id="rId7" Type="http://schemas.openxmlformats.org/officeDocument/2006/relationships/hyperlink" Target="mailto:dgranados@uv.m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ideeveme@gmail.com" TargetMode="External"/><Relationship Id="rId11" Type="http://schemas.openxmlformats.org/officeDocument/2006/relationships/fontTable" Target="fontTable.xml"/><Relationship Id="rId5" Type="http://schemas.openxmlformats.org/officeDocument/2006/relationships/hyperlink" Target="mailto:havelasquez@uv.mx" TargetMode="External"/><Relationship Id="rId10" Type="http://schemas.openxmlformats.org/officeDocument/2006/relationships/hyperlink" Target="https://orcid.org/0009-0002-6584-731X" TargetMode="External"/><Relationship Id="rId4" Type="http://schemas.openxmlformats.org/officeDocument/2006/relationships/hyperlink" Target="mailto:dgranados@uv.mx" TargetMode="External"/><Relationship Id="rId9" Type="http://schemas.openxmlformats.org/officeDocument/2006/relationships/hyperlink" Target="mailto:havelasquez@uv.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585</Words>
  <Characters>3341</Characters>
  <Application>Microsoft Office Word</Application>
  <DocSecurity>0</DocSecurity>
  <Lines>49</Lines>
  <Paragraphs>8</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VAZQUEZ VASQUEZ LUZ GABRIELA</cp:lastModifiedBy>
  <cp:revision>4</cp:revision>
  <dcterms:created xsi:type="dcterms:W3CDTF">2023-11-24T01:04:00Z</dcterms:created>
  <dcterms:modified xsi:type="dcterms:W3CDTF">2023-11-24T05:13:00Z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2023-11-07T00:00:00Z</vt:filetime>
  </property>
</Properties>
</file>