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DC6A8" w14:textId="31D58A91" w:rsidR="0078409F" w:rsidRDefault="000A1FE8">
      <w:pPr>
        <w:pStyle w:val="Textoindependiente"/>
        <w:spacing w:before="92"/>
        <w:ind w:left="102"/>
      </w:pPr>
      <w:r>
        <w:rPr>
          <w:color w:val="FF0000"/>
        </w:rPr>
        <w:t>T</w:t>
      </w:r>
      <w:r w:rsidRPr="000A1FE8">
        <w:rPr>
          <w:color w:val="FF0000"/>
        </w:rPr>
        <w:t xml:space="preserve">IC para la diversidad: Análisis de dos experiencias de educación inclusiva y hospitalaria en el Perú </w:t>
      </w:r>
    </w:p>
    <w:p w14:paraId="54CAF7CB" w14:textId="693954DA" w:rsidR="0078409F" w:rsidRPr="007B753E" w:rsidRDefault="007B753E">
      <w:pPr>
        <w:spacing w:before="137"/>
        <w:ind w:left="102"/>
        <w:rPr>
          <w:rFonts w:ascii="Arial MT"/>
          <w:sz w:val="24"/>
          <w:lang w:val="en-US"/>
        </w:rPr>
      </w:pPr>
      <w:r w:rsidRPr="007B753E">
        <w:rPr>
          <w:rFonts w:ascii="Arial MT"/>
          <w:color w:val="FF0000"/>
          <w:sz w:val="24"/>
          <w:lang w:val="en-US"/>
        </w:rPr>
        <w:t>ICT for diversity: Analysis of two experiences of inclusive and hospital education in P</w:t>
      </w:r>
      <w:r>
        <w:rPr>
          <w:rFonts w:ascii="Arial MT"/>
          <w:color w:val="FF0000"/>
          <w:sz w:val="24"/>
          <w:lang w:val="en-US"/>
        </w:rPr>
        <w:t>eru</w:t>
      </w:r>
    </w:p>
    <w:p w14:paraId="0990FBA5" w14:textId="77777777" w:rsidR="0078409F" w:rsidRPr="007B753E" w:rsidRDefault="0078409F">
      <w:pPr>
        <w:pStyle w:val="Textoindependiente"/>
        <w:rPr>
          <w:rFonts w:ascii="Arial MT"/>
          <w:b w:val="0"/>
          <w:sz w:val="20"/>
          <w:lang w:val="en-US"/>
        </w:rPr>
      </w:pPr>
    </w:p>
    <w:p w14:paraId="1A1294B4" w14:textId="77777777" w:rsidR="0078409F" w:rsidRPr="007B753E" w:rsidRDefault="0078409F">
      <w:pPr>
        <w:pStyle w:val="Textoindependiente"/>
        <w:rPr>
          <w:rFonts w:ascii="Arial MT"/>
          <w:b w:val="0"/>
          <w:sz w:val="20"/>
          <w:lang w:val="en-US"/>
        </w:rPr>
      </w:pPr>
    </w:p>
    <w:p w14:paraId="55DF73DD" w14:textId="7DE0DE08" w:rsidR="0078409F" w:rsidRPr="00C82B9E" w:rsidRDefault="000A1FE8">
      <w:pPr>
        <w:spacing w:before="92"/>
        <w:ind w:right="118"/>
        <w:jc w:val="right"/>
        <w:rPr>
          <w:rFonts w:ascii="Arial MT"/>
          <w:b/>
          <w:bCs/>
          <w:sz w:val="24"/>
          <w:lang w:val="es-PE"/>
        </w:rPr>
      </w:pPr>
      <w:r w:rsidRPr="00C82B9E">
        <w:rPr>
          <w:rFonts w:ascii="Arial MT"/>
          <w:b/>
          <w:bCs/>
          <w:sz w:val="24"/>
          <w:lang w:val="es-PE"/>
        </w:rPr>
        <w:t>Mateus, Julio-C</w:t>
      </w:r>
      <w:r w:rsidRPr="00C82B9E">
        <w:rPr>
          <w:rFonts w:ascii="Arial MT"/>
          <w:b/>
          <w:bCs/>
          <w:sz w:val="24"/>
          <w:lang w:val="es-PE"/>
        </w:rPr>
        <w:t>é</w:t>
      </w:r>
      <w:r w:rsidRPr="00C82B9E">
        <w:rPr>
          <w:rFonts w:ascii="Arial MT"/>
          <w:b/>
          <w:bCs/>
          <w:sz w:val="24"/>
          <w:lang w:val="es-PE"/>
        </w:rPr>
        <w:t>sar</w:t>
      </w:r>
    </w:p>
    <w:p w14:paraId="786CC125" w14:textId="18A471ED" w:rsidR="0078409F" w:rsidRPr="00C82B9E" w:rsidRDefault="000A1FE8">
      <w:pPr>
        <w:ind w:right="115"/>
        <w:jc w:val="right"/>
        <w:rPr>
          <w:rFonts w:ascii="Arial MT" w:hAnsi="Arial MT"/>
          <w:sz w:val="24"/>
          <w:lang w:val="es-PE"/>
        </w:rPr>
      </w:pPr>
      <w:r w:rsidRPr="00C82B9E">
        <w:rPr>
          <w:rFonts w:ascii="Arial MT" w:hAnsi="Arial MT"/>
          <w:sz w:val="24"/>
          <w:lang w:val="es-PE"/>
        </w:rPr>
        <w:t>Universidad de Lima</w:t>
      </w:r>
    </w:p>
    <w:p w14:paraId="069E6820" w14:textId="4F141BA2" w:rsidR="0078409F" w:rsidRPr="00C82B9E" w:rsidRDefault="00C33898" w:rsidP="000A1FE8">
      <w:pPr>
        <w:pStyle w:val="Textoindependiente"/>
        <w:jc w:val="right"/>
        <w:rPr>
          <w:rFonts w:ascii="Arial MT" w:hAnsi="Arial MT"/>
          <w:b w:val="0"/>
          <w:bCs w:val="0"/>
          <w:szCs w:val="22"/>
          <w:lang w:val="es-PE"/>
        </w:rPr>
      </w:pPr>
      <w:hyperlink r:id="rId4" w:history="1">
        <w:r w:rsidR="000A1FE8" w:rsidRPr="00C82B9E">
          <w:rPr>
            <w:rStyle w:val="Hipervnculo"/>
            <w:rFonts w:ascii="Arial MT" w:hAnsi="Arial MT"/>
            <w:b w:val="0"/>
            <w:bCs w:val="0"/>
            <w:szCs w:val="22"/>
            <w:lang w:val="es-PE"/>
          </w:rPr>
          <w:t>jmateus@ulima.edu.pe</w:t>
        </w:r>
      </w:hyperlink>
    </w:p>
    <w:p w14:paraId="69D56F1F" w14:textId="77777777" w:rsidR="000A1FE8" w:rsidRPr="00C82B9E" w:rsidRDefault="000A1FE8" w:rsidP="000A1FE8">
      <w:pPr>
        <w:pStyle w:val="Textoindependiente"/>
        <w:jc w:val="right"/>
        <w:rPr>
          <w:rFonts w:ascii="Arial MT"/>
          <w:b w:val="0"/>
          <w:sz w:val="20"/>
          <w:lang w:val="es-PE"/>
        </w:rPr>
      </w:pPr>
    </w:p>
    <w:p w14:paraId="060D4CA6" w14:textId="07F06AAF" w:rsidR="0078409F" w:rsidRPr="00C82B9E" w:rsidRDefault="0078409F">
      <w:pPr>
        <w:pStyle w:val="Textoindependiente"/>
        <w:rPr>
          <w:rFonts w:ascii="Arial MT"/>
          <w:b w:val="0"/>
          <w:sz w:val="20"/>
          <w:lang w:val="es-PE"/>
        </w:rPr>
      </w:pPr>
    </w:p>
    <w:p w14:paraId="2D396443" w14:textId="75E3355F" w:rsidR="000A1FE8" w:rsidRPr="00C82B9E" w:rsidRDefault="000A1FE8" w:rsidP="000A1FE8">
      <w:pPr>
        <w:spacing w:before="92"/>
        <w:ind w:right="118"/>
        <w:jc w:val="right"/>
        <w:rPr>
          <w:rFonts w:ascii="Arial MT"/>
          <w:b/>
          <w:bCs/>
          <w:sz w:val="24"/>
          <w:lang w:val="es-PE"/>
        </w:rPr>
      </w:pPr>
      <w:r w:rsidRPr="00C82B9E">
        <w:rPr>
          <w:rFonts w:ascii="Arial MT"/>
          <w:b/>
          <w:bCs/>
          <w:sz w:val="24"/>
          <w:lang w:val="es-PE"/>
        </w:rPr>
        <w:t>Sotelo, Jos</w:t>
      </w:r>
      <w:r w:rsidRPr="00C82B9E">
        <w:rPr>
          <w:rFonts w:ascii="Arial MT"/>
          <w:b/>
          <w:bCs/>
          <w:sz w:val="24"/>
          <w:lang w:val="es-PE"/>
        </w:rPr>
        <w:t>é</w:t>
      </w:r>
      <w:r w:rsidRPr="00C82B9E">
        <w:rPr>
          <w:rFonts w:ascii="Arial MT"/>
          <w:b/>
          <w:bCs/>
          <w:sz w:val="24"/>
          <w:lang w:val="es-PE"/>
        </w:rPr>
        <w:t>-Mauricio</w:t>
      </w:r>
    </w:p>
    <w:p w14:paraId="288374A6" w14:textId="69007A48" w:rsidR="000A1FE8" w:rsidRPr="00C82B9E" w:rsidRDefault="000A1FE8" w:rsidP="000A1FE8">
      <w:pPr>
        <w:spacing w:before="92"/>
        <w:ind w:right="118"/>
        <w:jc w:val="right"/>
        <w:rPr>
          <w:rFonts w:ascii="Arial MT"/>
          <w:sz w:val="24"/>
          <w:lang w:val="es-PE"/>
        </w:rPr>
      </w:pPr>
      <w:r w:rsidRPr="00C82B9E">
        <w:rPr>
          <w:rFonts w:ascii="Arial MT"/>
          <w:sz w:val="24"/>
          <w:lang w:val="es-PE"/>
        </w:rPr>
        <w:t>Universidad de Lima</w:t>
      </w:r>
    </w:p>
    <w:p w14:paraId="52600115" w14:textId="481FFF44" w:rsidR="000A1FE8" w:rsidRPr="00C82B9E" w:rsidRDefault="00C33898" w:rsidP="000A1FE8">
      <w:pPr>
        <w:pStyle w:val="Textoindependiente"/>
        <w:jc w:val="right"/>
        <w:rPr>
          <w:rStyle w:val="Hipervnculo"/>
          <w:rFonts w:hAnsi="Arial MT"/>
          <w:b w:val="0"/>
          <w:bCs w:val="0"/>
          <w:szCs w:val="22"/>
          <w:lang w:val="es-PE"/>
        </w:rPr>
      </w:pPr>
      <w:hyperlink r:id="rId5" w:history="1">
        <w:r w:rsidR="000A1FE8" w:rsidRPr="00C82B9E">
          <w:rPr>
            <w:rStyle w:val="Hipervnculo"/>
            <w:rFonts w:ascii="Arial MT" w:hAnsi="Arial MT"/>
            <w:b w:val="0"/>
            <w:bCs w:val="0"/>
            <w:szCs w:val="22"/>
            <w:lang w:val="es-PE"/>
          </w:rPr>
          <w:t>20172678@aloe.ulima.edu.pe</w:t>
        </w:r>
      </w:hyperlink>
    </w:p>
    <w:p w14:paraId="1B6FBACE" w14:textId="0EDA852C" w:rsidR="000A1FE8" w:rsidRPr="00C82B9E" w:rsidRDefault="000A1FE8">
      <w:pPr>
        <w:pStyle w:val="Textoindependiente"/>
        <w:rPr>
          <w:rFonts w:ascii="Arial MT"/>
          <w:b w:val="0"/>
          <w:sz w:val="20"/>
          <w:lang w:val="es-PE"/>
        </w:rPr>
      </w:pPr>
    </w:p>
    <w:p w14:paraId="368DA375" w14:textId="77777777" w:rsidR="000A1FE8" w:rsidRPr="00C82B9E" w:rsidRDefault="000A1FE8" w:rsidP="000A1FE8">
      <w:pPr>
        <w:pStyle w:val="Textoindependiente"/>
        <w:jc w:val="right"/>
        <w:rPr>
          <w:rFonts w:ascii="Arial MT" w:hAnsi="Arial MT"/>
          <w:szCs w:val="22"/>
          <w:lang w:val="es-PE"/>
        </w:rPr>
      </w:pPr>
    </w:p>
    <w:p w14:paraId="7033A12E" w14:textId="20E2C433" w:rsidR="000A1FE8" w:rsidRPr="00C82B9E" w:rsidRDefault="000A1FE8" w:rsidP="000A1FE8">
      <w:pPr>
        <w:pStyle w:val="Textoindependiente"/>
        <w:jc w:val="right"/>
        <w:rPr>
          <w:rFonts w:ascii="Arial MT" w:hAnsi="Arial MT"/>
          <w:szCs w:val="22"/>
          <w:lang w:val="es-PE"/>
        </w:rPr>
      </w:pPr>
      <w:r w:rsidRPr="00C82B9E">
        <w:rPr>
          <w:rFonts w:ascii="Arial MT" w:hAnsi="Arial MT"/>
          <w:szCs w:val="22"/>
          <w:lang w:val="es-PE"/>
        </w:rPr>
        <w:t>Fernández, Arlette</w:t>
      </w:r>
    </w:p>
    <w:p w14:paraId="2EBE7D2F" w14:textId="08D875BD" w:rsidR="000A1FE8" w:rsidRPr="000A1FE8" w:rsidRDefault="000A1FE8" w:rsidP="000A1FE8">
      <w:pPr>
        <w:pStyle w:val="Textoindependiente"/>
        <w:jc w:val="right"/>
        <w:rPr>
          <w:rFonts w:ascii="Arial MT" w:hAnsi="Arial MT"/>
          <w:b w:val="0"/>
          <w:bCs w:val="0"/>
          <w:szCs w:val="22"/>
        </w:rPr>
      </w:pPr>
      <w:r w:rsidRPr="000A1FE8">
        <w:rPr>
          <w:rFonts w:ascii="Arial MT" w:hAnsi="Arial MT"/>
          <w:b w:val="0"/>
          <w:bCs w:val="0"/>
          <w:szCs w:val="22"/>
        </w:rPr>
        <w:t>Consultora independiente</w:t>
      </w:r>
    </w:p>
    <w:p w14:paraId="2AF1A484" w14:textId="7F5CA822" w:rsidR="000A1FE8" w:rsidRPr="000A1FE8" w:rsidRDefault="00C33898" w:rsidP="000A1FE8">
      <w:pPr>
        <w:jc w:val="right"/>
        <w:rPr>
          <w:rStyle w:val="Hipervnculo"/>
          <w:rFonts w:ascii="Arial MT" w:hAnsi="Arial MT"/>
          <w:sz w:val="24"/>
          <w:szCs w:val="24"/>
        </w:rPr>
      </w:pPr>
      <w:hyperlink r:id="rId6" w:history="1">
        <w:r w:rsidR="000A1FE8" w:rsidRPr="000A1FE8">
          <w:rPr>
            <w:rStyle w:val="Hipervnculo"/>
            <w:rFonts w:ascii="Arial MT" w:hAnsi="Arial MT"/>
            <w:sz w:val="24"/>
            <w:szCs w:val="24"/>
          </w:rPr>
          <w:t>arlefercas@gmail.com</w:t>
        </w:r>
      </w:hyperlink>
    </w:p>
    <w:p w14:paraId="7329876F" w14:textId="77777777" w:rsidR="000A1FE8" w:rsidRDefault="000A1FE8">
      <w:pPr>
        <w:pStyle w:val="Textoindependiente"/>
        <w:rPr>
          <w:rFonts w:ascii="Arial MT"/>
          <w:b w:val="0"/>
          <w:sz w:val="20"/>
        </w:rPr>
      </w:pPr>
    </w:p>
    <w:p w14:paraId="5CE8FB7D" w14:textId="77777777" w:rsidR="000A1FE8" w:rsidRDefault="000A1FE8">
      <w:pPr>
        <w:pStyle w:val="Textoindependiente"/>
        <w:rPr>
          <w:rFonts w:ascii="Arial MT"/>
          <w:b w:val="0"/>
          <w:sz w:val="20"/>
        </w:rPr>
      </w:pPr>
    </w:p>
    <w:p w14:paraId="4742388C" w14:textId="77777777" w:rsidR="0078409F" w:rsidRDefault="0078409F">
      <w:pPr>
        <w:pStyle w:val="Textoindependiente"/>
        <w:rPr>
          <w:rFonts w:ascii="Arial MT"/>
          <w:b w:val="0"/>
          <w:sz w:val="20"/>
        </w:rPr>
      </w:pPr>
    </w:p>
    <w:p w14:paraId="442CE08E" w14:textId="77777777" w:rsidR="000A1FE8" w:rsidRPr="007B753E" w:rsidRDefault="000A1FE8" w:rsidP="000A1FE8">
      <w:pPr>
        <w:pStyle w:val="Textoindependiente"/>
        <w:jc w:val="both"/>
        <w:rPr>
          <w:rFonts w:ascii="Arial MT" w:hAnsi="Arial MT"/>
          <w:szCs w:val="32"/>
        </w:rPr>
      </w:pPr>
      <w:r w:rsidRPr="007B753E">
        <w:rPr>
          <w:rFonts w:ascii="Arial MT" w:hAnsi="Arial MT"/>
          <w:szCs w:val="32"/>
        </w:rPr>
        <w:t>Resumen:</w:t>
      </w:r>
    </w:p>
    <w:p w14:paraId="08AF870C" w14:textId="77777777" w:rsidR="000A1FE8" w:rsidRPr="007B753E" w:rsidRDefault="000A1FE8" w:rsidP="000A1FE8">
      <w:pPr>
        <w:pStyle w:val="Textoindependiente"/>
        <w:jc w:val="both"/>
        <w:rPr>
          <w:rFonts w:ascii="Arial MT" w:hAnsi="Arial MT"/>
          <w:b w:val="0"/>
          <w:bCs w:val="0"/>
          <w:szCs w:val="32"/>
        </w:rPr>
      </w:pPr>
      <w:r w:rsidRPr="007B753E">
        <w:rPr>
          <w:rFonts w:ascii="Arial MT" w:hAnsi="Arial MT"/>
          <w:b w:val="0"/>
          <w:bCs w:val="0"/>
          <w:szCs w:val="32"/>
        </w:rPr>
        <w:t>Este artículo presenta dos experiencias con el uso de las TIC en ámbitos educativos orientados a la inclusión de alumnado diverso en el Perú: el proyecto de Aulas Hospitalarias de Fundación Telefónica y el Centro de Educación Básica Especial (CEBE) “Sagrada Familia”. Se pretende de esta manera contribuir a orientar nuevas aplicaciones de las TIC que conjuguen los campos de la educación digital, inclusiva y hospitalaria. A partir del método biográfico-narrativo, se realizaron seis entrevistas a profundidad a docentes y beneficiarios involucrados en la actividad de ambas iniciativas educativas para conocer e indagar acerca del rol de las TIC durante el desarrollo y la aplicación de los programas mencionados. Se concluyó que las TIC han supuesto cambios en los paradigmas pedagógicos y estructurales de los docentes, como el desarrollo de capacidades para su adaptación a las necesidades individuales de los estudiantes. La valoración positiva de los beneficiarios directos confirma la importancia de invertir en estrategias y políticas como las reseñadas.</w:t>
      </w:r>
    </w:p>
    <w:p w14:paraId="50DC9A92" w14:textId="77777777" w:rsidR="000A1FE8" w:rsidRPr="007B753E" w:rsidRDefault="000A1FE8" w:rsidP="000A1FE8">
      <w:pPr>
        <w:pStyle w:val="Textoindependiente"/>
        <w:jc w:val="both"/>
        <w:rPr>
          <w:rFonts w:ascii="Arial MT" w:hAnsi="Arial MT"/>
          <w:b w:val="0"/>
          <w:bCs w:val="0"/>
          <w:szCs w:val="32"/>
        </w:rPr>
      </w:pPr>
    </w:p>
    <w:p w14:paraId="3A22AA42" w14:textId="77777777" w:rsidR="000A1FE8" w:rsidRPr="007B753E" w:rsidRDefault="000A1FE8" w:rsidP="000A1FE8">
      <w:pPr>
        <w:pStyle w:val="Textoindependiente"/>
        <w:jc w:val="both"/>
        <w:rPr>
          <w:rFonts w:ascii="Arial MT" w:hAnsi="Arial MT"/>
          <w:b w:val="0"/>
          <w:bCs w:val="0"/>
          <w:szCs w:val="32"/>
        </w:rPr>
      </w:pPr>
      <w:r w:rsidRPr="007B753E">
        <w:rPr>
          <w:rFonts w:ascii="Arial MT" w:hAnsi="Arial MT"/>
          <w:szCs w:val="32"/>
        </w:rPr>
        <w:t xml:space="preserve">Palabras clave: </w:t>
      </w:r>
      <w:r w:rsidRPr="007B753E">
        <w:rPr>
          <w:rFonts w:ascii="Arial MT" w:hAnsi="Arial MT"/>
          <w:b w:val="0"/>
          <w:bCs w:val="0"/>
          <w:szCs w:val="32"/>
        </w:rPr>
        <w:t>cambio tecnológico, educación especial, escuela en hospitales, práctica pedagógica, tecnologías de la información y de la comunicación</w:t>
      </w:r>
    </w:p>
    <w:p w14:paraId="5EEA69EF" w14:textId="77777777" w:rsidR="000A1FE8" w:rsidRPr="007B753E" w:rsidRDefault="000A1FE8" w:rsidP="000A1FE8">
      <w:pPr>
        <w:pStyle w:val="Textoindependiente"/>
        <w:jc w:val="both"/>
        <w:rPr>
          <w:rFonts w:ascii="Arial MT" w:hAnsi="Arial MT"/>
          <w:b w:val="0"/>
          <w:bCs w:val="0"/>
          <w:szCs w:val="32"/>
        </w:rPr>
      </w:pPr>
    </w:p>
    <w:p w14:paraId="61EEEC5C" w14:textId="77777777" w:rsidR="000A1FE8" w:rsidRPr="007B753E" w:rsidRDefault="000A1FE8" w:rsidP="000A1FE8">
      <w:pPr>
        <w:pStyle w:val="Textoindependiente"/>
        <w:jc w:val="both"/>
        <w:rPr>
          <w:rFonts w:ascii="Arial MT" w:hAnsi="Arial MT"/>
          <w:b w:val="0"/>
          <w:bCs w:val="0"/>
          <w:szCs w:val="32"/>
        </w:rPr>
      </w:pPr>
    </w:p>
    <w:p w14:paraId="25EE6CE6" w14:textId="77777777" w:rsidR="000A1FE8" w:rsidRPr="007B753E" w:rsidRDefault="000A1FE8" w:rsidP="000A1FE8">
      <w:pPr>
        <w:pStyle w:val="Textoindependiente"/>
        <w:jc w:val="both"/>
        <w:rPr>
          <w:rFonts w:ascii="Arial MT" w:hAnsi="Arial MT"/>
          <w:szCs w:val="32"/>
          <w:lang w:val="en-US"/>
        </w:rPr>
      </w:pPr>
      <w:r w:rsidRPr="007B753E">
        <w:rPr>
          <w:rFonts w:ascii="Arial MT" w:hAnsi="Arial MT"/>
          <w:szCs w:val="32"/>
          <w:lang w:val="en-US"/>
        </w:rPr>
        <w:t>Abstract:</w:t>
      </w:r>
    </w:p>
    <w:p w14:paraId="46D48779" w14:textId="77777777" w:rsidR="000A1FE8" w:rsidRPr="007B753E" w:rsidRDefault="000A1FE8" w:rsidP="000A1FE8">
      <w:pPr>
        <w:pStyle w:val="Textoindependiente"/>
        <w:jc w:val="both"/>
        <w:rPr>
          <w:rFonts w:ascii="Arial MT" w:hAnsi="Arial MT"/>
          <w:b w:val="0"/>
          <w:bCs w:val="0"/>
          <w:szCs w:val="32"/>
          <w:lang w:val="en-US"/>
        </w:rPr>
      </w:pPr>
      <w:r w:rsidRPr="007B753E">
        <w:rPr>
          <w:rFonts w:ascii="Arial MT" w:hAnsi="Arial MT"/>
          <w:b w:val="0"/>
          <w:bCs w:val="0"/>
          <w:szCs w:val="32"/>
          <w:lang w:val="en-US"/>
        </w:rPr>
        <w:t xml:space="preserve">This article reports on two experiences with the use of ICT in special education environments aimed at the inclusion of diverse students in Peru: The Hospital Classrooms project of Fundación Telefónica and the Center for Special Basic Education (CEBE) "Sagrada Familia". The aim is to contribute to guide new ICT applications that combine the fields of digital, inclusive and hospital education. Based on the biographical-narrative method, six in-depth interviews were conducted with teachers and beneficiaries involved in the activity of both educational initiatives to learn and inquire about the role of ICTs during the development and implementation of the </w:t>
      </w:r>
      <w:r w:rsidRPr="007B753E">
        <w:rPr>
          <w:rFonts w:ascii="Arial MT" w:hAnsi="Arial MT"/>
          <w:b w:val="0"/>
          <w:bCs w:val="0"/>
          <w:szCs w:val="32"/>
          <w:lang w:val="en-US"/>
        </w:rPr>
        <w:lastRenderedPageBreak/>
        <w:t>aforementioned programs. It was concluded that ICTs have entailed changes in the pedagogical and structural paradigms of teachers, as well as the development of skills for their adaptation to the individual needs of students. The positive assessment of the direct beneficiaries confirms the importance of investing in strategies and policies such as those described above.</w:t>
      </w:r>
    </w:p>
    <w:p w14:paraId="625E1794" w14:textId="77777777" w:rsidR="000A1FE8" w:rsidRPr="007B753E" w:rsidRDefault="000A1FE8" w:rsidP="000A1FE8">
      <w:pPr>
        <w:pStyle w:val="Textoindependiente"/>
        <w:jc w:val="both"/>
        <w:rPr>
          <w:rFonts w:ascii="Arial MT" w:hAnsi="Arial MT"/>
          <w:b w:val="0"/>
          <w:bCs w:val="0"/>
          <w:szCs w:val="32"/>
          <w:lang w:val="en-US"/>
        </w:rPr>
      </w:pPr>
    </w:p>
    <w:p w14:paraId="3385123B" w14:textId="4EBB74D0" w:rsidR="0078409F" w:rsidRPr="007B753E" w:rsidRDefault="000A1FE8" w:rsidP="000A1FE8">
      <w:pPr>
        <w:pStyle w:val="Textoindependiente"/>
        <w:jc w:val="both"/>
        <w:rPr>
          <w:rFonts w:ascii="Arial MT" w:hAnsi="Arial MT"/>
          <w:b w:val="0"/>
          <w:bCs w:val="0"/>
          <w:szCs w:val="32"/>
          <w:lang w:val="en-US"/>
        </w:rPr>
      </w:pPr>
      <w:r w:rsidRPr="007B753E">
        <w:rPr>
          <w:rFonts w:ascii="Arial MT" w:hAnsi="Arial MT"/>
          <w:szCs w:val="32"/>
          <w:lang w:val="en-US"/>
        </w:rPr>
        <w:t>Key Words</w:t>
      </w:r>
      <w:r w:rsidRPr="007B753E">
        <w:rPr>
          <w:rFonts w:ascii="Arial MT" w:hAnsi="Arial MT"/>
          <w:b w:val="0"/>
          <w:bCs w:val="0"/>
          <w:szCs w:val="32"/>
          <w:lang w:val="en-US"/>
        </w:rPr>
        <w:t>: hospital teaching, information and communication technologies, special education, teaching practice, technological change</w:t>
      </w:r>
    </w:p>
    <w:p w14:paraId="5FFEF8F9" w14:textId="5270C2F3" w:rsidR="000A1FE8" w:rsidRPr="006C656C" w:rsidRDefault="000A1FE8">
      <w:pPr>
        <w:rPr>
          <w:rFonts w:ascii="Arial MT" w:hAnsi="Arial MT"/>
          <w:sz w:val="24"/>
          <w:szCs w:val="24"/>
          <w:lang w:val="en-US"/>
        </w:rPr>
      </w:pPr>
    </w:p>
    <w:p w14:paraId="4AF3BD24" w14:textId="003F3211" w:rsidR="000A1FE8" w:rsidRDefault="000A1FE8">
      <w:pPr>
        <w:rPr>
          <w:rFonts w:ascii="Arial MT" w:hAnsi="Arial MT"/>
          <w:sz w:val="24"/>
          <w:szCs w:val="24"/>
          <w:lang w:val="en-US"/>
        </w:rPr>
      </w:pPr>
    </w:p>
    <w:p w14:paraId="13706828" w14:textId="5A587FED" w:rsidR="006C6E25" w:rsidRDefault="006C6E25">
      <w:pPr>
        <w:rPr>
          <w:rFonts w:ascii="Arial MT" w:hAnsi="Arial MT"/>
          <w:sz w:val="24"/>
          <w:szCs w:val="24"/>
          <w:lang w:val="en-US"/>
        </w:rPr>
      </w:pPr>
    </w:p>
    <w:p w14:paraId="1030948D" w14:textId="77777777" w:rsidR="006C6E25" w:rsidRPr="006C656C" w:rsidRDefault="006C6E25">
      <w:pPr>
        <w:rPr>
          <w:rFonts w:ascii="Arial MT" w:hAnsi="Arial MT"/>
          <w:sz w:val="24"/>
          <w:szCs w:val="24"/>
          <w:lang w:val="en-US"/>
        </w:rPr>
      </w:pPr>
    </w:p>
    <w:p w14:paraId="775F97D9" w14:textId="77777777" w:rsidR="000A1FE8" w:rsidRPr="006C656C" w:rsidRDefault="000A1FE8">
      <w:pPr>
        <w:rPr>
          <w:rFonts w:ascii="Arial MT" w:hAnsi="Arial MT"/>
          <w:b/>
          <w:bCs/>
          <w:sz w:val="28"/>
          <w:szCs w:val="28"/>
          <w:lang w:val="en-US"/>
        </w:rPr>
      </w:pPr>
    </w:p>
    <w:p w14:paraId="5946D8D0" w14:textId="2C8406A0" w:rsidR="0078409F" w:rsidRPr="000A1FE8" w:rsidRDefault="007B753E" w:rsidP="000A1FE8">
      <w:pPr>
        <w:pStyle w:val="Textoindependiente"/>
        <w:jc w:val="both"/>
        <w:rPr>
          <w:rFonts w:ascii="Arial MT" w:hAnsi="Arial MT"/>
        </w:rPr>
      </w:pPr>
      <w:r w:rsidRPr="000A1FE8">
        <w:rPr>
          <w:rFonts w:ascii="Arial MT" w:hAnsi="Arial MT"/>
        </w:rPr>
        <w:t>Sobre los</w:t>
      </w:r>
      <w:r w:rsidRPr="000A1FE8">
        <w:rPr>
          <w:rFonts w:ascii="Arial MT" w:hAnsi="Arial MT"/>
          <w:spacing w:val="-2"/>
        </w:rPr>
        <w:t xml:space="preserve"> </w:t>
      </w:r>
      <w:r w:rsidRPr="000A1FE8">
        <w:rPr>
          <w:rFonts w:ascii="Arial MT" w:hAnsi="Arial MT"/>
        </w:rPr>
        <w:t>autores:</w:t>
      </w:r>
    </w:p>
    <w:p w14:paraId="0DF8978E" w14:textId="77777777" w:rsidR="0078409F" w:rsidRPr="000A1FE8" w:rsidRDefault="0078409F" w:rsidP="000A1FE8">
      <w:pPr>
        <w:pStyle w:val="Textoindependiente"/>
        <w:spacing w:before="4"/>
        <w:jc w:val="both"/>
        <w:rPr>
          <w:rFonts w:ascii="Arial MT" w:hAnsi="Arial MT"/>
          <w:sz w:val="22"/>
        </w:rPr>
      </w:pPr>
    </w:p>
    <w:p w14:paraId="7C0169EF" w14:textId="77777777" w:rsidR="000A1FE8" w:rsidRPr="006C656C" w:rsidRDefault="000A1FE8" w:rsidP="000A1FE8">
      <w:pPr>
        <w:jc w:val="both"/>
        <w:rPr>
          <w:rFonts w:ascii="Arial MT" w:eastAsia="Times New Roman" w:hAnsi="Arial MT" w:cs="Times New Roman"/>
          <w:i/>
          <w:lang w:val="es-PE"/>
        </w:rPr>
      </w:pPr>
      <w:r w:rsidRPr="006C656C">
        <w:rPr>
          <w:rFonts w:ascii="Arial MT" w:eastAsia="Times New Roman" w:hAnsi="Arial MT" w:cs="Times New Roman"/>
          <w:b/>
          <w:bCs/>
          <w:i/>
          <w:lang w:val="es-PE"/>
        </w:rPr>
        <w:t xml:space="preserve">Dr. Julio-César Mateus </w:t>
      </w:r>
      <w:r w:rsidRPr="006C656C">
        <w:rPr>
          <w:rFonts w:ascii="Arial MT" w:eastAsia="Times New Roman" w:hAnsi="Arial MT" w:cs="Times New Roman"/>
          <w:b/>
          <w:bCs/>
          <w:i/>
          <w:u w:val="single"/>
          <w:lang w:val="es-PE"/>
        </w:rPr>
        <w:t>(autor de correspondencia)</w:t>
      </w:r>
    </w:p>
    <w:p w14:paraId="7B28086D" w14:textId="43C2D732" w:rsidR="000A1FE8" w:rsidRPr="000A1FE8" w:rsidRDefault="000A1FE8" w:rsidP="000A1FE8">
      <w:pPr>
        <w:jc w:val="both"/>
        <w:rPr>
          <w:rFonts w:ascii="Arial MT" w:eastAsia="Times New Roman" w:hAnsi="Arial MT" w:cs="Times New Roman"/>
          <w:i/>
          <w:color w:val="1155CC"/>
          <w:u w:val="single"/>
        </w:rPr>
      </w:pPr>
    </w:p>
    <w:p w14:paraId="49D82CA4" w14:textId="77777777" w:rsidR="000A1FE8" w:rsidRPr="000A1FE8" w:rsidRDefault="00C33898" w:rsidP="000A1FE8">
      <w:pPr>
        <w:jc w:val="both"/>
        <w:rPr>
          <w:rFonts w:ascii="Arial MT" w:eastAsia="Times New Roman" w:hAnsi="Arial MT" w:cs="Times New Roman"/>
          <w:i/>
          <w:color w:val="1155CC"/>
          <w:u w:val="single"/>
        </w:rPr>
      </w:pPr>
      <w:hyperlink r:id="rId7" w:history="1">
        <w:r w:rsidR="000A1FE8" w:rsidRPr="000A1FE8">
          <w:rPr>
            <w:rStyle w:val="Hipervnculo"/>
            <w:rFonts w:ascii="Arial MT" w:eastAsia="Times New Roman" w:hAnsi="Arial MT" w:cs="Times New Roman"/>
            <w:i/>
          </w:rPr>
          <w:t>https://orcid.org/0000-0001-5161-3737</w:t>
        </w:r>
      </w:hyperlink>
    </w:p>
    <w:p w14:paraId="053570EA" w14:textId="77777777" w:rsidR="000A1FE8" w:rsidRPr="000A1FE8" w:rsidRDefault="000A1FE8" w:rsidP="000A1FE8">
      <w:pPr>
        <w:jc w:val="both"/>
        <w:rPr>
          <w:rFonts w:ascii="Arial MT" w:eastAsia="Times New Roman" w:hAnsi="Arial MT" w:cs="Times New Roman"/>
          <w:i/>
          <w:color w:val="1155CC"/>
          <w:u w:val="single"/>
        </w:rPr>
      </w:pPr>
    </w:p>
    <w:p w14:paraId="2CEEADF4" w14:textId="29514F8D" w:rsidR="000A1FE8" w:rsidRPr="000A1FE8" w:rsidRDefault="000A1FE8" w:rsidP="000A1FE8">
      <w:pPr>
        <w:jc w:val="both"/>
        <w:rPr>
          <w:rFonts w:ascii="Arial MT" w:eastAsiaTheme="minorHAnsi" w:hAnsi="Arial MT" w:cs="Times New Roman"/>
        </w:rPr>
      </w:pPr>
      <w:r w:rsidRPr="000A1FE8">
        <w:rPr>
          <w:rFonts w:ascii="Arial MT" w:hAnsi="Arial MT" w:cs="Times New Roman"/>
        </w:rPr>
        <w:t xml:space="preserve">Profesor asociado de la Facultad de Comunicación de la Universidad de Lima. Coordinador del grupo de investigación en Educación y Comunicación. Docente de la Maestría en Integración e Innovación Educativa de las TIC en la Pontificia Universidad Católica del Perú. Investigador registrado en el Consejo Nacional de Ciencia, Tecnología e Innovación Tecnológica. Director de la revista </w:t>
      </w:r>
      <w:proofErr w:type="spellStart"/>
      <w:r w:rsidRPr="000A1FE8">
        <w:rPr>
          <w:rFonts w:ascii="Arial MT" w:hAnsi="Arial MT" w:cs="Times New Roman"/>
          <w:i/>
          <w:iCs/>
        </w:rPr>
        <w:t>Contratexto</w:t>
      </w:r>
      <w:proofErr w:type="spellEnd"/>
      <w:r w:rsidRPr="000A1FE8">
        <w:rPr>
          <w:rFonts w:ascii="Arial MT" w:hAnsi="Arial MT" w:cs="Times New Roman"/>
        </w:rPr>
        <w:t xml:space="preserve">. Ha coeditado el libro </w:t>
      </w:r>
      <w:r w:rsidRPr="000A1FE8">
        <w:rPr>
          <w:rFonts w:ascii="Arial MT" w:hAnsi="Arial MT" w:cs="Times New Roman"/>
          <w:i/>
          <w:iCs/>
        </w:rPr>
        <w:t xml:space="preserve">Media </w:t>
      </w:r>
      <w:proofErr w:type="spellStart"/>
      <w:r w:rsidRPr="000A1FE8">
        <w:rPr>
          <w:rFonts w:ascii="Arial MT" w:hAnsi="Arial MT" w:cs="Times New Roman"/>
          <w:i/>
          <w:iCs/>
        </w:rPr>
        <w:t>Education</w:t>
      </w:r>
      <w:proofErr w:type="spellEnd"/>
      <w:r w:rsidRPr="000A1FE8">
        <w:rPr>
          <w:rFonts w:ascii="Arial MT" w:hAnsi="Arial MT" w:cs="Times New Roman"/>
          <w:i/>
          <w:iCs/>
        </w:rPr>
        <w:t xml:space="preserve"> in </w:t>
      </w:r>
      <w:proofErr w:type="spellStart"/>
      <w:r w:rsidRPr="000A1FE8">
        <w:rPr>
          <w:rFonts w:ascii="Arial MT" w:hAnsi="Arial MT" w:cs="Times New Roman"/>
          <w:i/>
          <w:iCs/>
        </w:rPr>
        <w:t>Latin</w:t>
      </w:r>
      <w:proofErr w:type="spellEnd"/>
      <w:r w:rsidRPr="000A1FE8">
        <w:rPr>
          <w:rFonts w:ascii="Arial MT" w:hAnsi="Arial MT" w:cs="Times New Roman"/>
          <w:i/>
          <w:iCs/>
        </w:rPr>
        <w:t xml:space="preserve"> </w:t>
      </w:r>
      <w:proofErr w:type="spellStart"/>
      <w:r w:rsidRPr="000A1FE8">
        <w:rPr>
          <w:rFonts w:ascii="Arial MT" w:hAnsi="Arial MT" w:cs="Times New Roman"/>
          <w:i/>
          <w:iCs/>
        </w:rPr>
        <w:t>America</w:t>
      </w:r>
      <w:proofErr w:type="spellEnd"/>
      <w:r w:rsidRPr="000A1FE8">
        <w:rPr>
          <w:rFonts w:ascii="Arial MT" w:hAnsi="Arial MT" w:cs="Times New Roman"/>
        </w:rPr>
        <w:t xml:space="preserve"> (Londres: Routledge, 2020).</w:t>
      </w:r>
    </w:p>
    <w:p w14:paraId="5B94370A" w14:textId="77777777" w:rsidR="000A1FE8" w:rsidRPr="000A1FE8" w:rsidRDefault="000A1FE8" w:rsidP="000A1FE8">
      <w:pPr>
        <w:jc w:val="both"/>
        <w:rPr>
          <w:rFonts w:ascii="Arial MT" w:eastAsia="Times New Roman" w:hAnsi="Arial MT" w:cs="Times New Roman"/>
          <w:i/>
        </w:rPr>
      </w:pPr>
    </w:p>
    <w:p w14:paraId="60106CD2" w14:textId="4558542C" w:rsidR="000A1FE8" w:rsidRPr="000A1FE8" w:rsidRDefault="000A1FE8" w:rsidP="000A1FE8">
      <w:pPr>
        <w:jc w:val="both"/>
        <w:rPr>
          <w:rFonts w:ascii="Arial MT" w:eastAsia="Times New Roman" w:hAnsi="Arial MT" w:cs="Times New Roman"/>
          <w:b/>
          <w:bCs/>
          <w:i/>
        </w:rPr>
      </w:pPr>
      <w:r w:rsidRPr="000A1FE8">
        <w:rPr>
          <w:rFonts w:ascii="Arial MT" w:eastAsia="Times New Roman" w:hAnsi="Arial MT" w:cs="Times New Roman"/>
          <w:b/>
          <w:bCs/>
          <w:i/>
        </w:rPr>
        <w:t>Jos</w:t>
      </w:r>
      <w:r w:rsidR="00C82B9E">
        <w:rPr>
          <w:rFonts w:ascii="Arial MT" w:eastAsia="Times New Roman" w:hAnsi="Arial MT" w:cs="Times New Roman"/>
          <w:b/>
          <w:bCs/>
          <w:i/>
        </w:rPr>
        <w:t>é-</w:t>
      </w:r>
      <w:r w:rsidRPr="000A1FE8">
        <w:rPr>
          <w:rFonts w:ascii="Arial MT" w:eastAsia="Times New Roman" w:hAnsi="Arial MT" w:cs="Times New Roman"/>
          <w:b/>
          <w:bCs/>
          <w:i/>
        </w:rPr>
        <w:t>Mauricio Sotelo</w:t>
      </w:r>
    </w:p>
    <w:p w14:paraId="696DDF1B" w14:textId="77777777" w:rsidR="006C656C" w:rsidRDefault="006C656C" w:rsidP="000A1FE8">
      <w:pPr>
        <w:jc w:val="both"/>
        <w:rPr>
          <w:rFonts w:ascii="Arial MT" w:eastAsia="Times New Roman" w:hAnsi="Arial MT" w:cs="Times New Roman"/>
          <w:i/>
        </w:rPr>
      </w:pPr>
    </w:p>
    <w:p w14:paraId="741A3C02" w14:textId="24C6606C" w:rsidR="000A1FE8" w:rsidRPr="000A1FE8" w:rsidRDefault="00C33898" w:rsidP="000A1FE8">
      <w:pPr>
        <w:jc w:val="both"/>
        <w:rPr>
          <w:rFonts w:ascii="Arial MT" w:eastAsia="Times New Roman" w:hAnsi="Arial MT" w:cs="Times New Roman"/>
          <w:i/>
        </w:rPr>
      </w:pPr>
      <w:hyperlink r:id="rId8" w:history="1">
        <w:r w:rsidR="000A1FE8" w:rsidRPr="000A1FE8">
          <w:rPr>
            <w:rStyle w:val="Hipervnculo"/>
            <w:rFonts w:ascii="Arial MT" w:eastAsia="Times New Roman" w:hAnsi="Arial MT" w:cs="Times New Roman"/>
            <w:i/>
          </w:rPr>
          <w:t>https://orcid.org/0000-0002-1748-5919</w:t>
        </w:r>
      </w:hyperlink>
    </w:p>
    <w:p w14:paraId="2D7D1F26" w14:textId="77777777" w:rsidR="000A1FE8" w:rsidRPr="000A1FE8" w:rsidRDefault="000A1FE8" w:rsidP="000A1FE8">
      <w:pPr>
        <w:jc w:val="both"/>
        <w:rPr>
          <w:rFonts w:ascii="Arial MT" w:eastAsia="Times New Roman" w:hAnsi="Arial MT" w:cs="Times New Roman"/>
          <w:i/>
        </w:rPr>
      </w:pPr>
    </w:p>
    <w:p w14:paraId="3420C98D" w14:textId="77777777" w:rsidR="000A1FE8" w:rsidRPr="000A1FE8" w:rsidRDefault="000A1FE8" w:rsidP="00C82B9E">
      <w:pPr>
        <w:jc w:val="both"/>
        <w:rPr>
          <w:rFonts w:ascii="Arial MT" w:eastAsiaTheme="minorHAnsi" w:hAnsi="Arial MT" w:cs="Times New Roman"/>
        </w:rPr>
      </w:pPr>
      <w:r w:rsidRPr="000A1FE8">
        <w:rPr>
          <w:rFonts w:ascii="Arial MT" w:hAnsi="Arial MT" w:cs="Times New Roman"/>
        </w:rPr>
        <w:t>Comunicador social de la Universidad de Lima. Ha sido docente en la Asociación Cultural Peruano Británica y es editor de la publicación del Concurso de Investigación en Comunicación de la Universidad de Lima.</w:t>
      </w:r>
    </w:p>
    <w:p w14:paraId="29FBDF09" w14:textId="77777777" w:rsidR="000A1FE8" w:rsidRPr="000A1FE8" w:rsidRDefault="000A1FE8" w:rsidP="000A1FE8">
      <w:pPr>
        <w:jc w:val="both"/>
        <w:rPr>
          <w:rFonts w:ascii="Arial MT" w:eastAsia="Times New Roman" w:hAnsi="Arial MT" w:cs="Times New Roman"/>
          <w:i/>
        </w:rPr>
      </w:pPr>
    </w:p>
    <w:p w14:paraId="3EA83150" w14:textId="77777777" w:rsidR="000A1FE8" w:rsidRPr="00C82B9E" w:rsidRDefault="000A1FE8" w:rsidP="000A1FE8">
      <w:pPr>
        <w:jc w:val="both"/>
        <w:rPr>
          <w:rFonts w:ascii="Arial MT" w:eastAsia="Times New Roman" w:hAnsi="Arial MT" w:cs="Times New Roman"/>
          <w:b/>
          <w:bCs/>
          <w:i/>
          <w:lang w:val="en-US"/>
        </w:rPr>
      </w:pPr>
      <w:r w:rsidRPr="00C82B9E">
        <w:rPr>
          <w:rFonts w:ascii="Arial MT" w:eastAsia="Times New Roman" w:hAnsi="Arial MT" w:cs="Times New Roman"/>
          <w:b/>
          <w:bCs/>
          <w:i/>
          <w:lang w:val="en-US"/>
        </w:rPr>
        <w:t>Mg. Arlette Fernández</w:t>
      </w:r>
    </w:p>
    <w:p w14:paraId="0E0566A3" w14:textId="77777777" w:rsidR="006C6E25" w:rsidRPr="00C82B9E" w:rsidRDefault="006C6E25" w:rsidP="000A1FE8">
      <w:pPr>
        <w:shd w:val="clear" w:color="auto" w:fill="FFFFFF"/>
        <w:jc w:val="both"/>
        <w:rPr>
          <w:rFonts w:ascii="Arial MT" w:eastAsia="Times New Roman" w:hAnsi="Arial MT" w:cs="Times New Roman"/>
          <w:i/>
          <w:lang w:val="en-US"/>
        </w:rPr>
      </w:pPr>
    </w:p>
    <w:p w14:paraId="0FBC1D2C" w14:textId="500FED0A" w:rsidR="000A1FE8" w:rsidRPr="00C82B9E" w:rsidRDefault="00C33898" w:rsidP="000A1FE8">
      <w:pPr>
        <w:shd w:val="clear" w:color="auto" w:fill="FFFFFF"/>
        <w:jc w:val="both"/>
        <w:rPr>
          <w:rFonts w:ascii="Arial MT" w:eastAsiaTheme="minorHAnsi" w:hAnsi="Arial MT" w:cs="Times New Roman"/>
          <w:color w:val="222222"/>
          <w:lang w:val="en-US"/>
        </w:rPr>
      </w:pPr>
      <w:hyperlink r:id="rId9" w:history="1">
        <w:r w:rsidR="000A1FE8" w:rsidRPr="00C82B9E">
          <w:rPr>
            <w:rStyle w:val="Hipervnculo"/>
            <w:rFonts w:ascii="Arial MT" w:hAnsi="Arial MT" w:cs="Times New Roman"/>
            <w:lang w:val="en-US"/>
          </w:rPr>
          <w:t>https://orcid.org/0000-0002-8117-7603</w:t>
        </w:r>
      </w:hyperlink>
    </w:p>
    <w:p w14:paraId="3EB7E7F1" w14:textId="77777777" w:rsidR="000A1FE8" w:rsidRPr="00C82B9E" w:rsidRDefault="000A1FE8" w:rsidP="000A1FE8">
      <w:pPr>
        <w:jc w:val="both"/>
        <w:rPr>
          <w:rFonts w:ascii="Arial MT" w:hAnsi="Arial MT" w:cstheme="minorBidi"/>
          <w:lang w:val="en-US"/>
        </w:rPr>
      </w:pPr>
    </w:p>
    <w:p w14:paraId="1D930719" w14:textId="052D37D3" w:rsidR="000A1FE8" w:rsidRPr="007B753E" w:rsidRDefault="000A1FE8" w:rsidP="000A1FE8">
      <w:pPr>
        <w:jc w:val="both"/>
        <w:rPr>
          <w:rFonts w:ascii="Arial MT" w:hAnsi="Arial MT" w:cs="Times New Roman"/>
          <w:lang w:val="es-PE"/>
        </w:rPr>
      </w:pPr>
      <w:r w:rsidRPr="000A1FE8">
        <w:rPr>
          <w:rFonts w:ascii="Arial MT" w:hAnsi="Arial MT" w:cs="Times New Roman"/>
        </w:rPr>
        <w:t>Magíster en Educación. Especialista en inclusión, neurociencia y tecnología.</w:t>
      </w:r>
      <w:r w:rsidR="007B753E">
        <w:rPr>
          <w:rFonts w:ascii="Arial MT" w:hAnsi="Arial MT" w:cs="Times New Roman"/>
          <w:lang w:val="es-PE"/>
        </w:rPr>
        <w:t xml:space="preserve"> </w:t>
      </w:r>
      <w:r w:rsidRPr="000A1FE8">
        <w:rPr>
          <w:rFonts w:ascii="Arial MT" w:hAnsi="Arial MT" w:cs="Times New Roman"/>
        </w:rPr>
        <w:t>Gestión, diseño y ejecución de proyectos sociales y educativos asociados a discapacidad, primera infancia y educación digital en hospitales, colegios de educación especial, inclusivos y entornos vulnerables. Consultora y asesora. Ha sido subgerente de Educación de la Municipalidad de Lima y asesora de las direcciones de Educación Básica Especial y de Tecnologías del Ministerio de Educación del Perú.</w:t>
      </w:r>
    </w:p>
    <w:p w14:paraId="14DADCF5" w14:textId="72C48B8E" w:rsidR="0078409F" w:rsidRPr="000A1FE8" w:rsidRDefault="0078409F" w:rsidP="000A1FE8">
      <w:pPr>
        <w:ind w:left="102"/>
        <w:jc w:val="both"/>
        <w:rPr>
          <w:rFonts w:ascii="Arial MT" w:hAnsi="Arial MT"/>
          <w:sz w:val="24"/>
        </w:rPr>
      </w:pPr>
    </w:p>
    <w:sectPr w:rsidR="0078409F" w:rsidRPr="000A1FE8">
      <w:type w:val="continuous"/>
      <w:pgSz w:w="12250" w:h="15850"/>
      <w:pgMar w:top="15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9F"/>
    <w:rsid w:val="000A1FE8"/>
    <w:rsid w:val="006C656C"/>
    <w:rsid w:val="006C6E25"/>
    <w:rsid w:val="0078409F"/>
    <w:rsid w:val="007B753E"/>
    <w:rsid w:val="00C33898"/>
    <w:rsid w:val="00C82B9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7D60"/>
  <w15:docId w15:val="{761D7C26-4F65-48BE-8846-A8E38C2F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0A1FE8"/>
    <w:rPr>
      <w:color w:val="0000FF" w:themeColor="hyperlink"/>
      <w:u w:val="single"/>
    </w:rPr>
  </w:style>
  <w:style w:type="character" w:styleId="Mencinsinresolver">
    <w:name w:val="Unresolved Mention"/>
    <w:basedOn w:val="Fuentedeprrafopredeter"/>
    <w:uiPriority w:val="99"/>
    <w:semiHidden/>
    <w:unhideWhenUsed/>
    <w:rsid w:val="000A1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18850">
      <w:bodyDiv w:val="1"/>
      <w:marLeft w:val="0"/>
      <w:marRight w:val="0"/>
      <w:marTop w:val="0"/>
      <w:marBottom w:val="0"/>
      <w:divBdr>
        <w:top w:val="none" w:sz="0" w:space="0" w:color="auto"/>
        <w:left w:val="none" w:sz="0" w:space="0" w:color="auto"/>
        <w:bottom w:val="none" w:sz="0" w:space="0" w:color="auto"/>
        <w:right w:val="none" w:sz="0" w:space="0" w:color="auto"/>
      </w:divBdr>
    </w:div>
    <w:div w:id="446697355">
      <w:bodyDiv w:val="1"/>
      <w:marLeft w:val="0"/>
      <w:marRight w:val="0"/>
      <w:marTop w:val="0"/>
      <w:marBottom w:val="0"/>
      <w:divBdr>
        <w:top w:val="none" w:sz="0" w:space="0" w:color="auto"/>
        <w:left w:val="none" w:sz="0" w:space="0" w:color="auto"/>
        <w:bottom w:val="none" w:sz="0" w:space="0" w:color="auto"/>
        <w:right w:val="none" w:sz="0" w:space="0" w:color="auto"/>
      </w:divBdr>
    </w:div>
    <w:div w:id="1334188166">
      <w:bodyDiv w:val="1"/>
      <w:marLeft w:val="0"/>
      <w:marRight w:val="0"/>
      <w:marTop w:val="0"/>
      <w:marBottom w:val="0"/>
      <w:divBdr>
        <w:top w:val="none" w:sz="0" w:space="0" w:color="auto"/>
        <w:left w:val="none" w:sz="0" w:space="0" w:color="auto"/>
        <w:bottom w:val="none" w:sz="0" w:space="0" w:color="auto"/>
        <w:right w:val="none" w:sz="0" w:space="0" w:color="auto"/>
      </w:divBdr>
    </w:div>
    <w:div w:id="1350835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748-5919" TargetMode="External"/><Relationship Id="rId3" Type="http://schemas.openxmlformats.org/officeDocument/2006/relationships/webSettings" Target="webSettings.xml"/><Relationship Id="rId7" Type="http://schemas.openxmlformats.org/officeDocument/2006/relationships/hyperlink" Target="https://orcid.org/0000-0001-5161-37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lefercas@gmail.com" TargetMode="External"/><Relationship Id="rId11" Type="http://schemas.openxmlformats.org/officeDocument/2006/relationships/theme" Target="theme/theme1.xml"/><Relationship Id="rId5" Type="http://schemas.openxmlformats.org/officeDocument/2006/relationships/hyperlink" Target="mailto:20172678@aloe.ulima.edu.pe" TargetMode="External"/><Relationship Id="rId10" Type="http://schemas.openxmlformats.org/officeDocument/2006/relationships/fontTable" Target="fontTable.xml"/><Relationship Id="rId4" Type="http://schemas.openxmlformats.org/officeDocument/2006/relationships/hyperlink" Target="mailto:jmateus@ulima.edu.pe" TargetMode="External"/><Relationship Id="rId9" Type="http://schemas.openxmlformats.org/officeDocument/2006/relationships/hyperlink" Target="https://orcid.org/0000-0002-8117-7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3818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¿eficacia escolar y educación inclusiva?</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Julio César Mateus</cp:lastModifiedBy>
  <cp:revision>2</cp:revision>
  <dcterms:created xsi:type="dcterms:W3CDTF">2022-01-16T12:53:00Z</dcterms:created>
  <dcterms:modified xsi:type="dcterms:W3CDTF">2022-01-16T12:53:00Z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2022-01-14T00:00:00Z</vt:filetime>
  </property>
</Properties>
</file>