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53FE1" w14:textId="77777777" w:rsidR="00F71CE1" w:rsidRPr="002B5675" w:rsidRDefault="00F71CE1" w:rsidP="00202454">
      <w:pPr>
        <w:spacing w:after="0"/>
        <w:rPr>
          <w:rFonts w:ascii="Arial" w:hAnsi="Arial" w:cs="Arial"/>
          <w:b/>
          <w:color w:val="FF0000"/>
          <w:sz w:val="24"/>
          <w:szCs w:val="24"/>
        </w:rPr>
      </w:pPr>
      <w:r w:rsidRPr="002B5675">
        <w:rPr>
          <w:rFonts w:ascii="Arial" w:hAnsi="Arial" w:cs="Arial"/>
          <w:b/>
          <w:color w:val="FF0000"/>
          <w:sz w:val="24"/>
          <w:szCs w:val="24"/>
        </w:rPr>
        <w:t>LA ATENCIÓN A LA DIVERSIDAD DESDE EL AULA DE APOYO A LA INTEGRACIÓN, UN CAMPO POR EXPLORAR. ANÁLISIS INTERCASOS</w:t>
      </w:r>
      <w:r w:rsidR="00202454" w:rsidRPr="002B5675">
        <w:rPr>
          <w:rFonts w:ascii="Arial" w:hAnsi="Arial" w:cs="Arial"/>
          <w:b/>
          <w:color w:val="FF0000"/>
          <w:sz w:val="24"/>
          <w:szCs w:val="24"/>
        </w:rPr>
        <w:t xml:space="preserve">. </w:t>
      </w:r>
    </w:p>
    <w:p w14:paraId="091065E5" w14:textId="77777777" w:rsidR="00202454" w:rsidRPr="002B5675" w:rsidRDefault="00202454" w:rsidP="00202454">
      <w:pPr>
        <w:spacing w:after="0"/>
        <w:rPr>
          <w:rFonts w:ascii="Arial" w:hAnsi="Arial" w:cs="Arial"/>
          <w:b/>
          <w:color w:val="FF0000"/>
          <w:sz w:val="24"/>
          <w:szCs w:val="24"/>
        </w:rPr>
      </w:pPr>
    </w:p>
    <w:p w14:paraId="5521BCC9" w14:textId="77777777" w:rsidR="002A0E1C" w:rsidRPr="002B5675" w:rsidRDefault="00202454" w:rsidP="00202454">
      <w:pPr>
        <w:jc w:val="both"/>
        <w:rPr>
          <w:rFonts w:ascii="Arial" w:hAnsi="Arial" w:cs="Arial"/>
          <w:color w:val="FF0000"/>
        </w:rPr>
      </w:pPr>
      <w:proofErr w:type="spellStart"/>
      <w:r w:rsidRPr="002B5675">
        <w:rPr>
          <w:rFonts w:ascii="Arial" w:hAnsi="Arial" w:cs="Arial"/>
          <w:color w:val="FF0000"/>
        </w:rPr>
        <w:t>Attention</w:t>
      </w:r>
      <w:proofErr w:type="spellEnd"/>
      <w:r w:rsidRPr="002B5675">
        <w:rPr>
          <w:rFonts w:ascii="Arial" w:hAnsi="Arial" w:cs="Arial"/>
          <w:color w:val="FF0000"/>
        </w:rPr>
        <w:t xml:space="preserve"> </w:t>
      </w:r>
      <w:proofErr w:type="spellStart"/>
      <w:r w:rsidRPr="002B5675">
        <w:rPr>
          <w:rFonts w:ascii="Arial" w:hAnsi="Arial" w:cs="Arial"/>
          <w:color w:val="FF0000"/>
        </w:rPr>
        <w:t>to</w:t>
      </w:r>
      <w:proofErr w:type="spellEnd"/>
      <w:r w:rsidRPr="002B5675">
        <w:rPr>
          <w:rFonts w:ascii="Arial" w:hAnsi="Arial" w:cs="Arial"/>
          <w:color w:val="FF0000"/>
        </w:rPr>
        <w:t xml:space="preserve"> </w:t>
      </w:r>
      <w:proofErr w:type="spellStart"/>
      <w:r w:rsidRPr="002B5675">
        <w:rPr>
          <w:rFonts w:ascii="Arial" w:hAnsi="Arial" w:cs="Arial"/>
          <w:color w:val="FF0000"/>
        </w:rPr>
        <w:t>Diversity</w:t>
      </w:r>
      <w:proofErr w:type="spellEnd"/>
      <w:r w:rsidRPr="002B5675">
        <w:rPr>
          <w:rFonts w:ascii="Arial" w:hAnsi="Arial" w:cs="Arial"/>
          <w:color w:val="FF0000"/>
        </w:rPr>
        <w:t xml:space="preserve"> </w:t>
      </w:r>
      <w:proofErr w:type="spellStart"/>
      <w:r w:rsidRPr="002B5675">
        <w:rPr>
          <w:rFonts w:ascii="Arial" w:hAnsi="Arial" w:cs="Arial"/>
          <w:color w:val="FF0000"/>
        </w:rPr>
        <w:t>from</w:t>
      </w:r>
      <w:proofErr w:type="spellEnd"/>
      <w:r w:rsidRPr="002B5675">
        <w:rPr>
          <w:rFonts w:ascii="Arial" w:hAnsi="Arial" w:cs="Arial"/>
          <w:color w:val="FF0000"/>
        </w:rPr>
        <w:t xml:space="preserve"> </w:t>
      </w:r>
      <w:proofErr w:type="spellStart"/>
      <w:r w:rsidRPr="002B5675">
        <w:rPr>
          <w:rFonts w:ascii="Arial" w:hAnsi="Arial" w:cs="Arial"/>
          <w:color w:val="FF0000"/>
        </w:rPr>
        <w:t>the</w:t>
      </w:r>
      <w:proofErr w:type="spellEnd"/>
      <w:r w:rsidRPr="002B5675">
        <w:rPr>
          <w:rFonts w:ascii="Arial" w:hAnsi="Arial" w:cs="Arial"/>
          <w:color w:val="FF0000"/>
        </w:rPr>
        <w:t xml:space="preserve"> </w:t>
      </w:r>
      <w:proofErr w:type="spellStart"/>
      <w:r w:rsidRPr="002B5675">
        <w:rPr>
          <w:rFonts w:ascii="Arial" w:hAnsi="Arial" w:cs="Arial"/>
          <w:color w:val="FF0000"/>
        </w:rPr>
        <w:t>Integration</w:t>
      </w:r>
      <w:proofErr w:type="spellEnd"/>
      <w:r w:rsidRPr="002B5675">
        <w:rPr>
          <w:rFonts w:ascii="Arial" w:hAnsi="Arial" w:cs="Arial"/>
          <w:color w:val="FF0000"/>
        </w:rPr>
        <w:t xml:space="preserve"> </w:t>
      </w:r>
      <w:proofErr w:type="spellStart"/>
      <w:r w:rsidRPr="002B5675">
        <w:rPr>
          <w:rFonts w:ascii="Arial" w:hAnsi="Arial" w:cs="Arial"/>
          <w:color w:val="FF0000"/>
        </w:rPr>
        <w:t>Support</w:t>
      </w:r>
      <w:proofErr w:type="spellEnd"/>
      <w:r w:rsidRPr="002B5675">
        <w:rPr>
          <w:rFonts w:ascii="Arial" w:hAnsi="Arial" w:cs="Arial"/>
          <w:color w:val="FF0000"/>
        </w:rPr>
        <w:t xml:space="preserve"> </w:t>
      </w:r>
      <w:proofErr w:type="spellStart"/>
      <w:r w:rsidRPr="002B5675">
        <w:rPr>
          <w:rFonts w:ascii="Arial" w:hAnsi="Arial" w:cs="Arial"/>
          <w:color w:val="FF0000"/>
        </w:rPr>
        <w:t>Classroom</w:t>
      </w:r>
      <w:proofErr w:type="spellEnd"/>
      <w:r w:rsidRPr="002B5675">
        <w:rPr>
          <w:rFonts w:ascii="Arial" w:hAnsi="Arial" w:cs="Arial"/>
          <w:color w:val="FF0000"/>
        </w:rPr>
        <w:t xml:space="preserve">, a Field </w:t>
      </w:r>
      <w:proofErr w:type="spellStart"/>
      <w:r w:rsidRPr="002B5675">
        <w:rPr>
          <w:rFonts w:ascii="Arial" w:hAnsi="Arial" w:cs="Arial"/>
          <w:color w:val="FF0000"/>
        </w:rPr>
        <w:t>to</w:t>
      </w:r>
      <w:proofErr w:type="spellEnd"/>
      <w:r w:rsidRPr="002B5675">
        <w:rPr>
          <w:rFonts w:ascii="Arial" w:hAnsi="Arial" w:cs="Arial"/>
          <w:color w:val="FF0000"/>
        </w:rPr>
        <w:t xml:space="preserve"> Explore. Inter-cases </w:t>
      </w:r>
      <w:proofErr w:type="spellStart"/>
      <w:r w:rsidRPr="002B5675">
        <w:rPr>
          <w:rFonts w:ascii="Arial" w:hAnsi="Arial" w:cs="Arial"/>
          <w:color w:val="FF0000"/>
        </w:rPr>
        <w:t>Analysis</w:t>
      </w:r>
      <w:proofErr w:type="spellEnd"/>
      <w:r w:rsidRPr="002B5675">
        <w:rPr>
          <w:rFonts w:ascii="Arial" w:hAnsi="Arial" w:cs="Arial"/>
          <w:color w:val="FF0000"/>
        </w:rPr>
        <w:t>.</w:t>
      </w:r>
    </w:p>
    <w:p w14:paraId="0A544683" w14:textId="77777777" w:rsidR="00B20E89" w:rsidRPr="00E5004C" w:rsidRDefault="00F71CE1" w:rsidP="00B20E89">
      <w:pPr>
        <w:spacing w:after="0" w:line="240" w:lineRule="auto"/>
        <w:jc w:val="right"/>
        <w:rPr>
          <w:rFonts w:ascii="Arial" w:hAnsi="Arial" w:cs="Arial"/>
          <w:sz w:val="24"/>
          <w:szCs w:val="24"/>
        </w:rPr>
      </w:pPr>
      <w:r>
        <w:rPr>
          <w:rFonts w:ascii="Arial" w:hAnsi="Arial" w:cs="Arial"/>
          <w:sz w:val="24"/>
          <w:szCs w:val="24"/>
        </w:rPr>
        <w:t>Pérez Justo</w:t>
      </w:r>
      <w:r w:rsidR="00314AAB">
        <w:rPr>
          <w:rFonts w:ascii="Arial" w:hAnsi="Arial" w:cs="Arial"/>
          <w:sz w:val="24"/>
          <w:szCs w:val="24"/>
        </w:rPr>
        <w:t>, Belén</w:t>
      </w:r>
    </w:p>
    <w:p w14:paraId="5E21BABF" w14:textId="77777777" w:rsidR="00F45E54" w:rsidRDefault="00B20E89" w:rsidP="00F71CE1">
      <w:pPr>
        <w:spacing w:after="0" w:line="240" w:lineRule="auto"/>
        <w:jc w:val="right"/>
        <w:rPr>
          <w:rFonts w:ascii="Arial" w:hAnsi="Arial" w:cs="Arial"/>
          <w:i/>
          <w:szCs w:val="24"/>
        </w:rPr>
      </w:pPr>
      <w:r w:rsidRPr="00EB2310">
        <w:rPr>
          <w:rFonts w:ascii="Arial" w:hAnsi="Arial" w:cs="Arial"/>
          <w:i/>
          <w:szCs w:val="24"/>
        </w:rPr>
        <w:t>(Universidad de</w:t>
      </w:r>
      <w:r w:rsidR="00E53AB9">
        <w:rPr>
          <w:rFonts w:ascii="Arial" w:hAnsi="Arial" w:cs="Arial"/>
          <w:i/>
          <w:szCs w:val="24"/>
        </w:rPr>
        <w:t xml:space="preserve"> </w:t>
      </w:r>
      <w:r w:rsidR="00F71CE1">
        <w:rPr>
          <w:rFonts w:ascii="Arial" w:hAnsi="Arial" w:cs="Arial"/>
          <w:i/>
          <w:szCs w:val="24"/>
        </w:rPr>
        <w:t>Huelva</w:t>
      </w:r>
      <w:r w:rsidRPr="00EB2310">
        <w:rPr>
          <w:rFonts w:ascii="Arial" w:hAnsi="Arial" w:cs="Arial"/>
          <w:i/>
          <w:szCs w:val="24"/>
        </w:rPr>
        <w:t>)</w:t>
      </w:r>
    </w:p>
    <w:p w14:paraId="4F062334" w14:textId="77777777" w:rsidR="00F71CE1" w:rsidRDefault="002B5675" w:rsidP="00F71CE1">
      <w:pPr>
        <w:spacing w:after="0" w:line="240" w:lineRule="auto"/>
        <w:jc w:val="right"/>
        <w:rPr>
          <w:rFonts w:ascii="Arial" w:hAnsi="Arial" w:cs="Arial"/>
          <w:sz w:val="24"/>
          <w:szCs w:val="24"/>
        </w:rPr>
      </w:pPr>
      <w:hyperlink r:id="rId9" w:history="1">
        <w:r w:rsidR="00314AAB" w:rsidRPr="0003614A">
          <w:rPr>
            <w:rStyle w:val="Hipervnculo"/>
            <w:rFonts w:ascii="Arial" w:hAnsi="Arial" w:cs="Arial"/>
            <w:i/>
            <w:szCs w:val="24"/>
          </w:rPr>
          <w:t>belen.perez.justo@hotmail.com</w:t>
        </w:r>
      </w:hyperlink>
      <w:r w:rsidR="00314AAB">
        <w:rPr>
          <w:rFonts w:ascii="Arial" w:hAnsi="Arial" w:cs="Arial"/>
          <w:i/>
          <w:szCs w:val="24"/>
        </w:rPr>
        <w:t xml:space="preserve"> </w:t>
      </w:r>
      <w:r w:rsidR="00F71CE1" w:rsidRPr="00F71CE1">
        <w:rPr>
          <w:rFonts w:ascii="Arial" w:hAnsi="Arial" w:cs="Arial"/>
          <w:sz w:val="24"/>
          <w:szCs w:val="24"/>
        </w:rPr>
        <w:t xml:space="preserve"> </w:t>
      </w:r>
    </w:p>
    <w:p w14:paraId="3981585C" w14:textId="77777777" w:rsidR="00F71CE1" w:rsidRPr="00E5004C" w:rsidRDefault="00F71CE1" w:rsidP="00F71CE1">
      <w:pPr>
        <w:spacing w:after="0" w:line="240" w:lineRule="auto"/>
        <w:jc w:val="right"/>
        <w:rPr>
          <w:rFonts w:ascii="Arial" w:hAnsi="Arial" w:cs="Arial"/>
          <w:sz w:val="24"/>
          <w:szCs w:val="24"/>
        </w:rPr>
      </w:pPr>
      <w:r>
        <w:rPr>
          <w:rFonts w:ascii="Arial" w:hAnsi="Arial" w:cs="Arial"/>
          <w:sz w:val="24"/>
          <w:szCs w:val="24"/>
        </w:rPr>
        <w:t>García Prieto</w:t>
      </w:r>
      <w:r w:rsidR="00314AAB">
        <w:rPr>
          <w:rFonts w:ascii="Arial" w:hAnsi="Arial" w:cs="Arial"/>
          <w:sz w:val="24"/>
          <w:szCs w:val="24"/>
        </w:rPr>
        <w:t>, Francisco Javier</w:t>
      </w:r>
      <w:r w:rsidRPr="00E5004C">
        <w:rPr>
          <w:rFonts w:ascii="Arial" w:hAnsi="Arial" w:cs="Arial"/>
          <w:sz w:val="24"/>
          <w:szCs w:val="24"/>
        </w:rPr>
        <w:t xml:space="preserve"> </w:t>
      </w:r>
    </w:p>
    <w:p w14:paraId="32278C6D" w14:textId="77777777" w:rsidR="00F45E54" w:rsidRDefault="00F71CE1" w:rsidP="00F71CE1">
      <w:pPr>
        <w:spacing w:after="0" w:line="240" w:lineRule="auto"/>
        <w:jc w:val="right"/>
        <w:rPr>
          <w:rFonts w:ascii="Arial" w:hAnsi="Arial" w:cs="Arial"/>
          <w:i/>
          <w:szCs w:val="24"/>
        </w:rPr>
      </w:pPr>
      <w:r w:rsidRPr="00EB2310">
        <w:rPr>
          <w:rFonts w:ascii="Arial" w:hAnsi="Arial" w:cs="Arial"/>
          <w:i/>
          <w:szCs w:val="24"/>
        </w:rPr>
        <w:t>(Universidad de</w:t>
      </w:r>
      <w:r>
        <w:rPr>
          <w:rFonts w:ascii="Arial" w:hAnsi="Arial" w:cs="Arial"/>
          <w:i/>
          <w:szCs w:val="24"/>
        </w:rPr>
        <w:t xml:space="preserve"> Huelva</w:t>
      </w:r>
      <w:r w:rsidRPr="00EB2310">
        <w:rPr>
          <w:rFonts w:ascii="Arial" w:hAnsi="Arial" w:cs="Arial"/>
          <w:i/>
          <w:szCs w:val="24"/>
        </w:rPr>
        <w:t>)</w:t>
      </w:r>
    </w:p>
    <w:p w14:paraId="3243049F" w14:textId="77777777" w:rsidR="00F71CE1" w:rsidRDefault="002B5675" w:rsidP="00F71CE1">
      <w:pPr>
        <w:spacing w:after="0" w:line="240" w:lineRule="auto"/>
        <w:jc w:val="right"/>
        <w:rPr>
          <w:rFonts w:ascii="Arial" w:hAnsi="Arial" w:cs="Arial"/>
          <w:i/>
          <w:szCs w:val="24"/>
        </w:rPr>
      </w:pPr>
      <w:hyperlink r:id="rId10" w:history="1">
        <w:r w:rsidR="00F45E54" w:rsidRPr="003505BB">
          <w:rPr>
            <w:rStyle w:val="Hipervnculo"/>
            <w:rFonts w:ascii="Arial" w:hAnsi="Arial" w:cs="Arial"/>
            <w:i/>
            <w:szCs w:val="24"/>
          </w:rPr>
          <w:t>fjavier.garcia@dedu.uhu.es</w:t>
        </w:r>
      </w:hyperlink>
      <w:r w:rsidR="00F45E54">
        <w:rPr>
          <w:rFonts w:ascii="Arial" w:hAnsi="Arial" w:cs="Arial"/>
          <w:i/>
          <w:szCs w:val="24"/>
        </w:rPr>
        <w:t xml:space="preserve"> </w:t>
      </w:r>
      <w:r w:rsidR="00F71CE1">
        <w:rPr>
          <w:rFonts w:ascii="Arial" w:hAnsi="Arial" w:cs="Arial"/>
          <w:i/>
          <w:szCs w:val="24"/>
        </w:rPr>
        <w:t xml:space="preserve"> </w:t>
      </w:r>
    </w:p>
    <w:p w14:paraId="50150521" w14:textId="77777777" w:rsidR="00B20E89" w:rsidRDefault="00B20E89" w:rsidP="00B20E89">
      <w:pPr>
        <w:spacing w:after="0" w:line="240" w:lineRule="auto"/>
        <w:jc w:val="right"/>
        <w:rPr>
          <w:rFonts w:ascii="Arial" w:hAnsi="Arial" w:cs="Arial"/>
          <w:i/>
          <w:szCs w:val="24"/>
        </w:rPr>
      </w:pPr>
    </w:p>
    <w:p w14:paraId="517293C3" w14:textId="77777777" w:rsidR="00E53AB9" w:rsidRPr="00EB2310" w:rsidRDefault="00E53AB9" w:rsidP="00B20E89">
      <w:pPr>
        <w:spacing w:after="0" w:line="240" w:lineRule="auto"/>
        <w:jc w:val="right"/>
        <w:rPr>
          <w:rFonts w:ascii="Arial" w:hAnsi="Arial" w:cs="Arial"/>
          <w:i/>
          <w:szCs w:val="24"/>
        </w:rPr>
      </w:pPr>
    </w:p>
    <w:p w14:paraId="339B7256" w14:textId="77777777" w:rsidR="00B20E89" w:rsidRPr="00EB2310" w:rsidRDefault="00B20E89" w:rsidP="00305190">
      <w:pPr>
        <w:spacing w:after="0" w:line="240" w:lineRule="auto"/>
        <w:jc w:val="right"/>
        <w:rPr>
          <w:rFonts w:ascii="Arial" w:hAnsi="Arial" w:cs="Arial"/>
          <w:i/>
          <w:szCs w:val="24"/>
        </w:rPr>
      </w:pPr>
    </w:p>
    <w:p w14:paraId="1B9A0335" w14:textId="77777777" w:rsidR="004905C4" w:rsidRPr="00E5004C" w:rsidRDefault="004905C4" w:rsidP="00305190">
      <w:pPr>
        <w:pStyle w:val="Listavistosa-nfasis11"/>
        <w:spacing w:after="0" w:line="240" w:lineRule="auto"/>
        <w:ind w:left="0"/>
        <w:jc w:val="both"/>
        <w:rPr>
          <w:rFonts w:ascii="Arial" w:hAnsi="Arial" w:cs="Arial"/>
          <w:b/>
          <w:sz w:val="24"/>
          <w:szCs w:val="24"/>
        </w:rPr>
      </w:pPr>
    </w:p>
    <w:p w14:paraId="7E79D833" w14:textId="77777777" w:rsidR="00202454" w:rsidRPr="00202454" w:rsidRDefault="005731F1" w:rsidP="00202454">
      <w:pPr>
        <w:pStyle w:val="Listavistosa-nfasis11"/>
        <w:spacing w:after="0"/>
        <w:ind w:left="0"/>
        <w:jc w:val="both"/>
        <w:rPr>
          <w:rFonts w:ascii="Arial" w:hAnsi="Arial" w:cs="Arial"/>
          <w:sz w:val="24"/>
          <w:szCs w:val="24"/>
        </w:rPr>
      </w:pPr>
      <w:r w:rsidRPr="00E5004C">
        <w:rPr>
          <w:rFonts w:ascii="Arial" w:hAnsi="Arial" w:cs="Arial"/>
          <w:b/>
          <w:sz w:val="24"/>
          <w:szCs w:val="24"/>
        </w:rPr>
        <w:t>Resumen</w:t>
      </w:r>
    </w:p>
    <w:p w14:paraId="23681577" w14:textId="77777777" w:rsidR="00F71CE1" w:rsidRPr="00202454" w:rsidRDefault="00F71CE1" w:rsidP="00202454">
      <w:pPr>
        <w:spacing w:after="0"/>
        <w:jc w:val="both"/>
        <w:rPr>
          <w:rFonts w:ascii="Arial" w:hAnsi="Arial" w:cs="Arial"/>
          <w:color w:val="000000"/>
          <w:szCs w:val="24"/>
        </w:rPr>
      </w:pPr>
      <w:r w:rsidRPr="00202454">
        <w:rPr>
          <w:rFonts w:ascii="Arial" w:hAnsi="Arial" w:cs="Arial"/>
          <w:color w:val="000000"/>
          <w:szCs w:val="24"/>
        </w:rPr>
        <w:t xml:space="preserve">El propósito de la presente investigación es analizar las medidas organizativas y didácticas llevadas a cabo en el Aula de Apoyo a la Integración (AAI) para ofrecer una respuesta satisfactoria al alumnado con Necesidades Específicas de Apoyo Educativo. En este sentido, bajo una perspectiva descriptiva e interpretativa, se ha diseñado y  desarrollado un estudio cualitativo de casos en 2 Centros de Educación Infantil y Primaria de titularidad pública, obteniendo datos a través de distintas fuentes: entrevistas semiestructuradas, observaciones y análisis de documentos. Mediante una unidad hermenéutica organizada por categorías, se sistematiza la información que se presenta mediante un análisis intercasos para conocer contrastes, propensión, dificultades, entre otras cuestiones. Los resultados muestran avances en ciertos aspectos como son; la ubicación del aula, el uso del espacio o las medidas de atención a la diversidad llevadas a cabo para satisfacer las necesidades de los escolares. Sin embargo, también constatan la necesidad de coordinación entre los tutores/as del aula ordinaria y el especialista en Pedagogía Terapéutica, así como el apoyo que precisa este especialista ante el aislamiento profesional en el que se encuentra. Como conclusión se indica que los aspectos organizativos, espaciales,  los relacionados con las medidas didácticas, los agrupamientos y los apoyos en el AAI son claves en pos de la transformación educativa. Aunque lejos de la perspectiva deseada, es un primer paso hacia la justicia social en un sistema que apueste por una escuela inclusiva y que permita ofrecer una respuesta global e integradora en el aula ordinaria. </w:t>
      </w:r>
    </w:p>
    <w:p w14:paraId="6B0C304C" w14:textId="77777777" w:rsidR="00B20E89" w:rsidRDefault="00B20E89" w:rsidP="00202454">
      <w:pPr>
        <w:spacing w:after="0"/>
        <w:jc w:val="both"/>
        <w:rPr>
          <w:rFonts w:ascii="Arial" w:hAnsi="Arial" w:cs="Arial"/>
          <w:b/>
          <w:sz w:val="24"/>
          <w:szCs w:val="24"/>
        </w:rPr>
      </w:pPr>
    </w:p>
    <w:p w14:paraId="4DA5CB0B" w14:textId="77777777" w:rsidR="00495760" w:rsidRPr="00314AAB" w:rsidRDefault="00305190" w:rsidP="00202454">
      <w:pPr>
        <w:spacing w:after="0"/>
        <w:jc w:val="both"/>
        <w:rPr>
          <w:rFonts w:ascii="Arial" w:hAnsi="Arial" w:cs="Arial"/>
          <w:b/>
          <w:sz w:val="24"/>
          <w:szCs w:val="24"/>
        </w:rPr>
      </w:pPr>
      <w:r w:rsidRPr="00314AAB">
        <w:rPr>
          <w:rFonts w:ascii="Arial" w:hAnsi="Arial" w:cs="Arial"/>
          <w:b/>
          <w:sz w:val="24"/>
          <w:szCs w:val="24"/>
        </w:rPr>
        <w:t>Palabras clave</w:t>
      </w:r>
      <w:r w:rsidR="004F1EBA" w:rsidRPr="00314AAB">
        <w:rPr>
          <w:rFonts w:ascii="Arial" w:hAnsi="Arial" w:cs="Arial"/>
          <w:b/>
          <w:sz w:val="24"/>
          <w:szCs w:val="24"/>
        </w:rPr>
        <w:t>:</w:t>
      </w:r>
      <w:r w:rsidR="00B20E89" w:rsidRPr="00202454">
        <w:rPr>
          <w:rFonts w:ascii="Arial" w:hAnsi="Arial" w:cs="Arial"/>
          <w:b/>
          <w:szCs w:val="24"/>
        </w:rPr>
        <w:t xml:space="preserve"> </w:t>
      </w:r>
      <w:r w:rsidR="00314AAB" w:rsidRPr="00202454">
        <w:rPr>
          <w:rFonts w:ascii="Arial" w:hAnsi="Arial" w:cs="Arial"/>
          <w:i/>
          <w:szCs w:val="24"/>
        </w:rPr>
        <w:t>Análisis Intercasos, Atención a la Diversidad, Aula de Apoyo a la Integración, Pedagogía Terapéutica, Necesidades Específicas de Apoyo Educativo.</w:t>
      </w:r>
    </w:p>
    <w:p w14:paraId="6C6B5383" w14:textId="77777777" w:rsidR="00B20E89" w:rsidRDefault="00B20E89" w:rsidP="00305190">
      <w:pPr>
        <w:spacing w:after="0" w:line="240" w:lineRule="auto"/>
        <w:jc w:val="both"/>
        <w:rPr>
          <w:rFonts w:ascii="Arial" w:hAnsi="Arial" w:cs="Arial"/>
          <w:b/>
          <w:sz w:val="24"/>
          <w:szCs w:val="24"/>
        </w:rPr>
      </w:pPr>
    </w:p>
    <w:p w14:paraId="6C6FC5B8" w14:textId="77777777" w:rsidR="00202454" w:rsidRDefault="00202454" w:rsidP="00305190">
      <w:pPr>
        <w:spacing w:after="0" w:line="240" w:lineRule="auto"/>
        <w:jc w:val="both"/>
        <w:rPr>
          <w:rFonts w:ascii="Arial" w:hAnsi="Arial" w:cs="Arial"/>
          <w:b/>
          <w:sz w:val="24"/>
          <w:szCs w:val="24"/>
        </w:rPr>
      </w:pPr>
    </w:p>
    <w:p w14:paraId="17010ADF" w14:textId="77777777" w:rsidR="004F1EBA" w:rsidRDefault="00BF1415" w:rsidP="00202454">
      <w:pPr>
        <w:spacing w:after="0"/>
        <w:jc w:val="both"/>
        <w:rPr>
          <w:rFonts w:ascii="Arial" w:hAnsi="Arial" w:cs="Arial"/>
          <w:sz w:val="24"/>
          <w:szCs w:val="24"/>
        </w:rPr>
      </w:pPr>
      <w:proofErr w:type="spellStart"/>
      <w:r w:rsidRPr="00E5004C">
        <w:rPr>
          <w:rFonts w:ascii="Arial" w:hAnsi="Arial" w:cs="Arial"/>
          <w:b/>
          <w:sz w:val="24"/>
          <w:szCs w:val="24"/>
        </w:rPr>
        <w:t>Abstract</w:t>
      </w:r>
      <w:proofErr w:type="spellEnd"/>
    </w:p>
    <w:p w14:paraId="1E0ADD90" w14:textId="77777777" w:rsidR="00B20E89" w:rsidRPr="00202454" w:rsidRDefault="00202454" w:rsidP="00202454">
      <w:pPr>
        <w:jc w:val="both"/>
        <w:rPr>
          <w:rFonts w:ascii="Arial" w:hAnsi="Arial" w:cs="Arial"/>
          <w:szCs w:val="24"/>
        </w:rPr>
      </w:pPr>
      <w:proofErr w:type="spellStart"/>
      <w:r w:rsidRPr="00202454">
        <w:rPr>
          <w:rFonts w:ascii="Arial" w:hAnsi="Arial" w:cs="Arial"/>
          <w:szCs w:val="24"/>
        </w:rPr>
        <w:lastRenderedPageBreak/>
        <w:t>The</w:t>
      </w:r>
      <w:proofErr w:type="spellEnd"/>
      <w:r w:rsidRPr="00202454">
        <w:rPr>
          <w:rFonts w:ascii="Arial" w:hAnsi="Arial" w:cs="Arial"/>
          <w:szCs w:val="24"/>
        </w:rPr>
        <w:t xml:space="preserve"> </w:t>
      </w:r>
      <w:proofErr w:type="spellStart"/>
      <w:r w:rsidRPr="00202454">
        <w:rPr>
          <w:rFonts w:ascii="Arial" w:hAnsi="Arial" w:cs="Arial"/>
          <w:szCs w:val="24"/>
        </w:rPr>
        <w:t>purpose</w:t>
      </w:r>
      <w:proofErr w:type="spellEnd"/>
      <w:r w:rsidRPr="00202454">
        <w:rPr>
          <w:rFonts w:ascii="Arial" w:hAnsi="Arial" w:cs="Arial"/>
          <w:szCs w:val="24"/>
        </w:rPr>
        <w:t xml:space="preserve"> of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present</w:t>
      </w:r>
      <w:proofErr w:type="spellEnd"/>
      <w:r w:rsidRPr="00202454">
        <w:rPr>
          <w:rFonts w:ascii="Arial" w:hAnsi="Arial" w:cs="Arial"/>
          <w:szCs w:val="24"/>
        </w:rPr>
        <w:t xml:space="preserve"> </w:t>
      </w:r>
      <w:proofErr w:type="spellStart"/>
      <w:r w:rsidRPr="00202454">
        <w:rPr>
          <w:rFonts w:ascii="Arial" w:hAnsi="Arial" w:cs="Arial"/>
          <w:szCs w:val="24"/>
        </w:rPr>
        <w:t>research</w:t>
      </w:r>
      <w:proofErr w:type="spellEnd"/>
      <w:r w:rsidRPr="00202454">
        <w:rPr>
          <w:rFonts w:ascii="Arial" w:hAnsi="Arial" w:cs="Arial"/>
          <w:szCs w:val="24"/>
        </w:rPr>
        <w:t xml:space="preserve"> </w:t>
      </w:r>
      <w:proofErr w:type="spellStart"/>
      <w:r w:rsidRPr="00202454">
        <w:rPr>
          <w:rFonts w:ascii="Arial" w:hAnsi="Arial" w:cs="Arial"/>
          <w:szCs w:val="24"/>
        </w:rPr>
        <w:t>is</w:t>
      </w:r>
      <w:proofErr w:type="spellEnd"/>
      <w:r w:rsidRPr="00202454">
        <w:rPr>
          <w:rFonts w:ascii="Arial" w:hAnsi="Arial" w:cs="Arial"/>
          <w:szCs w:val="24"/>
        </w:rPr>
        <w:t xml:space="preserve"> </w:t>
      </w:r>
      <w:proofErr w:type="spellStart"/>
      <w:r w:rsidRPr="00202454">
        <w:rPr>
          <w:rFonts w:ascii="Arial" w:hAnsi="Arial" w:cs="Arial"/>
          <w:szCs w:val="24"/>
        </w:rPr>
        <w:t>to</w:t>
      </w:r>
      <w:proofErr w:type="spellEnd"/>
      <w:r w:rsidRPr="00202454">
        <w:rPr>
          <w:rFonts w:ascii="Arial" w:hAnsi="Arial" w:cs="Arial"/>
          <w:szCs w:val="24"/>
        </w:rPr>
        <w:t xml:space="preserve"> </w:t>
      </w:r>
      <w:proofErr w:type="spellStart"/>
      <w:r w:rsidRPr="00202454">
        <w:rPr>
          <w:rFonts w:ascii="Arial" w:hAnsi="Arial" w:cs="Arial"/>
          <w:szCs w:val="24"/>
        </w:rPr>
        <w:t>analyze</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organizational</w:t>
      </w:r>
      <w:proofErr w:type="spellEnd"/>
      <w:r w:rsidRPr="00202454">
        <w:rPr>
          <w:rFonts w:ascii="Arial" w:hAnsi="Arial" w:cs="Arial"/>
          <w:szCs w:val="24"/>
        </w:rPr>
        <w:t xml:space="preserve"> and </w:t>
      </w:r>
      <w:proofErr w:type="spellStart"/>
      <w:r w:rsidRPr="00202454">
        <w:rPr>
          <w:rFonts w:ascii="Arial" w:hAnsi="Arial" w:cs="Arial"/>
          <w:szCs w:val="24"/>
        </w:rPr>
        <w:t>didactic</w:t>
      </w:r>
      <w:proofErr w:type="spellEnd"/>
      <w:r w:rsidRPr="00202454">
        <w:rPr>
          <w:rFonts w:ascii="Arial" w:hAnsi="Arial" w:cs="Arial"/>
          <w:szCs w:val="24"/>
        </w:rPr>
        <w:t xml:space="preserve"> </w:t>
      </w:r>
      <w:proofErr w:type="spellStart"/>
      <w:r w:rsidRPr="00202454">
        <w:rPr>
          <w:rFonts w:ascii="Arial" w:hAnsi="Arial" w:cs="Arial"/>
          <w:szCs w:val="24"/>
        </w:rPr>
        <w:t>measures</w:t>
      </w:r>
      <w:proofErr w:type="spellEnd"/>
      <w:r w:rsidRPr="00202454">
        <w:rPr>
          <w:rFonts w:ascii="Arial" w:hAnsi="Arial" w:cs="Arial"/>
          <w:szCs w:val="24"/>
        </w:rPr>
        <w:t xml:space="preserve"> </w:t>
      </w:r>
      <w:proofErr w:type="spellStart"/>
      <w:r w:rsidRPr="00202454">
        <w:rPr>
          <w:rFonts w:ascii="Arial" w:hAnsi="Arial" w:cs="Arial"/>
          <w:szCs w:val="24"/>
        </w:rPr>
        <w:t>carried</w:t>
      </w:r>
      <w:proofErr w:type="spellEnd"/>
      <w:r w:rsidRPr="00202454">
        <w:rPr>
          <w:rFonts w:ascii="Arial" w:hAnsi="Arial" w:cs="Arial"/>
          <w:szCs w:val="24"/>
        </w:rPr>
        <w:t xml:space="preserve"> </w:t>
      </w:r>
      <w:proofErr w:type="spellStart"/>
      <w:r w:rsidRPr="00202454">
        <w:rPr>
          <w:rFonts w:ascii="Arial" w:hAnsi="Arial" w:cs="Arial"/>
          <w:szCs w:val="24"/>
        </w:rPr>
        <w:t>out</w:t>
      </w:r>
      <w:proofErr w:type="spellEnd"/>
      <w:r w:rsidRPr="00202454">
        <w:rPr>
          <w:rFonts w:ascii="Arial" w:hAnsi="Arial" w:cs="Arial"/>
          <w:szCs w:val="24"/>
        </w:rPr>
        <w:t xml:space="preserve"> in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Integration</w:t>
      </w:r>
      <w:proofErr w:type="spellEnd"/>
      <w:r w:rsidRPr="00202454">
        <w:rPr>
          <w:rFonts w:ascii="Arial" w:hAnsi="Arial" w:cs="Arial"/>
          <w:szCs w:val="24"/>
        </w:rPr>
        <w:t xml:space="preserve"> </w:t>
      </w:r>
      <w:proofErr w:type="spellStart"/>
      <w:r w:rsidRPr="00202454">
        <w:rPr>
          <w:rFonts w:ascii="Arial" w:hAnsi="Arial" w:cs="Arial"/>
          <w:szCs w:val="24"/>
        </w:rPr>
        <w:t>Support</w:t>
      </w:r>
      <w:proofErr w:type="spellEnd"/>
      <w:r w:rsidRPr="00202454">
        <w:rPr>
          <w:rFonts w:ascii="Arial" w:hAnsi="Arial" w:cs="Arial"/>
          <w:szCs w:val="24"/>
        </w:rPr>
        <w:t xml:space="preserve"> </w:t>
      </w:r>
      <w:proofErr w:type="spellStart"/>
      <w:r w:rsidRPr="00202454">
        <w:rPr>
          <w:rFonts w:ascii="Arial" w:hAnsi="Arial" w:cs="Arial"/>
          <w:szCs w:val="24"/>
        </w:rPr>
        <w:t>Classroom</w:t>
      </w:r>
      <w:proofErr w:type="spellEnd"/>
      <w:r w:rsidRPr="00202454">
        <w:rPr>
          <w:rFonts w:ascii="Arial" w:hAnsi="Arial" w:cs="Arial"/>
          <w:szCs w:val="24"/>
        </w:rPr>
        <w:t xml:space="preserve"> (ISC) </w:t>
      </w:r>
      <w:proofErr w:type="spellStart"/>
      <w:r w:rsidRPr="00202454">
        <w:rPr>
          <w:rFonts w:ascii="Arial" w:hAnsi="Arial" w:cs="Arial"/>
          <w:szCs w:val="24"/>
        </w:rPr>
        <w:t>to</w:t>
      </w:r>
      <w:proofErr w:type="spellEnd"/>
      <w:r w:rsidRPr="00202454">
        <w:rPr>
          <w:rFonts w:ascii="Arial" w:hAnsi="Arial" w:cs="Arial"/>
          <w:szCs w:val="24"/>
        </w:rPr>
        <w:t xml:space="preserve"> </w:t>
      </w:r>
      <w:proofErr w:type="spellStart"/>
      <w:r w:rsidRPr="00202454">
        <w:rPr>
          <w:rFonts w:ascii="Arial" w:hAnsi="Arial" w:cs="Arial"/>
          <w:szCs w:val="24"/>
        </w:rPr>
        <w:t>offer</w:t>
      </w:r>
      <w:proofErr w:type="spellEnd"/>
      <w:r w:rsidRPr="00202454">
        <w:rPr>
          <w:rFonts w:ascii="Arial" w:hAnsi="Arial" w:cs="Arial"/>
          <w:szCs w:val="24"/>
        </w:rPr>
        <w:t xml:space="preserve"> a </w:t>
      </w:r>
      <w:proofErr w:type="spellStart"/>
      <w:r w:rsidRPr="00202454">
        <w:rPr>
          <w:rFonts w:ascii="Arial" w:hAnsi="Arial" w:cs="Arial"/>
          <w:szCs w:val="24"/>
        </w:rPr>
        <w:t>satisfactory</w:t>
      </w:r>
      <w:proofErr w:type="spellEnd"/>
      <w:r w:rsidRPr="00202454">
        <w:rPr>
          <w:rFonts w:ascii="Arial" w:hAnsi="Arial" w:cs="Arial"/>
          <w:szCs w:val="24"/>
        </w:rPr>
        <w:t xml:space="preserve"> </w:t>
      </w:r>
      <w:proofErr w:type="spellStart"/>
      <w:r w:rsidRPr="00202454">
        <w:rPr>
          <w:rFonts w:ascii="Arial" w:hAnsi="Arial" w:cs="Arial"/>
          <w:szCs w:val="24"/>
        </w:rPr>
        <w:t>answer</w:t>
      </w:r>
      <w:proofErr w:type="spellEnd"/>
      <w:r w:rsidRPr="00202454">
        <w:rPr>
          <w:rFonts w:ascii="Arial" w:hAnsi="Arial" w:cs="Arial"/>
          <w:szCs w:val="24"/>
        </w:rPr>
        <w:t xml:space="preserve"> </w:t>
      </w:r>
      <w:proofErr w:type="spellStart"/>
      <w:r w:rsidRPr="00202454">
        <w:rPr>
          <w:rFonts w:ascii="Arial" w:hAnsi="Arial" w:cs="Arial"/>
          <w:szCs w:val="24"/>
        </w:rPr>
        <w:t>to</w:t>
      </w:r>
      <w:proofErr w:type="spellEnd"/>
      <w:r w:rsidRPr="00202454">
        <w:rPr>
          <w:rFonts w:ascii="Arial" w:hAnsi="Arial" w:cs="Arial"/>
          <w:szCs w:val="24"/>
        </w:rPr>
        <w:t xml:space="preserve"> </w:t>
      </w:r>
      <w:proofErr w:type="spellStart"/>
      <w:r w:rsidRPr="00202454">
        <w:rPr>
          <w:rFonts w:ascii="Arial" w:hAnsi="Arial" w:cs="Arial"/>
          <w:szCs w:val="24"/>
        </w:rPr>
        <w:t>students</w:t>
      </w:r>
      <w:proofErr w:type="spellEnd"/>
      <w:r w:rsidRPr="00202454">
        <w:rPr>
          <w:rFonts w:ascii="Arial" w:hAnsi="Arial" w:cs="Arial"/>
          <w:szCs w:val="24"/>
        </w:rPr>
        <w:t xml:space="preserve"> </w:t>
      </w:r>
      <w:proofErr w:type="spellStart"/>
      <w:r w:rsidRPr="00202454">
        <w:rPr>
          <w:rFonts w:ascii="Arial" w:hAnsi="Arial" w:cs="Arial"/>
          <w:szCs w:val="24"/>
        </w:rPr>
        <w:t>with</w:t>
      </w:r>
      <w:proofErr w:type="spellEnd"/>
      <w:r w:rsidRPr="00202454">
        <w:rPr>
          <w:rFonts w:ascii="Arial" w:hAnsi="Arial" w:cs="Arial"/>
          <w:szCs w:val="24"/>
        </w:rPr>
        <w:t xml:space="preserve"> </w:t>
      </w:r>
      <w:proofErr w:type="spellStart"/>
      <w:r w:rsidRPr="00202454">
        <w:rPr>
          <w:rFonts w:ascii="Arial" w:hAnsi="Arial" w:cs="Arial"/>
          <w:szCs w:val="24"/>
        </w:rPr>
        <w:t>Specific</w:t>
      </w:r>
      <w:proofErr w:type="spellEnd"/>
      <w:r w:rsidRPr="00202454">
        <w:rPr>
          <w:rFonts w:ascii="Arial" w:hAnsi="Arial" w:cs="Arial"/>
          <w:szCs w:val="24"/>
        </w:rPr>
        <w:t xml:space="preserve"> </w:t>
      </w:r>
      <w:proofErr w:type="spellStart"/>
      <w:r w:rsidRPr="00202454">
        <w:rPr>
          <w:rFonts w:ascii="Arial" w:hAnsi="Arial" w:cs="Arial"/>
          <w:szCs w:val="24"/>
        </w:rPr>
        <w:t>Educational</w:t>
      </w:r>
      <w:proofErr w:type="spellEnd"/>
      <w:r w:rsidRPr="00202454">
        <w:rPr>
          <w:rFonts w:ascii="Arial" w:hAnsi="Arial" w:cs="Arial"/>
          <w:szCs w:val="24"/>
        </w:rPr>
        <w:t xml:space="preserve"> </w:t>
      </w:r>
      <w:proofErr w:type="spellStart"/>
      <w:r w:rsidRPr="00202454">
        <w:rPr>
          <w:rFonts w:ascii="Arial" w:hAnsi="Arial" w:cs="Arial"/>
          <w:szCs w:val="24"/>
        </w:rPr>
        <w:t>Support</w:t>
      </w:r>
      <w:proofErr w:type="spellEnd"/>
      <w:r w:rsidRPr="00202454">
        <w:rPr>
          <w:rFonts w:ascii="Arial" w:hAnsi="Arial" w:cs="Arial"/>
          <w:szCs w:val="24"/>
        </w:rPr>
        <w:t xml:space="preserve"> </w:t>
      </w:r>
      <w:proofErr w:type="spellStart"/>
      <w:r w:rsidRPr="00202454">
        <w:rPr>
          <w:rFonts w:ascii="Arial" w:hAnsi="Arial" w:cs="Arial"/>
          <w:szCs w:val="24"/>
        </w:rPr>
        <w:t>Needs</w:t>
      </w:r>
      <w:proofErr w:type="spellEnd"/>
      <w:r w:rsidRPr="00202454">
        <w:rPr>
          <w:rFonts w:ascii="Arial" w:hAnsi="Arial" w:cs="Arial"/>
          <w:szCs w:val="24"/>
        </w:rPr>
        <w:t xml:space="preserve">. In </w:t>
      </w:r>
      <w:proofErr w:type="spellStart"/>
      <w:r w:rsidRPr="00202454">
        <w:rPr>
          <w:rFonts w:ascii="Arial" w:hAnsi="Arial" w:cs="Arial"/>
          <w:szCs w:val="24"/>
        </w:rPr>
        <w:t>this</w:t>
      </w:r>
      <w:proofErr w:type="spellEnd"/>
      <w:r w:rsidRPr="00202454">
        <w:rPr>
          <w:rFonts w:ascii="Arial" w:hAnsi="Arial" w:cs="Arial"/>
          <w:szCs w:val="24"/>
        </w:rPr>
        <w:t xml:space="preserve"> </w:t>
      </w:r>
      <w:proofErr w:type="spellStart"/>
      <w:r w:rsidRPr="00202454">
        <w:rPr>
          <w:rFonts w:ascii="Arial" w:hAnsi="Arial" w:cs="Arial"/>
          <w:szCs w:val="24"/>
        </w:rPr>
        <w:t>way</w:t>
      </w:r>
      <w:proofErr w:type="spellEnd"/>
      <w:r w:rsidRPr="00202454">
        <w:rPr>
          <w:rFonts w:ascii="Arial" w:hAnsi="Arial" w:cs="Arial"/>
          <w:szCs w:val="24"/>
        </w:rPr>
        <w:t xml:space="preserve">, </w:t>
      </w:r>
      <w:proofErr w:type="spellStart"/>
      <w:r w:rsidRPr="00202454">
        <w:rPr>
          <w:rFonts w:ascii="Arial" w:hAnsi="Arial" w:cs="Arial"/>
          <w:szCs w:val="24"/>
        </w:rPr>
        <w:t>under</w:t>
      </w:r>
      <w:proofErr w:type="spellEnd"/>
      <w:r w:rsidRPr="00202454">
        <w:rPr>
          <w:rFonts w:ascii="Arial" w:hAnsi="Arial" w:cs="Arial"/>
          <w:szCs w:val="24"/>
        </w:rPr>
        <w:t xml:space="preserve"> a </w:t>
      </w:r>
      <w:proofErr w:type="spellStart"/>
      <w:r w:rsidRPr="00202454">
        <w:rPr>
          <w:rFonts w:ascii="Arial" w:hAnsi="Arial" w:cs="Arial"/>
          <w:szCs w:val="24"/>
        </w:rPr>
        <w:t>descriptive</w:t>
      </w:r>
      <w:proofErr w:type="spellEnd"/>
      <w:r w:rsidRPr="00202454">
        <w:rPr>
          <w:rFonts w:ascii="Arial" w:hAnsi="Arial" w:cs="Arial"/>
          <w:szCs w:val="24"/>
        </w:rPr>
        <w:t xml:space="preserve"> and </w:t>
      </w:r>
      <w:proofErr w:type="spellStart"/>
      <w:r w:rsidRPr="00202454">
        <w:rPr>
          <w:rFonts w:ascii="Arial" w:hAnsi="Arial" w:cs="Arial"/>
          <w:szCs w:val="24"/>
        </w:rPr>
        <w:t>interpretative</w:t>
      </w:r>
      <w:proofErr w:type="spellEnd"/>
      <w:r w:rsidRPr="00202454">
        <w:rPr>
          <w:rFonts w:ascii="Arial" w:hAnsi="Arial" w:cs="Arial"/>
          <w:szCs w:val="24"/>
        </w:rPr>
        <w:t xml:space="preserve"> </w:t>
      </w:r>
      <w:proofErr w:type="spellStart"/>
      <w:r w:rsidRPr="00202454">
        <w:rPr>
          <w:rFonts w:ascii="Arial" w:hAnsi="Arial" w:cs="Arial"/>
          <w:szCs w:val="24"/>
        </w:rPr>
        <w:t>perspective</w:t>
      </w:r>
      <w:proofErr w:type="spellEnd"/>
      <w:r w:rsidRPr="00202454">
        <w:rPr>
          <w:rFonts w:ascii="Arial" w:hAnsi="Arial" w:cs="Arial"/>
          <w:szCs w:val="24"/>
        </w:rPr>
        <w:t xml:space="preserve">, </w:t>
      </w:r>
      <w:proofErr w:type="spellStart"/>
      <w:r w:rsidRPr="00202454">
        <w:rPr>
          <w:rFonts w:ascii="Arial" w:hAnsi="Arial" w:cs="Arial"/>
          <w:szCs w:val="24"/>
        </w:rPr>
        <w:t>it</w:t>
      </w:r>
      <w:proofErr w:type="spellEnd"/>
      <w:r w:rsidRPr="00202454">
        <w:rPr>
          <w:rFonts w:ascii="Arial" w:hAnsi="Arial" w:cs="Arial"/>
          <w:szCs w:val="24"/>
        </w:rPr>
        <w:t xml:space="preserve"> has </w:t>
      </w:r>
      <w:proofErr w:type="spellStart"/>
      <w:r w:rsidRPr="00202454">
        <w:rPr>
          <w:rFonts w:ascii="Arial" w:hAnsi="Arial" w:cs="Arial"/>
          <w:szCs w:val="24"/>
        </w:rPr>
        <w:t>been</w:t>
      </w:r>
      <w:proofErr w:type="spellEnd"/>
      <w:r w:rsidRPr="00202454">
        <w:rPr>
          <w:rFonts w:ascii="Arial" w:hAnsi="Arial" w:cs="Arial"/>
          <w:szCs w:val="24"/>
        </w:rPr>
        <w:t xml:space="preserve"> </w:t>
      </w:r>
      <w:proofErr w:type="spellStart"/>
      <w:r w:rsidRPr="00202454">
        <w:rPr>
          <w:rFonts w:ascii="Arial" w:hAnsi="Arial" w:cs="Arial"/>
          <w:szCs w:val="24"/>
        </w:rPr>
        <w:t>designed</w:t>
      </w:r>
      <w:proofErr w:type="spellEnd"/>
      <w:r w:rsidRPr="00202454">
        <w:rPr>
          <w:rFonts w:ascii="Arial" w:hAnsi="Arial" w:cs="Arial"/>
          <w:szCs w:val="24"/>
        </w:rPr>
        <w:t xml:space="preserve"> a </w:t>
      </w:r>
      <w:proofErr w:type="spellStart"/>
      <w:r w:rsidRPr="00202454">
        <w:rPr>
          <w:rFonts w:ascii="Arial" w:hAnsi="Arial" w:cs="Arial"/>
          <w:szCs w:val="24"/>
        </w:rPr>
        <w:t>qualitative</w:t>
      </w:r>
      <w:proofErr w:type="spellEnd"/>
      <w:r w:rsidRPr="00202454">
        <w:rPr>
          <w:rFonts w:ascii="Arial" w:hAnsi="Arial" w:cs="Arial"/>
          <w:szCs w:val="24"/>
        </w:rPr>
        <w:t xml:space="preserve"> </w:t>
      </w:r>
      <w:proofErr w:type="spellStart"/>
      <w:r w:rsidRPr="00202454">
        <w:rPr>
          <w:rFonts w:ascii="Arial" w:hAnsi="Arial" w:cs="Arial"/>
          <w:szCs w:val="24"/>
        </w:rPr>
        <w:t>study</w:t>
      </w:r>
      <w:proofErr w:type="spellEnd"/>
      <w:r w:rsidRPr="00202454">
        <w:rPr>
          <w:rFonts w:ascii="Arial" w:hAnsi="Arial" w:cs="Arial"/>
          <w:szCs w:val="24"/>
        </w:rPr>
        <w:t xml:space="preserve"> of </w:t>
      </w:r>
      <w:proofErr w:type="spellStart"/>
      <w:r w:rsidRPr="00202454">
        <w:rPr>
          <w:rFonts w:ascii="Arial" w:hAnsi="Arial" w:cs="Arial"/>
          <w:szCs w:val="24"/>
        </w:rPr>
        <w:t>two</w:t>
      </w:r>
      <w:proofErr w:type="spellEnd"/>
      <w:r w:rsidRPr="00202454">
        <w:rPr>
          <w:rFonts w:ascii="Arial" w:hAnsi="Arial" w:cs="Arial"/>
          <w:szCs w:val="24"/>
        </w:rPr>
        <w:t xml:space="preserve"> cases in </w:t>
      </w:r>
      <w:proofErr w:type="spellStart"/>
      <w:r w:rsidRPr="00202454">
        <w:rPr>
          <w:rFonts w:ascii="Arial" w:hAnsi="Arial" w:cs="Arial"/>
          <w:szCs w:val="24"/>
        </w:rPr>
        <w:t>public-owned</w:t>
      </w:r>
      <w:proofErr w:type="spellEnd"/>
      <w:r w:rsidRPr="00202454">
        <w:rPr>
          <w:rFonts w:ascii="Arial" w:hAnsi="Arial" w:cs="Arial"/>
          <w:szCs w:val="24"/>
        </w:rPr>
        <w:t xml:space="preserve"> </w:t>
      </w:r>
      <w:proofErr w:type="spellStart"/>
      <w:r w:rsidRPr="00202454">
        <w:rPr>
          <w:rFonts w:ascii="Arial" w:hAnsi="Arial" w:cs="Arial"/>
          <w:szCs w:val="24"/>
        </w:rPr>
        <w:t>Primary</w:t>
      </w:r>
      <w:proofErr w:type="spellEnd"/>
      <w:r w:rsidRPr="00202454">
        <w:rPr>
          <w:rFonts w:ascii="Arial" w:hAnsi="Arial" w:cs="Arial"/>
          <w:szCs w:val="24"/>
        </w:rPr>
        <w:t xml:space="preserve"> and </w:t>
      </w:r>
      <w:proofErr w:type="spellStart"/>
      <w:r w:rsidRPr="00202454">
        <w:rPr>
          <w:rFonts w:ascii="Arial" w:hAnsi="Arial" w:cs="Arial"/>
          <w:szCs w:val="24"/>
        </w:rPr>
        <w:t>Early</w:t>
      </w:r>
      <w:proofErr w:type="spellEnd"/>
      <w:r w:rsidRPr="00202454">
        <w:rPr>
          <w:rFonts w:ascii="Arial" w:hAnsi="Arial" w:cs="Arial"/>
          <w:szCs w:val="24"/>
        </w:rPr>
        <w:t xml:space="preserve"> </w:t>
      </w:r>
      <w:proofErr w:type="spellStart"/>
      <w:r w:rsidRPr="00202454">
        <w:rPr>
          <w:rFonts w:ascii="Arial" w:hAnsi="Arial" w:cs="Arial"/>
          <w:szCs w:val="24"/>
        </w:rPr>
        <w:t>Childhood</w:t>
      </w:r>
      <w:proofErr w:type="spellEnd"/>
      <w:r w:rsidRPr="00202454">
        <w:rPr>
          <w:rFonts w:ascii="Arial" w:hAnsi="Arial" w:cs="Arial"/>
          <w:szCs w:val="24"/>
        </w:rPr>
        <w:t xml:space="preserve"> </w:t>
      </w:r>
      <w:proofErr w:type="spellStart"/>
      <w:r w:rsidRPr="00202454">
        <w:rPr>
          <w:rFonts w:ascii="Arial" w:hAnsi="Arial" w:cs="Arial"/>
          <w:szCs w:val="24"/>
        </w:rPr>
        <w:t>Education</w:t>
      </w:r>
      <w:proofErr w:type="spellEnd"/>
      <w:r w:rsidRPr="00202454">
        <w:rPr>
          <w:rFonts w:ascii="Arial" w:hAnsi="Arial" w:cs="Arial"/>
          <w:szCs w:val="24"/>
        </w:rPr>
        <w:t xml:space="preserve"> Centers, </w:t>
      </w:r>
      <w:proofErr w:type="spellStart"/>
      <w:r w:rsidRPr="00202454">
        <w:rPr>
          <w:rFonts w:ascii="Arial" w:hAnsi="Arial" w:cs="Arial"/>
          <w:szCs w:val="24"/>
        </w:rPr>
        <w:t>obtaining</w:t>
      </w:r>
      <w:proofErr w:type="spellEnd"/>
      <w:r w:rsidRPr="00202454">
        <w:rPr>
          <w:rFonts w:ascii="Arial" w:hAnsi="Arial" w:cs="Arial"/>
          <w:szCs w:val="24"/>
        </w:rPr>
        <w:t xml:space="preserve"> data </w:t>
      </w:r>
      <w:proofErr w:type="spellStart"/>
      <w:r w:rsidRPr="00202454">
        <w:rPr>
          <w:rFonts w:ascii="Arial" w:hAnsi="Arial" w:cs="Arial"/>
          <w:szCs w:val="24"/>
        </w:rPr>
        <w:t>through</w:t>
      </w:r>
      <w:proofErr w:type="spellEnd"/>
      <w:r w:rsidRPr="00202454">
        <w:rPr>
          <w:rFonts w:ascii="Arial" w:hAnsi="Arial" w:cs="Arial"/>
          <w:szCs w:val="24"/>
        </w:rPr>
        <w:t xml:space="preserve"> </w:t>
      </w:r>
      <w:proofErr w:type="spellStart"/>
      <w:r w:rsidRPr="00202454">
        <w:rPr>
          <w:rFonts w:ascii="Arial" w:hAnsi="Arial" w:cs="Arial"/>
          <w:szCs w:val="24"/>
        </w:rPr>
        <w:t>different</w:t>
      </w:r>
      <w:proofErr w:type="spellEnd"/>
      <w:r w:rsidRPr="00202454">
        <w:rPr>
          <w:rFonts w:ascii="Arial" w:hAnsi="Arial" w:cs="Arial"/>
          <w:szCs w:val="24"/>
        </w:rPr>
        <w:t xml:space="preserve"> </w:t>
      </w:r>
      <w:proofErr w:type="spellStart"/>
      <w:r w:rsidRPr="00202454">
        <w:rPr>
          <w:rFonts w:ascii="Arial" w:hAnsi="Arial" w:cs="Arial"/>
          <w:szCs w:val="24"/>
        </w:rPr>
        <w:t>sources</w:t>
      </w:r>
      <w:proofErr w:type="spellEnd"/>
      <w:r w:rsidRPr="00202454">
        <w:rPr>
          <w:rFonts w:ascii="Arial" w:hAnsi="Arial" w:cs="Arial"/>
          <w:szCs w:val="24"/>
        </w:rPr>
        <w:t xml:space="preserve">: </w:t>
      </w:r>
      <w:proofErr w:type="spellStart"/>
      <w:r w:rsidRPr="00202454">
        <w:rPr>
          <w:rFonts w:ascii="Arial" w:hAnsi="Arial" w:cs="Arial"/>
          <w:szCs w:val="24"/>
        </w:rPr>
        <w:t>semi-structured</w:t>
      </w:r>
      <w:proofErr w:type="spellEnd"/>
      <w:r w:rsidRPr="00202454">
        <w:rPr>
          <w:rFonts w:ascii="Arial" w:hAnsi="Arial" w:cs="Arial"/>
          <w:szCs w:val="24"/>
        </w:rPr>
        <w:t xml:space="preserve"> interviews, </w:t>
      </w:r>
      <w:proofErr w:type="spellStart"/>
      <w:r w:rsidRPr="00202454">
        <w:rPr>
          <w:rFonts w:ascii="Arial" w:hAnsi="Arial" w:cs="Arial"/>
          <w:szCs w:val="24"/>
        </w:rPr>
        <w:t>observations</w:t>
      </w:r>
      <w:proofErr w:type="spellEnd"/>
      <w:r w:rsidRPr="00202454">
        <w:rPr>
          <w:rFonts w:ascii="Arial" w:hAnsi="Arial" w:cs="Arial"/>
          <w:szCs w:val="24"/>
        </w:rPr>
        <w:t xml:space="preserve"> and </w:t>
      </w:r>
      <w:proofErr w:type="spellStart"/>
      <w:r w:rsidRPr="00202454">
        <w:rPr>
          <w:rFonts w:ascii="Arial" w:hAnsi="Arial" w:cs="Arial"/>
          <w:szCs w:val="24"/>
        </w:rPr>
        <w:t>document</w:t>
      </w:r>
      <w:proofErr w:type="spellEnd"/>
      <w:r w:rsidRPr="00202454">
        <w:rPr>
          <w:rFonts w:ascii="Arial" w:hAnsi="Arial" w:cs="Arial"/>
          <w:szCs w:val="24"/>
        </w:rPr>
        <w:t xml:space="preserve"> </w:t>
      </w:r>
      <w:proofErr w:type="spellStart"/>
      <w:r w:rsidRPr="00202454">
        <w:rPr>
          <w:rFonts w:ascii="Arial" w:hAnsi="Arial" w:cs="Arial"/>
          <w:szCs w:val="24"/>
        </w:rPr>
        <w:t>analysis</w:t>
      </w:r>
      <w:proofErr w:type="spellEnd"/>
      <w:r w:rsidRPr="00202454">
        <w:rPr>
          <w:rFonts w:ascii="Arial" w:hAnsi="Arial" w:cs="Arial"/>
          <w:szCs w:val="24"/>
        </w:rPr>
        <w:t xml:space="preserve">.  </w:t>
      </w:r>
      <w:proofErr w:type="spellStart"/>
      <w:r w:rsidRPr="00202454">
        <w:rPr>
          <w:rFonts w:ascii="Arial" w:hAnsi="Arial" w:cs="Arial"/>
          <w:szCs w:val="24"/>
        </w:rPr>
        <w:t>Through</w:t>
      </w:r>
      <w:proofErr w:type="spellEnd"/>
      <w:r w:rsidRPr="00202454">
        <w:rPr>
          <w:rFonts w:ascii="Arial" w:hAnsi="Arial" w:cs="Arial"/>
          <w:szCs w:val="24"/>
        </w:rPr>
        <w:t xml:space="preserve"> a </w:t>
      </w:r>
      <w:proofErr w:type="spellStart"/>
      <w:r w:rsidRPr="00202454">
        <w:rPr>
          <w:rFonts w:ascii="Arial" w:hAnsi="Arial" w:cs="Arial"/>
          <w:szCs w:val="24"/>
        </w:rPr>
        <w:t>hermeneutic</w:t>
      </w:r>
      <w:proofErr w:type="spellEnd"/>
      <w:r w:rsidRPr="00202454">
        <w:rPr>
          <w:rFonts w:ascii="Arial" w:hAnsi="Arial" w:cs="Arial"/>
          <w:szCs w:val="24"/>
        </w:rPr>
        <w:t xml:space="preserve"> </w:t>
      </w:r>
      <w:proofErr w:type="spellStart"/>
      <w:r w:rsidRPr="00202454">
        <w:rPr>
          <w:rFonts w:ascii="Arial" w:hAnsi="Arial" w:cs="Arial"/>
          <w:szCs w:val="24"/>
        </w:rPr>
        <w:t>unit</w:t>
      </w:r>
      <w:proofErr w:type="spellEnd"/>
      <w:r w:rsidRPr="00202454">
        <w:rPr>
          <w:rFonts w:ascii="Arial" w:hAnsi="Arial" w:cs="Arial"/>
          <w:szCs w:val="24"/>
        </w:rPr>
        <w:t xml:space="preserve"> </w:t>
      </w:r>
      <w:proofErr w:type="spellStart"/>
      <w:r w:rsidRPr="00202454">
        <w:rPr>
          <w:rFonts w:ascii="Arial" w:hAnsi="Arial" w:cs="Arial"/>
          <w:szCs w:val="24"/>
        </w:rPr>
        <w:t>organized</w:t>
      </w:r>
      <w:proofErr w:type="spellEnd"/>
      <w:r w:rsidRPr="00202454">
        <w:rPr>
          <w:rFonts w:ascii="Arial" w:hAnsi="Arial" w:cs="Arial"/>
          <w:szCs w:val="24"/>
        </w:rPr>
        <w:t xml:space="preserve"> </w:t>
      </w:r>
      <w:proofErr w:type="spellStart"/>
      <w:r w:rsidRPr="00202454">
        <w:rPr>
          <w:rFonts w:ascii="Arial" w:hAnsi="Arial" w:cs="Arial"/>
          <w:szCs w:val="24"/>
        </w:rPr>
        <w:t>by</w:t>
      </w:r>
      <w:proofErr w:type="spellEnd"/>
      <w:r w:rsidRPr="00202454">
        <w:rPr>
          <w:rFonts w:ascii="Arial" w:hAnsi="Arial" w:cs="Arial"/>
          <w:szCs w:val="24"/>
        </w:rPr>
        <w:t xml:space="preserve"> </w:t>
      </w:r>
      <w:proofErr w:type="spellStart"/>
      <w:r w:rsidRPr="00202454">
        <w:rPr>
          <w:rFonts w:ascii="Arial" w:hAnsi="Arial" w:cs="Arial"/>
          <w:szCs w:val="24"/>
        </w:rPr>
        <w:t>categories</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information</w:t>
      </w:r>
      <w:proofErr w:type="spellEnd"/>
      <w:r w:rsidRPr="00202454">
        <w:rPr>
          <w:rFonts w:ascii="Arial" w:hAnsi="Arial" w:cs="Arial"/>
          <w:szCs w:val="24"/>
        </w:rPr>
        <w:t xml:space="preserve"> </w:t>
      </w:r>
      <w:proofErr w:type="spellStart"/>
      <w:r w:rsidRPr="00202454">
        <w:rPr>
          <w:rFonts w:ascii="Arial" w:hAnsi="Arial" w:cs="Arial"/>
          <w:szCs w:val="24"/>
        </w:rPr>
        <w:t>that</w:t>
      </w:r>
      <w:proofErr w:type="spellEnd"/>
      <w:r w:rsidRPr="00202454">
        <w:rPr>
          <w:rFonts w:ascii="Arial" w:hAnsi="Arial" w:cs="Arial"/>
          <w:szCs w:val="24"/>
        </w:rPr>
        <w:t xml:space="preserve"> </w:t>
      </w:r>
      <w:proofErr w:type="spellStart"/>
      <w:r w:rsidRPr="00202454">
        <w:rPr>
          <w:rFonts w:ascii="Arial" w:hAnsi="Arial" w:cs="Arial"/>
          <w:szCs w:val="24"/>
        </w:rPr>
        <w:t>is</w:t>
      </w:r>
      <w:proofErr w:type="spellEnd"/>
      <w:r w:rsidRPr="00202454">
        <w:rPr>
          <w:rFonts w:ascii="Arial" w:hAnsi="Arial" w:cs="Arial"/>
          <w:szCs w:val="24"/>
        </w:rPr>
        <w:t xml:space="preserve"> </w:t>
      </w:r>
      <w:proofErr w:type="spellStart"/>
      <w:r w:rsidRPr="00202454">
        <w:rPr>
          <w:rFonts w:ascii="Arial" w:hAnsi="Arial" w:cs="Arial"/>
          <w:szCs w:val="24"/>
        </w:rPr>
        <w:t>presented</w:t>
      </w:r>
      <w:proofErr w:type="spellEnd"/>
      <w:r w:rsidRPr="00202454">
        <w:rPr>
          <w:rFonts w:ascii="Arial" w:hAnsi="Arial" w:cs="Arial"/>
          <w:szCs w:val="24"/>
        </w:rPr>
        <w:t xml:space="preserve"> </w:t>
      </w:r>
      <w:proofErr w:type="spellStart"/>
      <w:r w:rsidRPr="00202454">
        <w:rPr>
          <w:rFonts w:ascii="Arial" w:hAnsi="Arial" w:cs="Arial"/>
          <w:szCs w:val="24"/>
        </w:rPr>
        <w:t>by</w:t>
      </w:r>
      <w:proofErr w:type="spellEnd"/>
      <w:r w:rsidRPr="00202454">
        <w:rPr>
          <w:rFonts w:ascii="Arial" w:hAnsi="Arial" w:cs="Arial"/>
          <w:szCs w:val="24"/>
        </w:rPr>
        <w:t xml:space="preserve"> </w:t>
      </w:r>
      <w:proofErr w:type="spellStart"/>
      <w:r w:rsidRPr="00202454">
        <w:rPr>
          <w:rFonts w:ascii="Arial" w:hAnsi="Arial" w:cs="Arial"/>
          <w:szCs w:val="24"/>
        </w:rPr>
        <w:t>an</w:t>
      </w:r>
      <w:proofErr w:type="spellEnd"/>
      <w:r w:rsidRPr="00202454">
        <w:rPr>
          <w:rFonts w:ascii="Arial" w:hAnsi="Arial" w:cs="Arial"/>
          <w:szCs w:val="24"/>
        </w:rPr>
        <w:t xml:space="preserve"> inter-cases </w:t>
      </w:r>
      <w:proofErr w:type="spellStart"/>
      <w:r w:rsidRPr="00202454">
        <w:rPr>
          <w:rFonts w:ascii="Arial" w:hAnsi="Arial" w:cs="Arial"/>
          <w:szCs w:val="24"/>
        </w:rPr>
        <w:t>analysis</w:t>
      </w:r>
      <w:proofErr w:type="spellEnd"/>
      <w:r w:rsidRPr="00202454">
        <w:rPr>
          <w:rFonts w:ascii="Arial" w:hAnsi="Arial" w:cs="Arial"/>
          <w:szCs w:val="24"/>
        </w:rPr>
        <w:t xml:space="preserve"> </w:t>
      </w:r>
      <w:proofErr w:type="spellStart"/>
      <w:r w:rsidRPr="00202454">
        <w:rPr>
          <w:rFonts w:ascii="Arial" w:hAnsi="Arial" w:cs="Arial"/>
          <w:szCs w:val="24"/>
        </w:rPr>
        <w:t>is</w:t>
      </w:r>
      <w:proofErr w:type="spellEnd"/>
      <w:r w:rsidRPr="00202454">
        <w:rPr>
          <w:rFonts w:ascii="Arial" w:hAnsi="Arial" w:cs="Arial"/>
          <w:szCs w:val="24"/>
        </w:rPr>
        <w:t xml:space="preserve"> </w:t>
      </w:r>
      <w:proofErr w:type="spellStart"/>
      <w:r w:rsidRPr="00202454">
        <w:rPr>
          <w:rFonts w:ascii="Arial" w:hAnsi="Arial" w:cs="Arial"/>
          <w:szCs w:val="24"/>
        </w:rPr>
        <w:t>systematized</w:t>
      </w:r>
      <w:proofErr w:type="spellEnd"/>
      <w:r w:rsidRPr="00202454">
        <w:rPr>
          <w:rFonts w:ascii="Arial" w:hAnsi="Arial" w:cs="Arial"/>
          <w:szCs w:val="24"/>
        </w:rPr>
        <w:t xml:space="preserve"> </w:t>
      </w:r>
      <w:proofErr w:type="spellStart"/>
      <w:r w:rsidRPr="00202454">
        <w:rPr>
          <w:rFonts w:ascii="Arial" w:hAnsi="Arial" w:cs="Arial"/>
          <w:szCs w:val="24"/>
        </w:rPr>
        <w:t>to</w:t>
      </w:r>
      <w:proofErr w:type="spellEnd"/>
      <w:r w:rsidRPr="00202454">
        <w:rPr>
          <w:rFonts w:ascii="Arial" w:hAnsi="Arial" w:cs="Arial"/>
          <w:szCs w:val="24"/>
        </w:rPr>
        <w:t xml:space="preserve"> </w:t>
      </w:r>
      <w:proofErr w:type="spellStart"/>
      <w:r w:rsidRPr="00202454">
        <w:rPr>
          <w:rFonts w:ascii="Arial" w:hAnsi="Arial" w:cs="Arial"/>
          <w:szCs w:val="24"/>
        </w:rPr>
        <w:t>find</w:t>
      </w:r>
      <w:proofErr w:type="spellEnd"/>
      <w:r w:rsidRPr="00202454">
        <w:rPr>
          <w:rFonts w:ascii="Arial" w:hAnsi="Arial" w:cs="Arial"/>
          <w:szCs w:val="24"/>
        </w:rPr>
        <w:t xml:space="preserve"> </w:t>
      </w:r>
      <w:proofErr w:type="spellStart"/>
      <w:r w:rsidRPr="00202454">
        <w:rPr>
          <w:rFonts w:ascii="Arial" w:hAnsi="Arial" w:cs="Arial"/>
          <w:szCs w:val="24"/>
        </w:rPr>
        <w:t>out</w:t>
      </w:r>
      <w:proofErr w:type="spellEnd"/>
      <w:r w:rsidRPr="00202454">
        <w:rPr>
          <w:rFonts w:ascii="Arial" w:hAnsi="Arial" w:cs="Arial"/>
          <w:szCs w:val="24"/>
        </w:rPr>
        <w:t xml:space="preserve"> </w:t>
      </w:r>
      <w:proofErr w:type="spellStart"/>
      <w:r w:rsidRPr="00202454">
        <w:rPr>
          <w:rFonts w:ascii="Arial" w:hAnsi="Arial" w:cs="Arial"/>
          <w:szCs w:val="24"/>
        </w:rPr>
        <w:t>contrasts</w:t>
      </w:r>
      <w:proofErr w:type="spellEnd"/>
      <w:r w:rsidRPr="00202454">
        <w:rPr>
          <w:rFonts w:ascii="Arial" w:hAnsi="Arial" w:cs="Arial"/>
          <w:szCs w:val="24"/>
        </w:rPr>
        <w:t xml:space="preserve">, </w:t>
      </w:r>
      <w:proofErr w:type="spellStart"/>
      <w:r w:rsidRPr="00202454">
        <w:rPr>
          <w:rFonts w:ascii="Arial" w:hAnsi="Arial" w:cs="Arial"/>
          <w:szCs w:val="24"/>
        </w:rPr>
        <w:t>propensity</w:t>
      </w:r>
      <w:proofErr w:type="spellEnd"/>
      <w:r w:rsidRPr="00202454">
        <w:rPr>
          <w:rFonts w:ascii="Arial" w:hAnsi="Arial" w:cs="Arial"/>
          <w:szCs w:val="24"/>
        </w:rPr>
        <w:t xml:space="preserve">, </w:t>
      </w:r>
      <w:proofErr w:type="spellStart"/>
      <w:r w:rsidRPr="00202454">
        <w:rPr>
          <w:rFonts w:ascii="Arial" w:hAnsi="Arial" w:cs="Arial"/>
          <w:szCs w:val="24"/>
        </w:rPr>
        <w:t>difficulties</w:t>
      </w:r>
      <w:proofErr w:type="spellEnd"/>
      <w:r w:rsidRPr="00202454">
        <w:rPr>
          <w:rFonts w:ascii="Arial" w:hAnsi="Arial" w:cs="Arial"/>
          <w:szCs w:val="24"/>
        </w:rPr>
        <w:t xml:space="preserve">, </w:t>
      </w:r>
      <w:proofErr w:type="spellStart"/>
      <w:r w:rsidRPr="00202454">
        <w:rPr>
          <w:rFonts w:ascii="Arial" w:hAnsi="Arial" w:cs="Arial"/>
          <w:szCs w:val="24"/>
        </w:rPr>
        <w:t>among</w:t>
      </w:r>
      <w:proofErr w:type="spellEnd"/>
      <w:r w:rsidRPr="00202454">
        <w:rPr>
          <w:rFonts w:ascii="Arial" w:hAnsi="Arial" w:cs="Arial"/>
          <w:szCs w:val="24"/>
        </w:rPr>
        <w:t xml:space="preserve"> </w:t>
      </w:r>
      <w:proofErr w:type="spellStart"/>
      <w:r w:rsidRPr="00202454">
        <w:rPr>
          <w:rFonts w:ascii="Arial" w:hAnsi="Arial" w:cs="Arial"/>
          <w:szCs w:val="24"/>
        </w:rPr>
        <w:t>other</w:t>
      </w:r>
      <w:proofErr w:type="spellEnd"/>
      <w:r w:rsidRPr="00202454">
        <w:rPr>
          <w:rFonts w:ascii="Arial" w:hAnsi="Arial" w:cs="Arial"/>
          <w:szCs w:val="24"/>
        </w:rPr>
        <w:t xml:space="preserve"> </w:t>
      </w:r>
      <w:proofErr w:type="spellStart"/>
      <w:r w:rsidRPr="00202454">
        <w:rPr>
          <w:rFonts w:ascii="Arial" w:hAnsi="Arial" w:cs="Arial"/>
          <w:szCs w:val="24"/>
        </w:rPr>
        <w:t>questions</w:t>
      </w:r>
      <w:proofErr w:type="spellEnd"/>
      <w:r w:rsidRPr="00202454">
        <w:rPr>
          <w:rFonts w:ascii="Arial" w:hAnsi="Arial" w:cs="Arial"/>
          <w:szCs w:val="24"/>
        </w:rPr>
        <w:t xml:space="preserve">. </w:t>
      </w:r>
      <w:proofErr w:type="spellStart"/>
      <w:r w:rsidRPr="00202454">
        <w:rPr>
          <w:rFonts w:ascii="Arial" w:hAnsi="Arial" w:cs="Arial"/>
          <w:szCs w:val="24"/>
        </w:rPr>
        <w:t>Nevertheless</w:t>
      </w:r>
      <w:proofErr w:type="spellEnd"/>
      <w:r w:rsidRPr="00202454">
        <w:rPr>
          <w:rFonts w:ascii="Arial" w:hAnsi="Arial" w:cs="Arial"/>
          <w:szCs w:val="24"/>
        </w:rPr>
        <w:t xml:space="preserve">, </w:t>
      </w:r>
      <w:proofErr w:type="spellStart"/>
      <w:r w:rsidRPr="00202454">
        <w:rPr>
          <w:rFonts w:ascii="Arial" w:hAnsi="Arial" w:cs="Arial"/>
          <w:szCs w:val="24"/>
        </w:rPr>
        <w:t>it</w:t>
      </w:r>
      <w:proofErr w:type="spellEnd"/>
      <w:r w:rsidRPr="00202454">
        <w:rPr>
          <w:rFonts w:ascii="Arial" w:hAnsi="Arial" w:cs="Arial"/>
          <w:szCs w:val="24"/>
        </w:rPr>
        <w:t xml:space="preserve"> </w:t>
      </w:r>
      <w:proofErr w:type="spellStart"/>
      <w:r w:rsidRPr="00202454">
        <w:rPr>
          <w:rFonts w:ascii="Arial" w:hAnsi="Arial" w:cs="Arial"/>
          <w:szCs w:val="24"/>
        </w:rPr>
        <w:t>is</w:t>
      </w:r>
      <w:proofErr w:type="spellEnd"/>
      <w:r w:rsidRPr="00202454">
        <w:rPr>
          <w:rFonts w:ascii="Arial" w:hAnsi="Arial" w:cs="Arial"/>
          <w:szCs w:val="24"/>
        </w:rPr>
        <w:t xml:space="preserve"> </w:t>
      </w:r>
      <w:proofErr w:type="spellStart"/>
      <w:r w:rsidRPr="00202454">
        <w:rPr>
          <w:rFonts w:ascii="Arial" w:hAnsi="Arial" w:cs="Arial"/>
          <w:szCs w:val="24"/>
        </w:rPr>
        <w:t>also</w:t>
      </w:r>
      <w:proofErr w:type="spellEnd"/>
      <w:r w:rsidRPr="00202454">
        <w:rPr>
          <w:rFonts w:ascii="Arial" w:hAnsi="Arial" w:cs="Arial"/>
          <w:szCs w:val="24"/>
        </w:rPr>
        <w:t xml:space="preserve"> </w:t>
      </w:r>
      <w:proofErr w:type="spellStart"/>
      <w:r w:rsidRPr="00202454">
        <w:rPr>
          <w:rFonts w:ascii="Arial" w:hAnsi="Arial" w:cs="Arial"/>
          <w:szCs w:val="24"/>
        </w:rPr>
        <w:t>confirmed</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coordination</w:t>
      </w:r>
      <w:proofErr w:type="spellEnd"/>
      <w:r w:rsidRPr="00202454">
        <w:rPr>
          <w:rFonts w:ascii="Arial" w:hAnsi="Arial" w:cs="Arial"/>
          <w:szCs w:val="24"/>
        </w:rPr>
        <w:t xml:space="preserve"> </w:t>
      </w:r>
      <w:proofErr w:type="spellStart"/>
      <w:r w:rsidRPr="00202454">
        <w:rPr>
          <w:rFonts w:ascii="Arial" w:hAnsi="Arial" w:cs="Arial"/>
          <w:szCs w:val="24"/>
        </w:rPr>
        <w:t>need</w:t>
      </w:r>
      <w:proofErr w:type="spellEnd"/>
      <w:r w:rsidRPr="00202454">
        <w:rPr>
          <w:rFonts w:ascii="Arial" w:hAnsi="Arial" w:cs="Arial"/>
          <w:szCs w:val="24"/>
        </w:rPr>
        <w:t xml:space="preserve"> </w:t>
      </w:r>
      <w:proofErr w:type="spellStart"/>
      <w:r w:rsidRPr="00202454">
        <w:rPr>
          <w:rFonts w:ascii="Arial" w:hAnsi="Arial" w:cs="Arial"/>
          <w:szCs w:val="24"/>
        </w:rPr>
        <w:t>between</w:t>
      </w:r>
      <w:proofErr w:type="spellEnd"/>
      <w:r w:rsidRPr="00202454">
        <w:rPr>
          <w:rFonts w:ascii="Arial" w:hAnsi="Arial" w:cs="Arial"/>
          <w:szCs w:val="24"/>
        </w:rPr>
        <w:t xml:space="preserve"> </w:t>
      </w:r>
      <w:proofErr w:type="spellStart"/>
      <w:r w:rsidRPr="00202454">
        <w:rPr>
          <w:rFonts w:ascii="Arial" w:hAnsi="Arial" w:cs="Arial"/>
          <w:szCs w:val="24"/>
        </w:rPr>
        <w:t>ordinary</w:t>
      </w:r>
      <w:proofErr w:type="spellEnd"/>
      <w:r w:rsidRPr="00202454">
        <w:rPr>
          <w:rFonts w:ascii="Arial" w:hAnsi="Arial" w:cs="Arial"/>
          <w:szCs w:val="24"/>
        </w:rPr>
        <w:t xml:space="preserve"> </w:t>
      </w:r>
      <w:proofErr w:type="spellStart"/>
      <w:r w:rsidRPr="00202454">
        <w:rPr>
          <w:rFonts w:ascii="Arial" w:hAnsi="Arial" w:cs="Arial"/>
          <w:szCs w:val="24"/>
        </w:rPr>
        <w:t>classroom</w:t>
      </w:r>
      <w:proofErr w:type="spellEnd"/>
      <w:r w:rsidRPr="00202454">
        <w:rPr>
          <w:rFonts w:ascii="Arial" w:hAnsi="Arial" w:cs="Arial"/>
          <w:szCs w:val="24"/>
        </w:rPr>
        <w:t xml:space="preserve"> </w:t>
      </w:r>
      <w:proofErr w:type="spellStart"/>
      <w:r w:rsidRPr="00202454">
        <w:rPr>
          <w:rFonts w:ascii="Arial" w:hAnsi="Arial" w:cs="Arial"/>
          <w:szCs w:val="24"/>
        </w:rPr>
        <w:t>tutors</w:t>
      </w:r>
      <w:proofErr w:type="spellEnd"/>
      <w:r w:rsidRPr="00202454">
        <w:rPr>
          <w:rFonts w:ascii="Arial" w:hAnsi="Arial" w:cs="Arial"/>
          <w:szCs w:val="24"/>
        </w:rPr>
        <w:t xml:space="preserve"> and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Pedagogy</w:t>
      </w:r>
      <w:proofErr w:type="spellEnd"/>
      <w:r w:rsidRPr="00202454">
        <w:rPr>
          <w:rFonts w:ascii="Arial" w:hAnsi="Arial" w:cs="Arial"/>
          <w:szCs w:val="24"/>
        </w:rPr>
        <w:t xml:space="preserve"> </w:t>
      </w:r>
      <w:proofErr w:type="spellStart"/>
      <w:r w:rsidRPr="00202454">
        <w:rPr>
          <w:rFonts w:ascii="Arial" w:hAnsi="Arial" w:cs="Arial"/>
          <w:szCs w:val="24"/>
        </w:rPr>
        <w:t>Therapeutic</w:t>
      </w:r>
      <w:proofErr w:type="spellEnd"/>
      <w:r w:rsidRPr="00202454">
        <w:rPr>
          <w:rFonts w:ascii="Arial" w:hAnsi="Arial" w:cs="Arial"/>
          <w:szCs w:val="24"/>
        </w:rPr>
        <w:t xml:space="preserve"> </w:t>
      </w:r>
      <w:proofErr w:type="spellStart"/>
      <w:r w:rsidRPr="00202454">
        <w:rPr>
          <w:rFonts w:ascii="Arial" w:hAnsi="Arial" w:cs="Arial"/>
          <w:szCs w:val="24"/>
        </w:rPr>
        <w:t>specialist</w:t>
      </w:r>
      <w:proofErr w:type="spellEnd"/>
      <w:r w:rsidRPr="00202454">
        <w:rPr>
          <w:rFonts w:ascii="Arial" w:hAnsi="Arial" w:cs="Arial"/>
          <w:szCs w:val="24"/>
        </w:rPr>
        <w:t xml:space="preserve">, as </w:t>
      </w:r>
      <w:proofErr w:type="spellStart"/>
      <w:r w:rsidRPr="00202454">
        <w:rPr>
          <w:rFonts w:ascii="Arial" w:hAnsi="Arial" w:cs="Arial"/>
          <w:szCs w:val="24"/>
        </w:rPr>
        <w:t>well</w:t>
      </w:r>
      <w:proofErr w:type="spellEnd"/>
      <w:r w:rsidRPr="00202454">
        <w:rPr>
          <w:rFonts w:ascii="Arial" w:hAnsi="Arial" w:cs="Arial"/>
          <w:szCs w:val="24"/>
        </w:rPr>
        <w:t xml:space="preserve"> as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support</w:t>
      </w:r>
      <w:proofErr w:type="spellEnd"/>
      <w:r w:rsidRPr="00202454">
        <w:rPr>
          <w:rFonts w:ascii="Arial" w:hAnsi="Arial" w:cs="Arial"/>
          <w:szCs w:val="24"/>
        </w:rPr>
        <w:t xml:space="preserve"> </w:t>
      </w:r>
      <w:proofErr w:type="spellStart"/>
      <w:r w:rsidRPr="00202454">
        <w:rPr>
          <w:rFonts w:ascii="Arial" w:hAnsi="Arial" w:cs="Arial"/>
          <w:szCs w:val="24"/>
        </w:rPr>
        <w:t>that</w:t>
      </w:r>
      <w:proofErr w:type="spellEnd"/>
      <w:r w:rsidRPr="00202454">
        <w:rPr>
          <w:rFonts w:ascii="Arial" w:hAnsi="Arial" w:cs="Arial"/>
          <w:szCs w:val="24"/>
        </w:rPr>
        <w:t xml:space="preserve"> </w:t>
      </w:r>
      <w:proofErr w:type="spellStart"/>
      <w:r w:rsidRPr="00202454">
        <w:rPr>
          <w:rFonts w:ascii="Arial" w:hAnsi="Arial" w:cs="Arial"/>
          <w:szCs w:val="24"/>
        </w:rPr>
        <w:t>this</w:t>
      </w:r>
      <w:proofErr w:type="spellEnd"/>
      <w:r w:rsidRPr="00202454">
        <w:rPr>
          <w:rFonts w:ascii="Arial" w:hAnsi="Arial" w:cs="Arial"/>
          <w:szCs w:val="24"/>
        </w:rPr>
        <w:t xml:space="preserve"> </w:t>
      </w:r>
      <w:proofErr w:type="spellStart"/>
      <w:r w:rsidRPr="00202454">
        <w:rPr>
          <w:rFonts w:ascii="Arial" w:hAnsi="Arial" w:cs="Arial"/>
          <w:szCs w:val="24"/>
        </w:rPr>
        <w:t>specialist</w:t>
      </w:r>
      <w:proofErr w:type="spellEnd"/>
      <w:r w:rsidRPr="00202454">
        <w:rPr>
          <w:rFonts w:ascii="Arial" w:hAnsi="Arial" w:cs="Arial"/>
          <w:szCs w:val="24"/>
        </w:rPr>
        <w:t xml:space="preserve"> </w:t>
      </w:r>
      <w:proofErr w:type="spellStart"/>
      <w:r w:rsidRPr="00202454">
        <w:rPr>
          <w:rFonts w:ascii="Arial" w:hAnsi="Arial" w:cs="Arial"/>
          <w:szCs w:val="24"/>
        </w:rPr>
        <w:t>needs</w:t>
      </w:r>
      <w:proofErr w:type="spellEnd"/>
      <w:r w:rsidRPr="00202454">
        <w:rPr>
          <w:rFonts w:ascii="Arial" w:hAnsi="Arial" w:cs="Arial"/>
          <w:szCs w:val="24"/>
        </w:rPr>
        <w:t xml:space="preserve"> in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face</w:t>
      </w:r>
      <w:proofErr w:type="spellEnd"/>
      <w:r w:rsidRPr="00202454">
        <w:rPr>
          <w:rFonts w:ascii="Arial" w:hAnsi="Arial" w:cs="Arial"/>
          <w:szCs w:val="24"/>
        </w:rPr>
        <w:t xml:space="preserve"> of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professional</w:t>
      </w:r>
      <w:proofErr w:type="spellEnd"/>
      <w:r w:rsidRPr="00202454">
        <w:rPr>
          <w:rFonts w:ascii="Arial" w:hAnsi="Arial" w:cs="Arial"/>
          <w:szCs w:val="24"/>
        </w:rPr>
        <w:t xml:space="preserve"> </w:t>
      </w:r>
      <w:proofErr w:type="spellStart"/>
      <w:r w:rsidRPr="00202454">
        <w:rPr>
          <w:rFonts w:ascii="Arial" w:hAnsi="Arial" w:cs="Arial"/>
          <w:szCs w:val="24"/>
        </w:rPr>
        <w:t>isolation</w:t>
      </w:r>
      <w:proofErr w:type="spellEnd"/>
      <w:r w:rsidRPr="00202454">
        <w:rPr>
          <w:rFonts w:ascii="Arial" w:hAnsi="Arial" w:cs="Arial"/>
          <w:szCs w:val="24"/>
        </w:rPr>
        <w:t xml:space="preserve"> in </w:t>
      </w:r>
      <w:proofErr w:type="spellStart"/>
      <w:r w:rsidRPr="00202454">
        <w:rPr>
          <w:rFonts w:ascii="Arial" w:hAnsi="Arial" w:cs="Arial"/>
          <w:szCs w:val="24"/>
        </w:rPr>
        <w:t>which</w:t>
      </w:r>
      <w:proofErr w:type="spellEnd"/>
      <w:r w:rsidRPr="00202454">
        <w:rPr>
          <w:rFonts w:ascii="Arial" w:hAnsi="Arial" w:cs="Arial"/>
          <w:szCs w:val="24"/>
        </w:rPr>
        <w:t xml:space="preserve"> he </w:t>
      </w:r>
      <w:proofErr w:type="spellStart"/>
      <w:r w:rsidRPr="00202454">
        <w:rPr>
          <w:rFonts w:ascii="Arial" w:hAnsi="Arial" w:cs="Arial"/>
          <w:szCs w:val="24"/>
        </w:rPr>
        <w:t>finds</w:t>
      </w:r>
      <w:proofErr w:type="spellEnd"/>
      <w:r w:rsidRPr="00202454">
        <w:rPr>
          <w:rFonts w:ascii="Arial" w:hAnsi="Arial" w:cs="Arial"/>
          <w:szCs w:val="24"/>
        </w:rPr>
        <w:t xml:space="preserve"> </w:t>
      </w:r>
      <w:proofErr w:type="spellStart"/>
      <w:r w:rsidRPr="00202454">
        <w:rPr>
          <w:rFonts w:ascii="Arial" w:hAnsi="Arial" w:cs="Arial"/>
          <w:szCs w:val="24"/>
        </w:rPr>
        <w:t>himself</w:t>
      </w:r>
      <w:proofErr w:type="spellEnd"/>
      <w:r w:rsidRPr="00202454">
        <w:rPr>
          <w:rFonts w:ascii="Arial" w:hAnsi="Arial" w:cs="Arial"/>
          <w:szCs w:val="24"/>
        </w:rPr>
        <w:t xml:space="preserve">. In </w:t>
      </w:r>
      <w:proofErr w:type="spellStart"/>
      <w:r w:rsidRPr="00202454">
        <w:rPr>
          <w:rFonts w:ascii="Arial" w:hAnsi="Arial" w:cs="Arial"/>
          <w:szCs w:val="24"/>
        </w:rPr>
        <w:t>conclusion</w:t>
      </w:r>
      <w:proofErr w:type="spellEnd"/>
      <w:r w:rsidRPr="00202454">
        <w:rPr>
          <w:rFonts w:ascii="Arial" w:hAnsi="Arial" w:cs="Arial"/>
          <w:szCs w:val="24"/>
        </w:rPr>
        <w:t xml:space="preserve">, </w:t>
      </w:r>
      <w:proofErr w:type="spellStart"/>
      <w:r w:rsidRPr="00202454">
        <w:rPr>
          <w:rFonts w:ascii="Arial" w:hAnsi="Arial" w:cs="Arial"/>
          <w:szCs w:val="24"/>
        </w:rPr>
        <w:t>it</w:t>
      </w:r>
      <w:proofErr w:type="spellEnd"/>
      <w:r w:rsidRPr="00202454">
        <w:rPr>
          <w:rFonts w:ascii="Arial" w:hAnsi="Arial" w:cs="Arial"/>
          <w:szCs w:val="24"/>
        </w:rPr>
        <w:t xml:space="preserve"> </w:t>
      </w:r>
      <w:proofErr w:type="spellStart"/>
      <w:r w:rsidRPr="00202454">
        <w:rPr>
          <w:rFonts w:ascii="Arial" w:hAnsi="Arial" w:cs="Arial"/>
          <w:szCs w:val="24"/>
        </w:rPr>
        <w:t>is</w:t>
      </w:r>
      <w:proofErr w:type="spellEnd"/>
      <w:r w:rsidRPr="00202454">
        <w:rPr>
          <w:rFonts w:ascii="Arial" w:hAnsi="Arial" w:cs="Arial"/>
          <w:szCs w:val="24"/>
        </w:rPr>
        <w:t xml:space="preserve"> </w:t>
      </w:r>
      <w:proofErr w:type="spellStart"/>
      <w:r w:rsidRPr="00202454">
        <w:rPr>
          <w:rFonts w:ascii="Arial" w:hAnsi="Arial" w:cs="Arial"/>
          <w:szCs w:val="24"/>
        </w:rPr>
        <w:t>indicated</w:t>
      </w:r>
      <w:proofErr w:type="spellEnd"/>
      <w:r w:rsidRPr="00202454">
        <w:rPr>
          <w:rFonts w:ascii="Arial" w:hAnsi="Arial" w:cs="Arial"/>
          <w:szCs w:val="24"/>
        </w:rPr>
        <w:t xml:space="preserve"> </w:t>
      </w:r>
      <w:proofErr w:type="spellStart"/>
      <w:r w:rsidRPr="00202454">
        <w:rPr>
          <w:rFonts w:ascii="Arial" w:hAnsi="Arial" w:cs="Arial"/>
          <w:szCs w:val="24"/>
        </w:rPr>
        <w:t>that</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organizational</w:t>
      </w:r>
      <w:proofErr w:type="spellEnd"/>
      <w:r w:rsidRPr="00202454">
        <w:rPr>
          <w:rFonts w:ascii="Arial" w:hAnsi="Arial" w:cs="Arial"/>
          <w:szCs w:val="24"/>
        </w:rPr>
        <w:t xml:space="preserve"> and </w:t>
      </w:r>
      <w:proofErr w:type="spellStart"/>
      <w:r w:rsidRPr="00202454">
        <w:rPr>
          <w:rFonts w:ascii="Arial" w:hAnsi="Arial" w:cs="Arial"/>
          <w:szCs w:val="24"/>
        </w:rPr>
        <w:t>spatial</w:t>
      </w:r>
      <w:proofErr w:type="spellEnd"/>
      <w:r w:rsidRPr="00202454">
        <w:rPr>
          <w:rFonts w:ascii="Arial" w:hAnsi="Arial" w:cs="Arial"/>
          <w:szCs w:val="24"/>
        </w:rPr>
        <w:t xml:space="preserve"> </w:t>
      </w:r>
      <w:proofErr w:type="spellStart"/>
      <w:r w:rsidRPr="00202454">
        <w:rPr>
          <w:rFonts w:ascii="Arial" w:hAnsi="Arial" w:cs="Arial"/>
          <w:szCs w:val="24"/>
        </w:rPr>
        <w:t>aspects</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ones</w:t>
      </w:r>
      <w:proofErr w:type="spellEnd"/>
      <w:r w:rsidRPr="00202454">
        <w:rPr>
          <w:rFonts w:ascii="Arial" w:hAnsi="Arial" w:cs="Arial"/>
          <w:szCs w:val="24"/>
        </w:rPr>
        <w:t xml:space="preserve"> </w:t>
      </w:r>
      <w:proofErr w:type="spellStart"/>
      <w:r w:rsidRPr="00202454">
        <w:rPr>
          <w:rFonts w:ascii="Arial" w:hAnsi="Arial" w:cs="Arial"/>
          <w:szCs w:val="24"/>
        </w:rPr>
        <w:t>related</w:t>
      </w:r>
      <w:proofErr w:type="spellEnd"/>
      <w:r w:rsidRPr="00202454">
        <w:rPr>
          <w:rFonts w:ascii="Arial" w:hAnsi="Arial" w:cs="Arial"/>
          <w:szCs w:val="24"/>
        </w:rPr>
        <w:t xml:space="preserve"> </w:t>
      </w:r>
      <w:proofErr w:type="spellStart"/>
      <w:r w:rsidRPr="00202454">
        <w:rPr>
          <w:rFonts w:ascii="Arial" w:hAnsi="Arial" w:cs="Arial"/>
          <w:szCs w:val="24"/>
        </w:rPr>
        <w:t>to</w:t>
      </w:r>
      <w:proofErr w:type="spellEnd"/>
      <w:r w:rsidRPr="00202454">
        <w:rPr>
          <w:rFonts w:ascii="Arial" w:hAnsi="Arial" w:cs="Arial"/>
          <w:szCs w:val="24"/>
        </w:rPr>
        <w:t xml:space="preserve"> </w:t>
      </w:r>
      <w:proofErr w:type="spellStart"/>
      <w:r w:rsidRPr="00202454">
        <w:rPr>
          <w:rFonts w:ascii="Arial" w:hAnsi="Arial" w:cs="Arial"/>
          <w:szCs w:val="24"/>
        </w:rPr>
        <w:t>didactic</w:t>
      </w:r>
      <w:proofErr w:type="spellEnd"/>
      <w:r w:rsidRPr="00202454">
        <w:rPr>
          <w:rFonts w:ascii="Arial" w:hAnsi="Arial" w:cs="Arial"/>
          <w:szCs w:val="24"/>
        </w:rPr>
        <w:t xml:space="preserve"> </w:t>
      </w:r>
      <w:proofErr w:type="spellStart"/>
      <w:r w:rsidRPr="00202454">
        <w:rPr>
          <w:rFonts w:ascii="Arial" w:hAnsi="Arial" w:cs="Arial"/>
          <w:szCs w:val="24"/>
        </w:rPr>
        <w:t>measures</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grouping</w:t>
      </w:r>
      <w:proofErr w:type="spellEnd"/>
      <w:r w:rsidRPr="00202454">
        <w:rPr>
          <w:rFonts w:ascii="Arial" w:hAnsi="Arial" w:cs="Arial"/>
          <w:szCs w:val="24"/>
        </w:rPr>
        <w:t xml:space="preserve"> and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support</w:t>
      </w:r>
      <w:proofErr w:type="spellEnd"/>
      <w:r w:rsidRPr="00202454">
        <w:rPr>
          <w:rFonts w:ascii="Arial" w:hAnsi="Arial" w:cs="Arial"/>
          <w:szCs w:val="24"/>
        </w:rPr>
        <w:t xml:space="preserve"> in ISC are </w:t>
      </w:r>
      <w:proofErr w:type="spellStart"/>
      <w:r w:rsidRPr="00202454">
        <w:rPr>
          <w:rFonts w:ascii="Arial" w:hAnsi="Arial" w:cs="Arial"/>
          <w:szCs w:val="24"/>
        </w:rPr>
        <w:t>key</w:t>
      </w:r>
      <w:proofErr w:type="spellEnd"/>
      <w:r w:rsidRPr="00202454">
        <w:rPr>
          <w:rFonts w:ascii="Arial" w:hAnsi="Arial" w:cs="Arial"/>
          <w:szCs w:val="24"/>
        </w:rPr>
        <w:t xml:space="preserve"> </w:t>
      </w:r>
      <w:proofErr w:type="spellStart"/>
      <w:r w:rsidRPr="00202454">
        <w:rPr>
          <w:rFonts w:ascii="Arial" w:hAnsi="Arial" w:cs="Arial"/>
          <w:szCs w:val="24"/>
        </w:rPr>
        <w:t>towards</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educational</w:t>
      </w:r>
      <w:proofErr w:type="spellEnd"/>
      <w:r w:rsidRPr="00202454">
        <w:rPr>
          <w:rFonts w:ascii="Arial" w:hAnsi="Arial" w:cs="Arial"/>
          <w:szCs w:val="24"/>
        </w:rPr>
        <w:t xml:space="preserve"> </w:t>
      </w:r>
      <w:proofErr w:type="spellStart"/>
      <w:r w:rsidRPr="00202454">
        <w:rPr>
          <w:rFonts w:ascii="Arial" w:hAnsi="Arial" w:cs="Arial"/>
          <w:szCs w:val="24"/>
        </w:rPr>
        <w:t>transformation</w:t>
      </w:r>
      <w:proofErr w:type="spellEnd"/>
      <w:r w:rsidRPr="00202454">
        <w:rPr>
          <w:rFonts w:ascii="Arial" w:hAnsi="Arial" w:cs="Arial"/>
          <w:szCs w:val="24"/>
        </w:rPr>
        <w:t xml:space="preserve">. </w:t>
      </w:r>
      <w:proofErr w:type="spellStart"/>
      <w:r w:rsidRPr="00202454">
        <w:rPr>
          <w:rFonts w:ascii="Arial" w:hAnsi="Arial" w:cs="Arial"/>
          <w:szCs w:val="24"/>
        </w:rPr>
        <w:t>Although</w:t>
      </w:r>
      <w:proofErr w:type="spellEnd"/>
      <w:r w:rsidRPr="00202454">
        <w:rPr>
          <w:rFonts w:ascii="Arial" w:hAnsi="Arial" w:cs="Arial"/>
          <w:szCs w:val="24"/>
        </w:rPr>
        <w:t xml:space="preserve"> </w:t>
      </w:r>
      <w:proofErr w:type="spellStart"/>
      <w:r w:rsidRPr="00202454">
        <w:rPr>
          <w:rFonts w:ascii="Arial" w:hAnsi="Arial" w:cs="Arial"/>
          <w:szCs w:val="24"/>
        </w:rPr>
        <w:t>far</w:t>
      </w:r>
      <w:proofErr w:type="spellEnd"/>
      <w:r w:rsidRPr="00202454">
        <w:rPr>
          <w:rFonts w:ascii="Arial" w:hAnsi="Arial" w:cs="Arial"/>
          <w:szCs w:val="24"/>
        </w:rPr>
        <w:t xml:space="preserve"> </w:t>
      </w:r>
      <w:proofErr w:type="spellStart"/>
      <w:r w:rsidRPr="00202454">
        <w:rPr>
          <w:rFonts w:ascii="Arial" w:hAnsi="Arial" w:cs="Arial"/>
          <w:szCs w:val="24"/>
        </w:rPr>
        <w:t>from</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desired</w:t>
      </w:r>
      <w:proofErr w:type="spellEnd"/>
      <w:r w:rsidRPr="00202454">
        <w:rPr>
          <w:rFonts w:ascii="Arial" w:hAnsi="Arial" w:cs="Arial"/>
          <w:szCs w:val="24"/>
        </w:rPr>
        <w:t xml:space="preserve"> </w:t>
      </w:r>
      <w:proofErr w:type="spellStart"/>
      <w:r w:rsidRPr="00202454">
        <w:rPr>
          <w:rFonts w:ascii="Arial" w:hAnsi="Arial" w:cs="Arial"/>
          <w:szCs w:val="24"/>
        </w:rPr>
        <w:t>perspective</w:t>
      </w:r>
      <w:proofErr w:type="spellEnd"/>
      <w:r w:rsidRPr="00202454">
        <w:rPr>
          <w:rFonts w:ascii="Arial" w:hAnsi="Arial" w:cs="Arial"/>
          <w:szCs w:val="24"/>
        </w:rPr>
        <w:t xml:space="preserve">, </w:t>
      </w:r>
      <w:proofErr w:type="spellStart"/>
      <w:r w:rsidRPr="00202454">
        <w:rPr>
          <w:rFonts w:ascii="Arial" w:hAnsi="Arial" w:cs="Arial"/>
          <w:szCs w:val="24"/>
        </w:rPr>
        <w:t>it</w:t>
      </w:r>
      <w:proofErr w:type="spellEnd"/>
      <w:r w:rsidRPr="00202454">
        <w:rPr>
          <w:rFonts w:ascii="Arial" w:hAnsi="Arial" w:cs="Arial"/>
          <w:szCs w:val="24"/>
        </w:rPr>
        <w:t xml:space="preserve"> </w:t>
      </w:r>
      <w:proofErr w:type="spellStart"/>
      <w:r w:rsidRPr="00202454">
        <w:rPr>
          <w:rFonts w:ascii="Arial" w:hAnsi="Arial" w:cs="Arial"/>
          <w:szCs w:val="24"/>
        </w:rPr>
        <w:t>is</w:t>
      </w:r>
      <w:proofErr w:type="spellEnd"/>
      <w:r w:rsidRPr="00202454">
        <w:rPr>
          <w:rFonts w:ascii="Arial" w:hAnsi="Arial" w:cs="Arial"/>
          <w:szCs w:val="24"/>
        </w:rPr>
        <w:t xml:space="preserve"> a </w:t>
      </w:r>
      <w:proofErr w:type="spellStart"/>
      <w:r w:rsidRPr="00202454">
        <w:rPr>
          <w:rFonts w:ascii="Arial" w:hAnsi="Arial" w:cs="Arial"/>
          <w:szCs w:val="24"/>
        </w:rPr>
        <w:t>first</w:t>
      </w:r>
      <w:proofErr w:type="spellEnd"/>
      <w:r w:rsidRPr="00202454">
        <w:rPr>
          <w:rFonts w:ascii="Arial" w:hAnsi="Arial" w:cs="Arial"/>
          <w:szCs w:val="24"/>
        </w:rPr>
        <w:t xml:space="preserve"> </w:t>
      </w:r>
      <w:proofErr w:type="spellStart"/>
      <w:r w:rsidRPr="00202454">
        <w:rPr>
          <w:rFonts w:ascii="Arial" w:hAnsi="Arial" w:cs="Arial"/>
          <w:szCs w:val="24"/>
        </w:rPr>
        <w:t>step</w:t>
      </w:r>
      <w:proofErr w:type="spellEnd"/>
      <w:r w:rsidRPr="00202454">
        <w:rPr>
          <w:rFonts w:ascii="Arial" w:hAnsi="Arial" w:cs="Arial"/>
          <w:szCs w:val="24"/>
        </w:rPr>
        <w:t xml:space="preserve"> </w:t>
      </w:r>
      <w:proofErr w:type="spellStart"/>
      <w:r w:rsidRPr="00202454">
        <w:rPr>
          <w:rFonts w:ascii="Arial" w:hAnsi="Arial" w:cs="Arial"/>
          <w:szCs w:val="24"/>
        </w:rPr>
        <w:t>towards</w:t>
      </w:r>
      <w:proofErr w:type="spellEnd"/>
      <w:r w:rsidRPr="00202454">
        <w:rPr>
          <w:rFonts w:ascii="Arial" w:hAnsi="Arial" w:cs="Arial"/>
          <w:szCs w:val="24"/>
        </w:rPr>
        <w:t xml:space="preserve"> </w:t>
      </w:r>
      <w:proofErr w:type="spellStart"/>
      <w:r w:rsidRPr="00202454">
        <w:rPr>
          <w:rFonts w:ascii="Arial" w:hAnsi="Arial" w:cs="Arial"/>
          <w:szCs w:val="24"/>
        </w:rPr>
        <w:t>the</w:t>
      </w:r>
      <w:proofErr w:type="spellEnd"/>
      <w:r w:rsidRPr="00202454">
        <w:rPr>
          <w:rFonts w:ascii="Arial" w:hAnsi="Arial" w:cs="Arial"/>
          <w:szCs w:val="24"/>
        </w:rPr>
        <w:t xml:space="preserve"> social </w:t>
      </w:r>
      <w:proofErr w:type="spellStart"/>
      <w:r w:rsidRPr="00202454">
        <w:rPr>
          <w:rFonts w:ascii="Arial" w:hAnsi="Arial" w:cs="Arial"/>
          <w:szCs w:val="24"/>
        </w:rPr>
        <w:t>justice</w:t>
      </w:r>
      <w:proofErr w:type="spellEnd"/>
      <w:r w:rsidRPr="00202454">
        <w:rPr>
          <w:rFonts w:ascii="Arial" w:hAnsi="Arial" w:cs="Arial"/>
          <w:szCs w:val="24"/>
        </w:rPr>
        <w:t xml:space="preserve"> in a </w:t>
      </w:r>
      <w:proofErr w:type="spellStart"/>
      <w:r w:rsidRPr="00202454">
        <w:rPr>
          <w:rFonts w:ascii="Arial" w:hAnsi="Arial" w:cs="Arial"/>
          <w:szCs w:val="24"/>
        </w:rPr>
        <w:t>system</w:t>
      </w:r>
      <w:proofErr w:type="spellEnd"/>
      <w:r w:rsidRPr="00202454">
        <w:rPr>
          <w:rFonts w:ascii="Arial" w:hAnsi="Arial" w:cs="Arial"/>
          <w:szCs w:val="24"/>
        </w:rPr>
        <w:t xml:space="preserve"> </w:t>
      </w:r>
      <w:proofErr w:type="spellStart"/>
      <w:r w:rsidRPr="00202454">
        <w:rPr>
          <w:rFonts w:ascii="Arial" w:hAnsi="Arial" w:cs="Arial"/>
          <w:szCs w:val="24"/>
        </w:rPr>
        <w:t>that</w:t>
      </w:r>
      <w:proofErr w:type="spellEnd"/>
      <w:r w:rsidRPr="00202454">
        <w:rPr>
          <w:rFonts w:ascii="Arial" w:hAnsi="Arial" w:cs="Arial"/>
          <w:szCs w:val="24"/>
        </w:rPr>
        <w:t xml:space="preserve"> </w:t>
      </w:r>
      <w:proofErr w:type="spellStart"/>
      <w:r w:rsidRPr="00202454">
        <w:rPr>
          <w:rFonts w:ascii="Arial" w:hAnsi="Arial" w:cs="Arial"/>
          <w:szCs w:val="24"/>
        </w:rPr>
        <w:t>is</w:t>
      </w:r>
      <w:proofErr w:type="spellEnd"/>
      <w:r w:rsidRPr="00202454">
        <w:rPr>
          <w:rFonts w:ascii="Arial" w:hAnsi="Arial" w:cs="Arial"/>
          <w:szCs w:val="24"/>
        </w:rPr>
        <w:t xml:space="preserve"> </w:t>
      </w:r>
      <w:proofErr w:type="spellStart"/>
      <w:r w:rsidRPr="00202454">
        <w:rPr>
          <w:rFonts w:ascii="Arial" w:hAnsi="Arial" w:cs="Arial"/>
          <w:szCs w:val="24"/>
        </w:rPr>
        <w:t>committed</w:t>
      </w:r>
      <w:proofErr w:type="spellEnd"/>
      <w:r w:rsidRPr="00202454">
        <w:rPr>
          <w:rFonts w:ascii="Arial" w:hAnsi="Arial" w:cs="Arial"/>
          <w:szCs w:val="24"/>
        </w:rPr>
        <w:t xml:space="preserve"> </w:t>
      </w:r>
      <w:proofErr w:type="spellStart"/>
      <w:r w:rsidRPr="00202454">
        <w:rPr>
          <w:rFonts w:ascii="Arial" w:hAnsi="Arial" w:cs="Arial"/>
          <w:szCs w:val="24"/>
        </w:rPr>
        <w:t>to</w:t>
      </w:r>
      <w:proofErr w:type="spellEnd"/>
      <w:r w:rsidRPr="00202454">
        <w:rPr>
          <w:rFonts w:ascii="Arial" w:hAnsi="Arial" w:cs="Arial"/>
          <w:szCs w:val="24"/>
        </w:rPr>
        <w:t xml:space="preserve"> </w:t>
      </w:r>
      <w:proofErr w:type="spellStart"/>
      <w:r w:rsidRPr="00202454">
        <w:rPr>
          <w:rFonts w:ascii="Arial" w:hAnsi="Arial" w:cs="Arial"/>
          <w:szCs w:val="24"/>
        </w:rPr>
        <w:t>an</w:t>
      </w:r>
      <w:proofErr w:type="spellEnd"/>
      <w:r w:rsidRPr="00202454">
        <w:rPr>
          <w:rFonts w:ascii="Arial" w:hAnsi="Arial" w:cs="Arial"/>
          <w:szCs w:val="24"/>
        </w:rPr>
        <w:t xml:space="preserve"> inclusive </w:t>
      </w:r>
      <w:proofErr w:type="spellStart"/>
      <w:r w:rsidRPr="00202454">
        <w:rPr>
          <w:rFonts w:ascii="Arial" w:hAnsi="Arial" w:cs="Arial"/>
          <w:szCs w:val="24"/>
        </w:rPr>
        <w:t>school</w:t>
      </w:r>
      <w:proofErr w:type="spellEnd"/>
      <w:r w:rsidRPr="00202454">
        <w:rPr>
          <w:rFonts w:ascii="Arial" w:hAnsi="Arial" w:cs="Arial"/>
          <w:szCs w:val="24"/>
        </w:rPr>
        <w:t xml:space="preserve"> and </w:t>
      </w:r>
      <w:proofErr w:type="spellStart"/>
      <w:r w:rsidRPr="00202454">
        <w:rPr>
          <w:rFonts w:ascii="Arial" w:hAnsi="Arial" w:cs="Arial"/>
          <w:szCs w:val="24"/>
        </w:rPr>
        <w:t>that</w:t>
      </w:r>
      <w:proofErr w:type="spellEnd"/>
      <w:r w:rsidRPr="00202454">
        <w:rPr>
          <w:rFonts w:ascii="Arial" w:hAnsi="Arial" w:cs="Arial"/>
          <w:szCs w:val="24"/>
        </w:rPr>
        <w:t xml:space="preserve"> </w:t>
      </w:r>
      <w:proofErr w:type="spellStart"/>
      <w:r w:rsidRPr="00202454">
        <w:rPr>
          <w:rFonts w:ascii="Arial" w:hAnsi="Arial" w:cs="Arial"/>
          <w:szCs w:val="24"/>
        </w:rPr>
        <w:t>allows</w:t>
      </w:r>
      <w:proofErr w:type="spellEnd"/>
      <w:r w:rsidRPr="00202454">
        <w:rPr>
          <w:rFonts w:ascii="Arial" w:hAnsi="Arial" w:cs="Arial"/>
          <w:szCs w:val="24"/>
        </w:rPr>
        <w:t xml:space="preserve"> </w:t>
      </w:r>
      <w:proofErr w:type="spellStart"/>
      <w:r w:rsidRPr="00202454">
        <w:rPr>
          <w:rFonts w:ascii="Arial" w:hAnsi="Arial" w:cs="Arial"/>
          <w:szCs w:val="24"/>
        </w:rPr>
        <w:t>offering</w:t>
      </w:r>
      <w:proofErr w:type="spellEnd"/>
      <w:r w:rsidRPr="00202454">
        <w:rPr>
          <w:rFonts w:ascii="Arial" w:hAnsi="Arial" w:cs="Arial"/>
          <w:szCs w:val="24"/>
        </w:rPr>
        <w:t xml:space="preserve"> a global and </w:t>
      </w:r>
      <w:proofErr w:type="spellStart"/>
      <w:r w:rsidRPr="00202454">
        <w:rPr>
          <w:rFonts w:ascii="Arial" w:hAnsi="Arial" w:cs="Arial"/>
          <w:szCs w:val="24"/>
        </w:rPr>
        <w:t>integrative</w:t>
      </w:r>
      <w:proofErr w:type="spellEnd"/>
      <w:r w:rsidRPr="00202454">
        <w:rPr>
          <w:rFonts w:ascii="Arial" w:hAnsi="Arial" w:cs="Arial"/>
          <w:szCs w:val="24"/>
        </w:rPr>
        <w:t xml:space="preserve"> response in </w:t>
      </w:r>
      <w:proofErr w:type="spellStart"/>
      <w:r w:rsidRPr="00202454">
        <w:rPr>
          <w:rFonts w:ascii="Arial" w:hAnsi="Arial" w:cs="Arial"/>
          <w:szCs w:val="24"/>
        </w:rPr>
        <w:t>the</w:t>
      </w:r>
      <w:proofErr w:type="spellEnd"/>
      <w:r w:rsidRPr="00202454">
        <w:rPr>
          <w:rFonts w:ascii="Arial" w:hAnsi="Arial" w:cs="Arial"/>
          <w:szCs w:val="24"/>
        </w:rPr>
        <w:t xml:space="preserve"> </w:t>
      </w:r>
      <w:proofErr w:type="spellStart"/>
      <w:r w:rsidRPr="00202454">
        <w:rPr>
          <w:rFonts w:ascii="Arial" w:hAnsi="Arial" w:cs="Arial"/>
          <w:szCs w:val="24"/>
        </w:rPr>
        <w:t>ordinary</w:t>
      </w:r>
      <w:proofErr w:type="spellEnd"/>
      <w:r w:rsidRPr="00202454">
        <w:rPr>
          <w:rFonts w:ascii="Arial" w:hAnsi="Arial" w:cs="Arial"/>
          <w:szCs w:val="24"/>
        </w:rPr>
        <w:t xml:space="preserve"> </w:t>
      </w:r>
      <w:proofErr w:type="spellStart"/>
      <w:r w:rsidRPr="00202454">
        <w:rPr>
          <w:rFonts w:ascii="Arial" w:hAnsi="Arial" w:cs="Arial"/>
          <w:szCs w:val="24"/>
        </w:rPr>
        <w:t>classroom</w:t>
      </w:r>
      <w:proofErr w:type="spellEnd"/>
      <w:r w:rsidRPr="00202454">
        <w:rPr>
          <w:rFonts w:ascii="Arial" w:hAnsi="Arial" w:cs="Arial"/>
          <w:szCs w:val="24"/>
        </w:rPr>
        <w:t>.</w:t>
      </w:r>
    </w:p>
    <w:p w14:paraId="21E29AE8" w14:textId="77777777" w:rsidR="00BF1415" w:rsidRPr="00202454" w:rsidRDefault="00BF1415" w:rsidP="00202454">
      <w:pPr>
        <w:spacing w:after="0"/>
        <w:jc w:val="both"/>
        <w:rPr>
          <w:rFonts w:ascii="Times New Roman" w:hAnsi="Times New Roman"/>
          <w:i/>
          <w:color w:val="FF0000"/>
          <w:szCs w:val="24"/>
        </w:rPr>
      </w:pPr>
      <w:r w:rsidRPr="00202454">
        <w:rPr>
          <w:rFonts w:ascii="Arial" w:hAnsi="Arial" w:cs="Arial"/>
          <w:b/>
          <w:sz w:val="24"/>
          <w:szCs w:val="24"/>
        </w:rPr>
        <w:t xml:space="preserve">Key </w:t>
      </w:r>
      <w:proofErr w:type="spellStart"/>
      <w:r w:rsidRPr="00202454">
        <w:rPr>
          <w:rFonts w:ascii="Arial" w:hAnsi="Arial" w:cs="Arial"/>
          <w:b/>
          <w:sz w:val="24"/>
          <w:szCs w:val="24"/>
        </w:rPr>
        <w:t>words</w:t>
      </w:r>
      <w:proofErr w:type="spellEnd"/>
      <w:r w:rsidRPr="00202454">
        <w:rPr>
          <w:rFonts w:ascii="Arial" w:hAnsi="Arial" w:cs="Arial"/>
          <w:b/>
          <w:sz w:val="24"/>
          <w:szCs w:val="24"/>
        </w:rPr>
        <w:t>:</w:t>
      </w:r>
      <w:r w:rsidRPr="00202454">
        <w:rPr>
          <w:rFonts w:ascii="Times New Roman" w:hAnsi="Times New Roman"/>
          <w:sz w:val="24"/>
          <w:szCs w:val="24"/>
        </w:rPr>
        <w:t xml:space="preserve"> </w:t>
      </w:r>
      <w:proofErr w:type="spellStart"/>
      <w:r w:rsidR="00202454" w:rsidRPr="00202454">
        <w:rPr>
          <w:rFonts w:ascii="Arial" w:hAnsi="Arial" w:cs="Arial"/>
          <w:i/>
          <w:szCs w:val="24"/>
        </w:rPr>
        <w:t>Attention</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to</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Diversity</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Integration</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Support</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Classroom</w:t>
      </w:r>
      <w:proofErr w:type="spellEnd"/>
      <w:r w:rsidR="00202454" w:rsidRPr="00202454">
        <w:rPr>
          <w:rFonts w:ascii="Arial" w:hAnsi="Arial" w:cs="Arial"/>
          <w:i/>
          <w:szCs w:val="24"/>
        </w:rPr>
        <w:t xml:space="preserve">, Inter-cases </w:t>
      </w:r>
      <w:proofErr w:type="spellStart"/>
      <w:r w:rsidR="00202454" w:rsidRPr="00202454">
        <w:rPr>
          <w:rFonts w:ascii="Arial" w:hAnsi="Arial" w:cs="Arial"/>
          <w:i/>
          <w:szCs w:val="24"/>
        </w:rPr>
        <w:t>Analysis</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Specific</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Educational</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Support</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Needs</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Therapeutic</w:t>
      </w:r>
      <w:proofErr w:type="spellEnd"/>
      <w:r w:rsidR="00202454" w:rsidRPr="00202454">
        <w:rPr>
          <w:rFonts w:ascii="Arial" w:hAnsi="Arial" w:cs="Arial"/>
          <w:i/>
          <w:szCs w:val="24"/>
        </w:rPr>
        <w:t xml:space="preserve"> </w:t>
      </w:r>
      <w:proofErr w:type="spellStart"/>
      <w:r w:rsidR="00202454" w:rsidRPr="00202454">
        <w:rPr>
          <w:rFonts w:ascii="Arial" w:hAnsi="Arial" w:cs="Arial"/>
          <w:i/>
          <w:szCs w:val="24"/>
        </w:rPr>
        <w:t>Pedagogy</w:t>
      </w:r>
      <w:proofErr w:type="spellEnd"/>
      <w:r w:rsidR="00202454" w:rsidRPr="00202454">
        <w:rPr>
          <w:rFonts w:ascii="Arial" w:hAnsi="Arial" w:cs="Arial"/>
          <w:i/>
          <w:szCs w:val="24"/>
        </w:rPr>
        <w:t>.</w:t>
      </w:r>
    </w:p>
    <w:p w14:paraId="0D5D7599" w14:textId="77777777" w:rsidR="00C51B61" w:rsidRDefault="00C51B61" w:rsidP="00B20E89">
      <w:pPr>
        <w:spacing w:after="0" w:line="240" w:lineRule="auto"/>
        <w:jc w:val="both"/>
        <w:rPr>
          <w:rFonts w:ascii="Arial" w:hAnsi="Arial" w:cs="Arial"/>
          <w:sz w:val="24"/>
          <w:szCs w:val="24"/>
        </w:rPr>
      </w:pPr>
    </w:p>
    <w:p w14:paraId="557534B7" w14:textId="77777777" w:rsidR="00C51B61" w:rsidRPr="00C51B61" w:rsidRDefault="00C51B61" w:rsidP="00C51B61">
      <w:pPr>
        <w:spacing w:after="0" w:line="240" w:lineRule="auto"/>
        <w:jc w:val="both"/>
        <w:rPr>
          <w:rFonts w:ascii="Arial" w:eastAsia="Times New Roman" w:hAnsi="Arial" w:cs="Arial"/>
          <w:b/>
          <w:sz w:val="24"/>
          <w:szCs w:val="24"/>
          <w:lang w:eastAsia="es-ES"/>
        </w:rPr>
      </w:pPr>
      <w:r w:rsidRPr="00C51B61">
        <w:rPr>
          <w:rFonts w:ascii="Arial" w:eastAsia="Times New Roman" w:hAnsi="Arial" w:cs="Arial"/>
          <w:b/>
          <w:sz w:val="24"/>
          <w:szCs w:val="24"/>
          <w:lang w:eastAsia="es-ES"/>
        </w:rPr>
        <w:t>--------------------------------------------------------------------------------</w:t>
      </w:r>
    </w:p>
    <w:p w14:paraId="0C742AEC" w14:textId="77777777" w:rsidR="00C51B61" w:rsidRPr="00C51B61" w:rsidRDefault="00C51B61" w:rsidP="00C51B61">
      <w:pPr>
        <w:spacing w:after="0" w:line="240" w:lineRule="auto"/>
        <w:jc w:val="both"/>
        <w:rPr>
          <w:rFonts w:ascii="Arial" w:eastAsia="Times New Roman" w:hAnsi="Arial" w:cs="Arial"/>
          <w:b/>
          <w:sz w:val="24"/>
          <w:szCs w:val="24"/>
          <w:lang w:eastAsia="es-ES"/>
        </w:rPr>
      </w:pPr>
    </w:p>
    <w:p w14:paraId="5F9F5C6D" w14:textId="77777777" w:rsidR="00C51B61" w:rsidRPr="002B5675" w:rsidRDefault="00C51B61" w:rsidP="00C51B61">
      <w:pPr>
        <w:spacing w:after="0" w:line="240" w:lineRule="auto"/>
        <w:jc w:val="both"/>
        <w:rPr>
          <w:rFonts w:ascii="Arial" w:eastAsia="Times New Roman" w:hAnsi="Arial" w:cs="Arial"/>
          <w:b/>
          <w:color w:val="FF0000"/>
          <w:sz w:val="24"/>
          <w:szCs w:val="24"/>
          <w:lang w:eastAsia="es-ES"/>
        </w:rPr>
      </w:pPr>
      <w:r w:rsidRPr="002B5675">
        <w:rPr>
          <w:rFonts w:ascii="Arial" w:eastAsia="Times New Roman" w:hAnsi="Arial" w:cs="Arial"/>
          <w:b/>
          <w:color w:val="FF0000"/>
          <w:sz w:val="24"/>
          <w:szCs w:val="24"/>
          <w:lang w:eastAsia="es-ES"/>
        </w:rPr>
        <w:t>Sobre los autores:</w:t>
      </w:r>
      <w:r w:rsidR="00B20E89" w:rsidRPr="002B5675">
        <w:rPr>
          <w:rFonts w:ascii="Arial" w:hAnsi="Arial" w:cs="Arial"/>
          <w:color w:val="FF0000"/>
          <w:sz w:val="24"/>
          <w:szCs w:val="24"/>
        </w:rPr>
        <w:t xml:space="preserve"> </w:t>
      </w:r>
    </w:p>
    <w:p w14:paraId="7FA9A061" w14:textId="77777777" w:rsidR="00DC3261" w:rsidRDefault="00DC3261" w:rsidP="00DC3261">
      <w:pPr>
        <w:pStyle w:val="Listavistosa-nfasis11"/>
        <w:spacing w:after="0"/>
        <w:ind w:left="0"/>
        <w:jc w:val="both"/>
        <w:rPr>
          <w:rFonts w:ascii="Arial" w:hAnsi="Arial" w:cs="Arial"/>
          <w:bCs/>
          <w:sz w:val="24"/>
          <w:szCs w:val="24"/>
          <w:lang w:val="es-ES_tradnl"/>
        </w:rPr>
      </w:pPr>
    </w:p>
    <w:p w14:paraId="297AA0D3" w14:textId="77777777" w:rsidR="00F71CE1" w:rsidRPr="004F1EBA" w:rsidRDefault="00F71CE1" w:rsidP="00142E87">
      <w:pPr>
        <w:pStyle w:val="Listavistosa-nfasis11"/>
        <w:spacing w:after="0"/>
        <w:ind w:left="0"/>
        <w:jc w:val="both"/>
        <w:rPr>
          <w:rFonts w:ascii="Arial" w:hAnsi="Arial" w:cs="Arial"/>
        </w:rPr>
      </w:pPr>
      <w:r>
        <w:rPr>
          <w:rFonts w:ascii="Arial" w:hAnsi="Arial" w:cs="Arial"/>
          <w:lang w:val="es-ES_tradnl"/>
        </w:rPr>
        <w:t xml:space="preserve">Belén Pérez Justo </w:t>
      </w:r>
      <w:r w:rsidRPr="004F1EBA">
        <w:rPr>
          <w:rFonts w:ascii="Arial" w:hAnsi="Arial" w:cs="Arial"/>
          <w:lang w:val="es-ES_tradnl"/>
        </w:rPr>
        <w:t>e</w:t>
      </w:r>
      <w:bookmarkStart w:id="0" w:name="_GoBack"/>
      <w:bookmarkEnd w:id="0"/>
      <w:r w:rsidRPr="004F1EBA">
        <w:rPr>
          <w:rFonts w:ascii="Arial" w:hAnsi="Arial" w:cs="Arial"/>
          <w:lang w:val="es-ES_tradnl"/>
        </w:rPr>
        <w:t>s</w:t>
      </w:r>
      <w:r w:rsidR="00922DE3">
        <w:rPr>
          <w:rFonts w:ascii="Arial" w:hAnsi="Arial" w:cs="Arial"/>
          <w:lang w:val="es-ES_tradnl"/>
        </w:rPr>
        <w:t xml:space="preserve"> maestra por la mención de Educación Especial y posgraduada en Educación Especial.</w:t>
      </w:r>
      <w:r w:rsidRPr="004F1EBA">
        <w:rPr>
          <w:rFonts w:ascii="Arial" w:hAnsi="Arial" w:cs="Arial"/>
          <w:lang w:val="es-ES_tradnl"/>
        </w:rPr>
        <w:t xml:space="preserve"> Sus líneas de investigación giran en torno</w:t>
      </w:r>
      <w:r w:rsidR="00142E87">
        <w:rPr>
          <w:rFonts w:ascii="Arial" w:hAnsi="Arial" w:cs="Arial"/>
          <w:lang w:val="es-ES_tradnl"/>
        </w:rPr>
        <w:t xml:space="preserve"> a la educación inclusiva, recursos para la inclusión y respuesta a la diversidad en las aulas.</w:t>
      </w:r>
      <w:r w:rsidRPr="004F1EBA">
        <w:rPr>
          <w:rFonts w:ascii="Arial" w:hAnsi="Arial" w:cs="Arial"/>
          <w:lang w:val="es-ES_tradnl"/>
        </w:rPr>
        <w:t xml:space="preserve"> </w:t>
      </w:r>
      <w:r w:rsidRPr="004F1EBA">
        <w:rPr>
          <w:rFonts w:ascii="Arial" w:hAnsi="Arial" w:cs="Arial"/>
        </w:rPr>
        <w:tab/>
      </w:r>
    </w:p>
    <w:p w14:paraId="60789498" w14:textId="77777777" w:rsidR="00142E87" w:rsidRPr="00DC3261" w:rsidRDefault="00142E87" w:rsidP="00142E87">
      <w:pPr>
        <w:pStyle w:val="Listavistosa-nfasis11"/>
        <w:ind w:left="0"/>
        <w:rPr>
          <w:rFonts w:ascii="Arial" w:hAnsi="Arial" w:cs="Arial"/>
        </w:rPr>
      </w:pPr>
      <w:r w:rsidRPr="00DC3261">
        <w:rPr>
          <w:rFonts w:ascii="Arial" w:hAnsi="Arial" w:cs="Arial"/>
        </w:rPr>
        <w:t xml:space="preserve">Departamento de </w:t>
      </w:r>
      <w:r>
        <w:rPr>
          <w:rFonts w:ascii="Arial" w:hAnsi="Arial" w:cs="Arial"/>
        </w:rPr>
        <w:t>Pedagogía</w:t>
      </w:r>
      <w:r w:rsidRPr="00DC3261">
        <w:rPr>
          <w:rFonts w:ascii="Arial" w:hAnsi="Arial" w:cs="Arial"/>
        </w:rPr>
        <w:t>, Facultad de Educación</w:t>
      </w:r>
      <w:r>
        <w:rPr>
          <w:rFonts w:ascii="Arial" w:hAnsi="Arial" w:cs="Arial"/>
        </w:rPr>
        <w:t>, Psicología y Ciencias del Deporte</w:t>
      </w:r>
      <w:r w:rsidRPr="00DC3261">
        <w:rPr>
          <w:rFonts w:ascii="Arial" w:hAnsi="Arial" w:cs="Arial"/>
        </w:rPr>
        <w:t>. Universidad de Huelva. Avda. de las Fuerzas Armadas s/n, CP 21071, Huelva (España).</w:t>
      </w:r>
    </w:p>
    <w:p w14:paraId="0CE9722C" w14:textId="77777777" w:rsidR="00142E87" w:rsidRDefault="00142E87" w:rsidP="00DC3261">
      <w:pPr>
        <w:pStyle w:val="Listavistosa-nfasis11"/>
        <w:spacing w:after="0"/>
        <w:ind w:left="0"/>
        <w:jc w:val="both"/>
        <w:rPr>
          <w:rFonts w:ascii="Arial" w:hAnsi="Arial" w:cs="Arial"/>
          <w:bCs/>
          <w:lang w:val="es-ES_tradnl"/>
        </w:rPr>
      </w:pPr>
    </w:p>
    <w:p w14:paraId="72CDCB7C" w14:textId="77777777" w:rsidR="00DC3261" w:rsidRPr="00DC3261" w:rsidRDefault="00DC3261" w:rsidP="00DC3261">
      <w:pPr>
        <w:pStyle w:val="Listavistosa-nfasis11"/>
        <w:spacing w:after="0"/>
        <w:ind w:left="0"/>
        <w:jc w:val="both"/>
        <w:rPr>
          <w:rFonts w:ascii="Arial" w:hAnsi="Arial" w:cs="Arial"/>
          <w:lang w:val="es-ES_tradnl"/>
        </w:rPr>
      </w:pPr>
      <w:r w:rsidRPr="00DC3261">
        <w:rPr>
          <w:rFonts w:ascii="Arial" w:hAnsi="Arial" w:cs="Arial"/>
          <w:bCs/>
          <w:lang w:val="es-ES_tradnl"/>
        </w:rPr>
        <w:t>Dr. Francisco Javier García Prieto e</w:t>
      </w:r>
      <w:r w:rsidRPr="00DC3261">
        <w:rPr>
          <w:rFonts w:ascii="Arial" w:hAnsi="Arial" w:cs="Arial"/>
          <w:lang w:val="es-ES_tradnl"/>
        </w:rPr>
        <w:t xml:space="preserve">s Doctor en Psicopedagogía por la Universidad de Huelva (España). </w:t>
      </w:r>
      <w:r w:rsidR="0023136F">
        <w:rPr>
          <w:rFonts w:ascii="Arial" w:hAnsi="Arial" w:cs="Arial"/>
          <w:lang w:val="es-ES_tradnl"/>
        </w:rPr>
        <w:t xml:space="preserve">Docente e investigador </w:t>
      </w:r>
      <w:r w:rsidRPr="00DC3261">
        <w:rPr>
          <w:rFonts w:ascii="Arial" w:hAnsi="Arial" w:cs="Arial"/>
          <w:lang w:val="es-ES_tradnl"/>
        </w:rPr>
        <w:t>en el Área de Didáctica y Organización Escolar</w:t>
      </w:r>
      <w:r w:rsidRPr="00DC3261">
        <w:rPr>
          <w:rFonts w:ascii="Arial" w:hAnsi="Arial" w:cs="Arial"/>
          <w:bCs/>
          <w:lang w:val="es-ES_tradnl"/>
        </w:rPr>
        <w:t xml:space="preserve"> </w:t>
      </w:r>
      <w:r w:rsidRPr="00DC3261">
        <w:rPr>
          <w:rFonts w:ascii="Arial" w:hAnsi="Arial" w:cs="Arial"/>
          <w:lang w:val="es-ES_tradnl"/>
        </w:rPr>
        <w:t xml:space="preserve">del Departamento de </w:t>
      </w:r>
      <w:r w:rsidR="0023136F">
        <w:rPr>
          <w:rFonts w:ascii="Arial" w:hAnsi="Arial" w:cs="Arial"/>
          <w:lang w:val="es-ES_tradnl"/>
        </w:rPr>
        <w:t>Pedagogía</w:t>
      </w:r>
      <w:r w:rsidRPr="00DC3261">
        <w:rPr>
          <w:rFonts w:ascii="Arial" w:hAnsi="Arial" w:cs="Arial"/>
          <w:lang w:val="es-ES_tradnl"/>
        </w:rPr>
        <w:t xml:space="preserve"> </w:t>
      </w:r>
      <w:r w:rsidR="0023136F">
        <w:rPr>
          <w:rFonts w:ascii="Arial" w:hAnsi="Arial" w:cs="Arial"/>
          <w:lang w:val="es-ES_tradnl"/>
        </w:rPr>
        <w:t>de</w:t>
      </w:r>
      <w:r w:rsidRPr="00DC3261">
        <w:rPr>
          <w:rFonts w:ascii="Arial" w:hAnsi="Arial" w:cs="Arial"/>
          <w:lang w:val="es-ES_tradnl"/>
        </w:rPr>
        <w:t xml:space="preserve"> la Universidad de Huelva. Imparte materias relacionadas con</w:t>
      </w:r>
      <w:r w:rsidRPr="00DC3261">
        <w:rPr>
          <w:rFonts w:ascii="Arial" w:hAnsi="Arial" w:cs="Arial"/>
          <w:bCs/>
          <w:lang w:val="es-ES_tradnl"/>
        </w:rPr>
        <w:t xml:space="preserve"> </w:t>
      </w:r>
      <w:r w:rsidRPr="00DC3261">
        <w:rPr>
          <w:rFonts w:ascii="Arial" w:hAnsi="Arial" w:cs="Arial"/>
          <w:lang w:val="es-ES_tradnl"/>
        </w:rPr>
        <w:t>la Didáctica, el Currículu</w:t>
      </w:r>
      <w:r w:rsidR="00142E87">
        <w:rPr>
          <w:rFonts w:ascii="Arial" w:hAnsi="Arial" w:cs="Arial"/>
          <w:lang w:val="es-ES_tradnl"/>
        </w:rPr>
        <w:t>m y la Atención a la Diversidad</w:t>
      </w:r>
      <w:r w:rsidRPr="00DC3261">
        <w:rPr>
          <w:rFonts w:ascii="Arial" w:hAnsi="Arial" w:cs="Arial"/>
          <w:lang w:val="es-ES_tradnl"/>
        </w:rPr>
        <w:t xml:space="preserve">. </w:t>
      </w:r>
      <w:proofErr w:type="spellStart"/>
      <w:proofErr w:type="gramStart"/>
      <w:r w:rsidR="0023136F" w:rsidRPr="0023136F">
        <w:rPr>
          <w:rFonts w:ascii="Arial" w:hAnsi="Arial" w:cs="Arial"/>
          <w:iCs/>
          <w:lang w:val="en-US"/>
        </w:rPr>
        <w:t>Miembro</w:t>
      </w:r>
      <w:proofErr w:type="spellEnd"/>
      <w:r w:rsidR="0023136F" w:rsidRPr="0023136F">
        <w:rPr>
          <w:rFonts w:ascii="Arial" w:hAnsi="Arial" w:cs="Arial"/>
          <w:iCs/>
          <w:lang w:val="en-US"/>
        </w:rPr>
        <w:t xml:space="preserve"> del </w:t>
      </w:r>
      <w:proofErr w:type="spellStart"/>
      <w:r w:rsidR="0023136F" w:rsidRPr="0023136F">
        <w:rPr>
          <w:rFonts w:ascii="Arial" w:hAnsi="Arial" w:cs="Arial"/>
          <w:iCs/>
          <w:lang w:val="en-US"/>
        </w:rPr>
        <w:t>Grupo</w:t>
      </w:r>
      <w:proofErr w:type="spellEnd"/>
      <w:r w:rsidR="0023136F" w:rsidRPr="0023136F">
        <w:rPr>
          <w:rFonts w:ascii="Arial" w:hAnsi="Arial" w:cs="Arial"/>
          <w:iCs/>
          <w:lang w:val="en-US"/>
        </w:rPr>
        <w:t xml:space="preserve"> </w:t>
      </w:r>
      <w:proofErr w:type="spellStart"/>
      <w:r w:rsidR="0023136F" w:rsidRPr="0023136F">
        <w:rPr>
          <w:rFonts w:ascii="Arial" w:hAnsi="Arial" w:cs="Arial"/>
          <w:iCs/>
          <w:lang w:val="en-US"/>
        </w:rPr>
        <w:t>Andaluz</w:t>
      </w:r>
      <w:proofErr w:type="spellEnd"/>
      <w:r w:rsidR="0023136F" w:rsidRPr="0023136F">
        <w:rPr>
          <w:rFonts w:ascii="Arial" w:hAnsi="Arial" w:cs="Arial"/>
          <w:iCs/>
          <w:lang w:val="en-US"/>
        </w:rPr>
        <w:t xml:space="preserve"> de </w:t>
      </w:r>
      <w:proofErr w:type="spellStart"/>
      <w:r w:rsidR="0023136F" w:rsidRPr="0023136F">
        <w:rPr>
          <w:rFonts w:ascii="Arial" w:hAnsi="Arial" w:cs="Arial"/>
          <w:iCs/>
          <w:lang w:val="en-US"/>
        </w:rPr>
        <w:t>Investigación</w:t>
      </w:r>
      <w:proofErr w:type="spellEnd"/>
      <w:r w:rsidR="0023136F" w:rsidRPr="0023136F">
        <w:rPr>
          <w:rFonts w:ascii="Arial" w:hAnsi="Arial" w:cs="Arial"/>
          <w:iCs/>
          <w:lang w:val="en-US"/>
        </w:rPr>
        <w:t xml:space="preserve"> en el Aula (HUM-133).</w:t>
      </w:r>
      <w:proofErr w:type="gramEnd"/>
      <w:r w:rsidR="0023136F" w:rsidRPr="0023136F">
        <w:rPr>
          <w:rFonts w:ascii="Arial" w:hAnsi="Arial" w:cs="Arial"/>
          <w:iCs/>
          <w:lang w:val="en-US"/>
        </w:rPr>
        <w:t xml:space="preserve"> </w:t>
      </w:r>
      <w:r w:rsidRPr="00DC3261">
        <w:rPr>
          <w:rFonts w:ascii="Arial" w:hAnsi="Arial" w:cs="Arial"/>
          <w:lang w:val="es-ES_tradnl"/>
        </w:rPr>
        <w:t>Entre sus líneas de investigación se encuentr</w:t>
      </w:r>
      <w:r w:rsidR="00142E87">
        <w:rPr>
          <w:rFonts w:ascii="Arial" w:hAnsi="Arial" w:cs="Arial"/>
          <w:lang w:val="es-ES_tradnl"/>
        </w:rPr>
        <w:t xml:space="preserve">an la atención a la diversidad, </w:t>
      </w:r>
      <w:r w:rsidRPr="00DC3261">
        <w:rPr>
          <w:rFonts w:ascii="Arial" w:hAnsi="Arial" w:cs="Arial"/>
          <w:lang w:val="es-ES_tradnl"/>
        </w:rPr>
        <w:t>la innovación educativa y la escuela rural.</w:t>
      </w:r>
    </w:p>
    <w:p w14:paraId="5C045B84" w14:textId="77777777" w:rsidR="00DC3261" w:rsidRPr="00DC3261" w:rsidRDefault="00DC3261" w:rsidP="004F1EBA">
      <w:pPr>
        <w:pStyle w:val="Listavistosa-nfasis11"/>
        <w:ind w:left="0"/>
        <w:rPr>
          <w:rFonts w:ascii="Arial" w:hAnsi="Arial" w:cs="Arial"/>
        </w:rPr>
      </w:pPr>
      <w:r w:rsidRPr="00DC3261">
        <w:rPr>
          <w:rFonts w:ascii="Arial" w:hAnsi="Arial" w:cs="Arial"/>
        </w:rPr>
        <w:t xml:space="preserve">Departamento de </w:t>
      </w:r>
      <w:r w:rsidR="00142E87">
        <w:rPr>
          <w:rFonts w:ascii="Arial" w:hAnsi="Arial" w:cs="Arial"/>
        </w:rPr>
        <w:t>Pedagogía</w:t>
      </w:r>
      <w:r w:rsidRPr="00DC3261">
        <w:rPr>
          <w:rFonts w:ascii="Arial" w:hAnsi="Arial" w:cs="Arial"/>
        </w:rPr>
        <w:t>, Facultad de Educación</w:t>
      </w:r>
      <w:r w:rsidR="00142E87">
        <w:rPr>
          <w:rFonts w:ascii="Arial" w:hAnsi="Arial" w:cs="Arial"/>
        </w:rPr>
        <w:t>, Psicología y Ciencias del Deporte</w:t>
      </w:r>
      <w:r w:rsidRPr="00DC3261">
        <w:rPr>
          <w:rFonts w:ascii="Arial" w:hAnsi="Arial" w:cs="Arial"/>
        </w:rPr>
        <w:t>. Universidad de Huelva. Avda. de las Fuerzas Armadas s/n, CP 21071, Huelva (España).</w:t>
      </w:r>
    </w:p>
    <w:p w14:paraId="2E37C061" w14:textId="77777777" w:rsidR="00DC3261" w:rsidRPr="00DC3261" w:rsidRDefault="00DC3261" w:rsidP="00DC3261">
      <w:pPr>
        <w:pStyle w:val="Listavistosa-nfasis11"/>
        <w:spacing w:after="0"/>
        <w:ind w:left="0"/>
        <w:jc w:val="both"/>
        <w:rPr>
          <w:rFonts w:ascii="Arial" w:hAnsi="Arial" w:cs="Arial"/>
          <w:lang w:val="es-ES_tradnl"/>
        </w:rPr>
      </w:pPr>
    </w:p>
    <w:p w14:paraId="2BDC1285" w14:textId="77777777" w:rsidR="00DC3261" w:rsidRPr="00DC3261" w:rsidRDefault="00DC3261" w:rsidP="006B4411">
      <w:pPr>
        <w:pStyle w:val="Listavistosa-nfasis11"/>
        <w:spacing w:after="0"/>
        <w:ind w:left="0"/>
        <w:jc w:val="both"/>
        <w:rPr>
          <w:rFonts w:ascii="Arial" w:hAnsi="Arial" w:cs="Arial"/>
          <w:lang w:val="es-ES_tradnl"/>
        </w:rPr>
      </w:pPr>
    </w:p>
    <w:sectPr w:rsidR="00DC3261" w:rsidRPr="00DC3261" w:rsidSect="00494715">
      <w:footerReference w:type="default" r:id="rId11"/>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B5C33" w14:textId="77777777" w:rsidR="00F616B6" w:rsidRDefault="00F616B6" w:rsidP="000771AE">
      <w:pPr>
        <w:spacing w:after="0" w:line="240" w:lineRule="auto"/>
      </w:pPr>
      <w:r>
        <w:separator/>
      </w:r>
    </w:p>
  </w:endnote>
  <w:endnote w:type="continuationSeparator" w:id="0">
    <w:p w14:paraId="5349F20A" w14:textId="77777777" w:rsidR="00F616B6" w:rsidRDefault="00F616B6" w:rsidP="0007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BD061" w14:textId="77777777" w:rsidR="00DC3261" w:rsidRDefault="000A168C">
    <w:pPr>
      <w:pStyle w:val="Piedepgina"/>
      <w:jc w:val="right"/>
    </w:pPr>
    <w:r>
      <w:fldChar w:fldCharType="begin"/>
    </w:r>
    <w:r w:rsidR="00DC3261">
      <w:instrText xml:space="preserve"> </w:instrText>
    </w:r>
    <w:r w:rsidR="00DE7E37">
      <w:instrText>PAGE</w:instrText>
    </w:r>
    <w:r w:rsidR="00DC3261">
      <w:instrText xml:space="preserve">   \* MERGEFORMAT </w:instrText>
    </w:r>
    <w:r>
      <w:fldChar w:fldCharType="separate"/>
    </w:r>
    <w:r w:rsidR="0023136F">
      <w:rPr>
        <w:noProof/>
      </w:rPr>
      <w:t>3</w:t>
    </w:r>
    <w:r>
      <w:fldChar w:fldCharType="end"/>
    </w:r>
  </w:p>
  <w:p w14:paraId="17C5D3AF" w14:textId="77777777" w:rsidR="00DC3261" w:rsidRDefault="00DC326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F4485" w14:textId="77777777" w:rsidR="00F616B6" w:rsidRDefault="00F616B6" w:rsidP="000771AE">
      <w:pPr>
        <w:spacing w:after="0" w:line="240" w:lineRule="auto"/>
      </w:pPr>
      <w:r>
        <w:separator/>
      </w:r>
    </w:p>
  </w:footnote>
  <w:footnote w:type="continuationSeparator" w:id="0">
    <w:p w14:paraId="2D7C4E2E" w14:textId="77777777" w:rsidR="00F616B6" w:rsidRDefault="00F616B6" w:rsidP="000771A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C2D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C1390"/>
    <w:multiLevelType w:val="hybridMultilevel"/>
    <w:tmpl w:val="7E028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C01CA7"/>
    <w:multiLevelType w:val="hybridMultilevel"/>
    <w:tmpl w:val="B4B65D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0B6927"/>
    <w:multiLevelType w:val="hybridMultilevel"/>
    <w:tmpl w:val="A914F144"/>
    <w:lvl w:ilvl="0" w:tplc="0360EF62">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2B6CD9"/>
    <w:multiLevelType w:val="hybridMultilevel"/>
    <w:tmpl w:val="331E4F1A"/>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5">
    <w:nsid w:val="0F38035E"/>
    <w:multiLevelType w:val="hybridMultilevel"/>
    <w:tmpl w:val="DE90E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AF0873"/>
    <w:multiLevelType w:val="hybridMultilevel"/>
    <w:tmpl w:val="BE0456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17091D"/>
    <w:multiLevelType w:val="hybridMultilevel"/>
    <w:tmpl w:val="AB788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6846EF"/>
    <w:multiLevelType w:val="hybridMultilevel"/>
    <w:tmpl w:val="25D02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E26076"/>
    <w:multiLevelType w:val="hybridMultilevel"/>
    <w:tmpl w:val="D6F877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C0F2E62"/>
    <w:multiLevelType w:val="hybridMultilevel"/>
    <w:tmpl w:val="38FEF0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D905C9A"/>
    <w:multiLevelType w:val="hybridMultilevel"/>
    <w:tmpl w:val="815048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05772D7"/>
    <w:multiLevelType w:val="hybridMultilevel"/>
    <w:tmpl w:val="0BD8D856"/>
    <w:lvl w:ilvl="0" w:tplc="0C0A0005">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13">
    <w:nsid w:val="205F21DB"/>
    <w:multiLevelType w:val="hybridMultilevel"/>
    <w:tmpl w:val="21563D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1D732B"/>
    <w:multiLevelType w:val="hybridMultilevel"/>
    <w:tmpl w:val="0DD2B3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966565E"/>
    <w:multiLevelType w:val="hybridMultilevel"/>
    <w:tmpl w:val="55E0DB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D63646F"/>
    <w:multiLevelType w:val="hybridMultilevel"/>
    <w:tmpl w:val="A87C2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D9D0CDC"/>
    <w:multiLevelType w:val="hybridMultilevel"/>
    <w:tmpl w:val="88280082"/>
    <w:lvl w:ilvl="0" w:tplc="006EB8EA">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3A15E7E"/>
    <w:multiLevelType w:val="hybridMultilevel"/>
    <w:tmpl w:val="0C2A07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0083EDF"/>
    <w:multiLevelType w:val="hybridMultilevel"/>
    <w:tmpl w:val="9BD85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0EC6376"/>
    <w:multiLevelType w:val="hybridMultilevel"/>
    <w:tmpl w:val="E60C0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16B6CB9"/>
    <w:multiLevelType w:val="hybridMultilevel"/>
    <w:tmpl w:val="DF067442"/>
    <w:lvl w:ilvl="0" w:tplc="0360EF62">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60C7024"/>
    <w:multiLevelType w:val="hybridMultilevel"/>
    <w:tmpl w:val="615C77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4E3F1106"/>
    <w:multiLevelType w:val="hybridMultilevel"/>
    <w:tmpl w:val="27DEB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F9B2D51"/>
    <w:multiLevelType w:val="hybridMultilevel"/>
    <w:tmpl w:val="89BC758E"/>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58648ED"/>
    <w:multiLevelType w:val="hybridMultilevel"/>
    <w:tmpl w:val="D2385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640B94"/>
    <w:multiLevelType w:val="hybridMultilevel"/>
    <w:tmpl w:val="D4A6A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919550B"/>
    <w:multiLevelType w:val="hybridMultilevel"/>
    <w:tmpl w:val="BFEC33A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EBB7AA8"/>
    <w:multiLevelType w:val="hybridMultilevel"/>
    <w:tmpl w:val="B0BEE3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0EA36D2"/>
    <w:multiLevelType w:val="hybridMultilevel"/>
    <w:tmpl w:val="A47CB8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3BC7FF1"/>
    <w:multiLevelType w:val="hybridMultilevel"/>
    <w:tmpl w:val="38B293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98A1D00"/>
    <w:multiLevelType w:val="hybridMultilevel"/>
    <w:tmpl w:val="C55007A8"/>
    <w:lvl w:ilvl="0" w:tplc="1D84CDE2">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D087708"/>
    <w:multiLevelType w:val="hybridMultilevel"/>
    <w:tmpl w:val="883273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17"/>
  </w:num>
  <w:num w:numId="3">
    <w:abstractNumId w:val="21"/>
  </w:num>
  <w:num w:numId="4">
    <w:abstractNumId w:val="3"/>
  </w:num>
  <w:num w:numId="5">
    <w:abstractNumId w:val="6"/>
  </w:num>
  <w:num w:numId="6">
    <w:abstractNumId w:val="30"/>
  </w:num>
  <w:num w:numId="7">
    <w:abstractNumId w:val="10"/>
  </w:num>
  <w:num w:numId="8">
    <w:abstractNumId w:val="24"/>
  </w:num>
  <w:num w:numId="9">
    <w:abstractNumId w:val="20"/>
  </w:num>
  <w:num w:numId="10">
    <w:abstractNumId w:val="19"/>
  </w:num>
  <w:num w:numId="11">
    <w:abstractNumId w:val="9"/>
  </w:num>
  <w:num w:numId="12">
    <w:abstractNumId w:val="27"/>
  </w:num>
  <w:num w:numId="13">
    <w:abstractNumId w:val="22"/>
  </w:num>
  <w:num w:numId="14">
    <w:abstractNumId w:val="13"/>
  </w:num>
  <w:num w:numId="15">
    <w:abstractNumId w:val="29"/>
  </w:num>
  <w:num w:numId="16">
    <w:abstractNumId w:val="12"/>
  </w:num>
  <w:num w:numId="17">
    <w:abstractNumId w:val="23"/>
  </w:num>
  <w:num w:numId="18">
    <w:abstractNumId w:val="31"/>
  </w:num>
  <w:num w:numId="19">
    <w:abstractNumId w:val="5"/>
  </w:num>
  <w:num w:numId="20">
    <w:abstractNumId w:val="11"/>
  </w:num>
  <w:num w:numId="21">
    <w:abstractNumId w:val="16"/>
  </w:num>
  <w:num w:numId="22">
    <w:abstractNumId w:val="25"/>
  </w:num>
  <w:num w:numId="23">
    <w:abstractNumId w:val="4"/>
  </w:num>
  <w:num w:numId="24">
    <w:abstractNumId w:val="26"/>
  </w:num>
  <w:num w:numId="25">
    <w:abstractNumId w:val="14"/>
  </w:num>
  <w:num w:numId="26">
    <w:abstractNumId w:val="32"/>
  </w:num>
  <w:num w:numId="27">
    <w:abstractNumId w:val="2"/>
  </w:num>
  <w:num w:numId="28">
    <w:abstractNumId w:val="7"/>
  </w:num>
  <w:num w:numId="29">
    <w:abstractNumId w:val="8"/>
  </w:num>
  <w:num w:numId="30">
    <w:abstractNumId w:val="1"/>
  </w:num>
  <w:num w:numId="31">
    <w:abstractNumId w:val="15"/>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o:colormru v:ext="edit" colors="#c9f"/>
    </o:shapedefaults>
  </w:hdrShapeDefaults>
  <w:footnotePr>
    <w:footnote w:id="-1"/>
    <w:footnote w:id="0"/>
  </w:footnotePr>
  <w:endnotePr>
    <w:endnote w:id="-1"/>
    <w:endnote w:id="0"/>
  </w:endnotePr>
  <w:compat>
    <w:compatSetting w:name="compatibilityMode" w:uri="http://schemas.microsoft.com/office/word" w:val="12"/>
  </w:compat>
  <w:rsids>
    <w:rsidRoot w:val="00706082"/>
    <w:rsid w:val="00013D08"/>
    <w:rsid w:val="00017973"/>
    <w:rsid w:val="00030A75"/>
    <w:rsid w:val="000340E1"/>
    <w:rsid w:val="000449F6"/>
    <w:rsid w:val="000771AE"/>
    <w:rsid w:val="00080951"/>
    <w:rsid w:val="00085A4F"/>
    <w:rsid w:val="00085E60"/>
    <w:rsid w:val="00097DAB"/>
    <w:rsid w:val="000A168C"/>
    <w:rsid w:val="000B6216"/>
    <w:rsid w:val="000C74BA"/>
    <w:rsid w:val="000D3D6D"/>
    <w:rsid w:val="000E3662"/>
    <w:rsid w:val="000E5844"/>
    <w:rsid w:val="00105B40"/>
    <w:rsid w:val="001063E6"/>
    <w:rsid w:val="0012770F"/>
    <w:rsid w:val="00141394"/>
    <w:rsid w:val="00142E87"/>
    <w:rsid w:val="00145649"/>
    <w:rsid w:val="00156740"/>
    <w:rsid w:val="00157F70"/>
    <w:rsid w:val="00165FC6"/>
    <w:rsid w:val="00185B10"/>
    <w:rsid w:val="00187550"/>
    <w:rsid w:val="001923DC"/>
    <w:rsid w:val="001B159C"/>
    <w:rsid w:val="001B1889"/>
    <w:rsid w:val="001C2F16"/>
    <w:rsid w:val="00202454"/>
    <w:rsid w:val="0021077B"/>
    <w:rsid w:val="00222126"/>
    <w:rsid w:val="0023136F"/>
    <w:rsid w:val="002318BF"/>
    <w:rsid w:val="00236F35"/>
    <w:rsid w:val="00237960"/>
    <w:rsid w:val="00260F11"/>
    <w:rsid w:val="00262178"/>
    <w:rsid w:val="00270542"/>
    <w:rsid w:val="002960F4"/>
    <w:rsid w:val="00297C86"/>
    <w:rsid w:val="002A0BEB"/>
    <w:rsid w:val="002A0E1C"/>
    <w:rsid w:val="002A19D3"/>
    <w:rsid w:val="002B30E5"/>
    <w:rsid w:val="002B3331"/>
    <w:rsid w:val="002B5675"/>
    <w:rsid w:val="002C3A68"/>
    <w:rsid w:val="002D0F68"/>
    <w:rsid w:val="00301BCB"/>
    <w:rsid w:val="00303339"/>
    <w:rsid w:val="00305190"/>
    <w:rsid w:val="00311D57"/>
    <w:rsid w:val="00314AAB"/>
    <w:rsid w:val="00327568"/>
    <w:rsid w:val="00331F13"/>
    <w:rsid w:val="0034212F"/>
    <w:rsid w:val="003559EA"/>
    <w:rsid w:val="00360BDE"/>
    <w:rsid w:val="00362A68"/>
    <w:rsid w:val="00364D7D"/>
    <w:rsid w:val="003666BF"/>
    <w:rsid w:val="00384AAF"/>
    <w:rsid w:val="003955B9"/>
    <w:rsid w:val="003B43BF"/>
    <w:rsid w:val="003C4810"/>
    <w:rsid w:val="003F5881"/>
    <w:rsid w:val="004079B4"/>
    <w:rsid w:val="00414417"/>
    <w:rsid w:val="004165B2"/>
    <w:rsid w:val="0042745A"/>
    <w:rsid w:val="004320F7"/>
    <w:rsid w:val="004441C4"/>
    <w:rsid w:val="00450163"/>
    <w:rsid w:val="00457890"/>
    <w:rsid w:val="0047344E"/>
    <w:rsid w:val="004905C4"/>
    <w:rsid w:val="00494715"/>
    <w:rsid w:val="00495760"/>
    <w:rsid w:val="004B1530"/>
    <w:rsid w:val="004D0108"/>
    <w:rsid w:val="004D377C"/>
    <w:rsid w:val="004E393B"/>
    <w:rsid w:val="004F1EBA"/>
    <w:rsid w:val="004F26CC"/>
    <w:rsid w:val="004F27F4"/>
    <w:rsid w:val="00512EB1"/>
    <w:rsid w:val="00530E36"/>
    <w:rsid w:val="00531C19"/>
    <w:rsid w:val="00535DA9"/>
    <w:rsid w:val="005372DB"/>
    <w:rsid w:val="00541DB9"/>
    <w:rsid w:val="00545CE3"/>
    <w:rsid w:val="00552437"/>
    <w:rsid w:val="005566FB"/>
    <w:rsid w:val="005731F1"/>
    <w:rsid w:val="005A30B6"/>
    <w:rsid w:val="005A428C"/>
    <w:rsid w:val="005C1145"/>
    <w:rsid w:val="005C2C39"/>
    <w:rsid w:val="0060217B"/>
    <w:rsid w:val="006039DA"/>
    <w:rsid w:val="00615EED"/>
    <w:rsid w:val="00622BAB"/>
    <w:rsid w:val="00633800"/>
    <w:rsid w:val="00633868"/>
    <w:rsid w:val="00676D26"/>
    <w:rsid w:val="00697ABA"/>
    <w:rsid w:val="006A038F"/>
    <w:rsid w:val="006B4411"/>
    <w:rsid w:val="006E12B3"/>
    <w:rsid w:val="00703FDE"/>
    <w:rsid w:val="00706082"/>
    <w:rsid w:val="007060DC"/>
    <w:rsid w:val="0071102F"/>
    <w:rsid w:val="007158D8"/>
    <w:rsid w:val="00717363"/>
    <w:rsid w:val="0072236F"/>
    <w:rsid w:val="00735E58"/>
    <w:rsid w:val="0074762E"/>
    <w:rsid w:val="007572D6"/>
    <w:rsid w:val="00763BCD"/>
    <w:rsid w:val="00771D8D"/>
    <w:rsid w:val="0077337C"/>
    <w:rsid w:val="00795E2E"/>
    <w:rsid w:val="00797D71"/>
    <w:rsid w:val="007A2BBD"/>
    <w:rsid w:val="007C182D"/>
    <w:rsid w:val="007C5CF8"/>
    <w:rsid w:val="007C5F74"/>
    <w:rsid w:val="007D2C1C"/>
    <w:rsid w:val="007E1BB9"/>
    <w:rsid w:val="007E2EE2"/>
    <w:rsid w:val="007F0B98"/>
    <w:rsid w:val="007F3C9F"/>
    <w:rsid w:val="00814A87"/>
    <w:rsid w:val="0083025E"/>
    <w:rsid w:val="008317F3"/>
    <w:rsid w:val="00843EA6"/>
    <w:rsid w:val="00844E9F"/>
    <w:rsid w:val="0085094F"/>
    <w:rsid w:val="0086239F"/>
    <w:rsid w:val="00875866"/>
    <w:rsid w:val="00881B9F"/>
    <w:rsid w:val="00893F7D"/>
    <w:rsid w:val="008A7C99"/>
    <w:rsid w:val="008B6498"/>
    <w:rsid w:val="008D576A"/>
    <w:rsid w:val="008D6963"/>
    <w:rsid w:val="008D782F"/>
    <w:rsid w:val="008E5F6B"/>
    <w:rsid w:val="00902E63"/>
    <w:rsid w:val="0091179D"/>
    <w:rsid w:val="00911E8F"/>
    <w:rsid w:val="00920E65"/>
    <w:rsid w:val="00922DE3"/>
    <w:rsid w:val="0093214D"/>
    <w:rsid w:val="0095771C"/>
    <w:rsid w:val="00974B45"/>
    <w:rsid w:val="009768E6"/>
    <w:rsid w:val="00984CE5"/>
    <w:rsid w:val="0099341D"/>
    <w:rsid w:val="009A06F5"/>
    <w:rsid w:val="009B34DF"/>
    <w:rsid w:val="009B4DA0"/>
    <w:rsid w:val="009D1EC3"/>
    <w:rsid w:val="009D2DD1"/>
    <w:rsid w:val="009D3B5E"/>
    <w:rsid w:val="009F049B"/>
    <w:rsid w:val="00A232DB"/>
    <w:rsid w:val="00A2394F"/>
    <w:rsid w:val="00A24ABB"/>
    <w:rsid w:val="00A45CDC"/>
    <w:rsid w:val="00A56AC6"/>
    <w:rsid w:val="00A56C3C"/>
    <w:rsid w:val="00A57A7A"/>
    <w:rsid w:val="00A64B0E"/>
    <w:rsid w:val="00A67F7B"/>
    <w:rsid w:val="00A76350"/>
    <w:rsid w:val="00A802F7"/>
    <w:rsid w:val="00A93588"/>
    <w:rsid w:val="00A97800"/>
    <w:rsid w:val="00AB371A"/>
    <w:rsid w:val="00B10464"/>
    <w:rsid w:val="00B20E89"/>
    <w:rsid w:val="00B442EA"/>
    <w:rsid w:val="00B559A1"/>
    <w:rsid w:val="00B6151F"/>
    <w:rsid w:val="00B8452C"/>
    <w:rsid w:val="00B86615"/>
    <w:rsid w:val="00B96C00"/>
    <w:rsid w:val="00BB19C2"/>
    <w:rsid w:val="00BB5F9A"/>
    <w:rsid w:val="00BB736F"/>
    <w:rsid w:val="00BD5074"/>
    <w:rsid w:val="00BF1415"/>
    <w:rsid w:val="00BF44D9"/>
    <w:rsid w:val="00C10D1C"/>
    <w:rsid w:val="00C50D83"/>
    <w:rsid w:val="00C51B61"/>
    <w:rsid w:val="00C6256C"/>
    <w:rsid w:val="00C6682A"/>
    <w:rsid w:val="00C716C9"/>
    <w:rsid w:val="00C81576"/>
    <w:rsid w:val="00C8787E"/>
    <w:rsid w:val="00CA10B1"/>
    <w:rsid w:val="00CA5405"/>
    <w:rsid w:val="00CB5379"/>
    <w:rsid w:val="00CB537F"/>
    <w:rsid w:val="00CB67EC"/>
    <w:rsid w:val="00CB7691"/>
    <w:rsid w:val="00CC42B2"/>
    <w:rsid w:val="00CD1897"/>
    <w:rsid w:val="00CD4FAF"/>
    <w:rsid w:val="00CD5DDF"/>
    <w:rsid w:val="00CD7B1E"/>
    <w:rsid w:val="00CF31F2"/>
    <w:rsid w:val="00CF58A2"/>
    <w:rsid w:val="00D514BD"/>
    <w:rsid w:val="00D630D9"/>
    <w:rsid w:val="00D82AEE"/>
    <w:rsid w:val="00DB37CE"/>
    <w:rsid w:val="00DC3261"/>
    <w:rsid w:val="00DC7DFD"/>
    <w:rsid w:val="00DD7AB0"/>
    <w:rsid w:val="00DE28F9"/>
    <w:rsid w:val="00DE7E37"/>
    <w:rsid w:val="00E03635"/>
    <w:rsid w:val="00E25C7C"/>
    <w:rsid w:val="00E5004C"/>
    <w:rsid w:val="00E51EED"/>
    <w:rsid w:val="00E53AB9"/>
    <w:rsid w:val="00E7702B"/>
    <w:rsid w:val="00E77F23"/>
    <w:rsid w:val="00E81BA3"/>
    <w:rsid w:val="00E95E4B"/>
    <w:rsid w:val="00EA7994"/>
    <w:rsid w:val="00EB2310"/>
    <w:rsid w:val="00EB3278"/>
    <w:rsid w:val="00EC1E7F"/>
    <w:rsid w:val="00EC6E67"/>
    <w:rsid w:val="00EF62A2"/>
    <w:rsid w:val="00F111B0"/>
    <w:rsid w:val="00F12670"/>
    <w:rsid w:val="00F12D31"/>
    <w:rsid w:val="00F226C6"/>
    <w:rsid w:val="00F34C45"/>
    <w:rsid w:val="00F43D38"/>
    <w:rsid w:val="00F45E54"/>
    <w:rsid w:val="00F51794"/>
    <w:rsid w:val="00F537F3"/>
    <w:rsid w:val="00F55519"/>
    <w:rsid w:val="00F570AD"/>
    <w:rsid w:val="00F616B6"/>
    <w:rsid w:val="00F61898"/>
    <w:rsid w:val="00F71ABF"/>
    <w:rsid w:val="00F71CE1"/>
    <w:rsid w:val="00F92EE2"/>
    <w:rsid w:val="00FC02FE"/>
    <w:rsid w:val="00FC1B61"/>
    <w:rsid w:val="00FC2A49"/>
    <w:rsid w:val="00FC2D0F"/>
    <w:rsid w:val="00FC3D25"/>
    <w:rsid w:val="00FC48D7"/>
    <w:rsid w:val="00FC6F84"/>
    <w:rsid w:val="00FC75F4"/>
    <w:rsid w:val="00FD292F"/>
    <w:rsid w:val="00FE05EF"/>
    <w:rsid w:val="00FE0A46"/>
    <w:rsid w:val="00FE5CC6"/>
    <w:rsid w:val="00FF69E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c9f"/>
    </o:shapedefaults>
    <o:shapelayout v:ext="edit">
      <o:idmap v:ext="edit" data="1"/>
    </o:shapelayout>
  </w:shapeDefaults>
  <w:decimalSymbol w:val=","/>
  <w:listSeparator w:val=";"/>
  <w14:docId w14:val="20FC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7D"/>
    <w:pPr>
      <w:spacing w:after="200" w:line="276" w:lineRule="auto"/>
    </w:pPr>
    <w:rPr>
      <w:sz w:val="22"/>
      <w:szCs w:val="22"/>
      <w:lang w:eastAsia="en-US"/>
    </w:rPr>
  </w:style>
  <w:style w:type="paragraph" w:styleId="Ttulo1">
    <w:name w:val="heading 1"/>
    <w:basedOn w:val="Normal"/>
    <w:next w:val="Normal"/>
    <w:link w:val="Ttulo1Car"/>
    <w:uiPriority w:val="9"/>
    <w:qFormat/>
    <w:rsid w:val="00814A87"/>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qFormat/>
    <w:rsid w:val="00814A87"/>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706082"/>
    <w:pPr>
      <w:ind w:left="720"/>
      <w:contextualSpacing/>
    </w:pPr>
  </w:style>
  <w:style w:type="paragraph" w:styleId="Encabezado">
    <w:name w:val="header"/>
    <w:basedOn w:val="Normal"/>
    <w:link w:val="EncabezadoCar"/>
    <w:uiPriority w:val="99"/>
    <w:unhideWhenUsed/>
    <w:rsid w:val="000771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71AE"/>
  </w:style>
  <w:style w:type="paragraph" w:styleId="Piedepgina">
    <w:name w:val="footer"/>
    <w:basedOn w:val="Normal"/>
    <w:link w:val="PiedepginaCar"/>
    <w:uiPriority w:val="99"/>
    <w:unhideWhenUsed/>
    <w:rsid w:val="000771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1AE"/>
  </w:style>
  <w:style w:type="paragraph" w:styleId="Textodeglobo">
    <w:name w:val="Balloon Text"/>
    <w:basedOn w:val="Normal"/>
    <w:link w:val="TextodegloboCar"/>
    <w:uiPriority w:val="99"/>
    <w:semiHidden/>
    <w:unhideWhenUsed/>
    <w:rsid w:val="00CB53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B5379"/>
    <w:rPr>
      <w:rFonts w:ascii="Tahoma" w:hAnsi="Tahoma" w:cs="Tahoma"/>
      <w:sz w:val="16"/>
      <w:szCs w:val="16"/>
    </w:rPr>
  </w:style>
  <w:style w:type="table" w:styleId="Tablaconcuadrcula">
    <w:name w:val="Table Grid"/>
    <w:basedOn w:val="Tablanormal"/>
    <w:uiPriority w:val="59"/>
    <w:rsid w:val="00BF4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1">
    <w:name w:val="Sin espaciado1"/>
    <w:link w:val="SinespaciadoCar"/>
    <w:uiPriority w:val="1"/>
    <w:qFormat/>
    <w:rsid w:val="00BF44D9"/>
    <w:rPr>
      <w:rFonts w:eastAsia="Times New Roman"/>
      <w:sz w:val="22"/>
      <w:szCs w:val="22"/>
      <w:lang w:eastAsia="en-US"/>
    </w:rPr>
  </w:style>
  <w:style w:type="character" w:customStyle="1" w:styleId="SinespaciadoCar">
    <w:name w:val="Sin espaciado Car"/>
    <w:link w:val="Sinespaciado1"/>
    <w:uiPriority w:val="1"/>
    <w:rsid w:val="00BF44D9"/>
    <w:rPr>
      <w:rFonts w:eastAsia="Times New Roman"/>
      <w:sz w:val="22"/>
      <w:szCs w:val="22"/>
      <w:lang w:val="es-ES" w:eastAsia="en-US" w:bidi="ar-SA"/>
    </w:rPr>
  </w:style>
  <w:style w:type="character" w:customStyle="1" w:styleId="Ttulo1Car">
    <w:name w:val="Título 1 Car"/>
    <w:link w:val="Ttulo1"/>
    <w:uiPriority w:val="9"/>
    <w:rsid w:val="00814A87"/>
    <w:rPr>
      <w:rFonts w:ascii="Cambria" w:eastAsia="Times New Roman" w:hAnsi="Cambria"/>
      <w:b/>
      <w:bCs/>
      <w:color w:val="365F91"/>
      <w:sz w:val="28"/>
      <w:szCs w:val="28"/>
    </w:rPr>
  </w:style>
  <w:style w:type="paragraph" w:styleId="Textodecuerpo">
    <w:name w:val="Body Text"/>
    <w:basedOn w:val="Normal"/>
    <w:link w:val="TextodecuerpoCar"/>
    <w:uiPriority w:val="99"/>
    <w:unhideWhenUsed/>
    <w:rsid w:val="00814A87"/>
    <w:pPr>
      <w:spacing w:after="120" w:line="240" w:lineRule="auto"/>
    </w:pPr>
    <w:rPr>
      <w:rFonts w:ascii="Times New Roman" w:eastAsia="Times New Roman" w:hAnsi="Times New Roman"/>
      <w:sz w:val="20"/>
      <w:szCs w:val="20"/>
      <w:lang w:eastAsia="es-ES"/>
    </w:rPr>
  </w:style>
  <w:style w:type="character" w:customStyle="1" w:styleId="TextodecuerpoCar">
    <w:name w:val="Texto de cuerpo Car"/>
    <w:link w:val="Textodecuerpo"/>
    <w:uiPriority w:val="99"/>
    <w:rsid w:val="00814A87"/>
    <w:rPr>
      <w:rFonts w:ascii="Times New Roman" w:eastAsia="Times New Roman" w:hAnsi="Times New Roman"/>
    </w:rPr>
  </w:style>
  <w:style w:type="character" w:customStyle="1" w:styleId="Ttulo2Car">
    <w:name w:val="Título 2 Car"/>
    <w:link w:val="Ttulo2"/>
    <w:uiPriority w:val="9"/>
    <w:semiHidden/>
    <w:rsid w:val="00814A87"/>
    <w:rPr>
      <w:rFonts w:ascii="Cambria" w:eastAsia="Times New Roman" w:hAnsi="Cambria" w:cs="Times New Roman"/>
      <w:b/>
      <w:bCs/>
      <w:i/>
      <w:iCs/>
      <w:sz w:val="28"/>
      <w:szCs w:val="28"/>
      <w:lang w:eastAsia="en-US"/>
    </w:rPr>
  </w:style>
  <w:style w:type="character" w:styleId="Hipervnculo">
    <w:name w:val="Hyperlink"/>
    <w:uiPriority w:val="99"/>
    <w:unhideWhenUsed/>
    <w:rsid w:val="00297C8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8568">
      <w:bodyDiv w:val="1"/>
      <w:marLeft w:val="0"/>
      <w:marRight w:val="0"/>
      <w:marTop w:val="0"/>
      <w:marBottom w:val="0"/>
      <w:divBdr>
        <w:top w:val="none" w:sz="0" w:space="0" w:color="auto"/>
        <w:left w:val="none" w:sz="0" w:space="0" w:color="auto"/>
        <w:bottom w:val="none" w:sz="0" w:space="0" w:color="auto"/>
        <w:right w:val="none" w:sz="0" w:space="0" w:color="auto"/>
      </w:divBdr>
      <w:divsChild>
        <w:div w:id="840697574">
          <w:marLeft w:val="0"/>
          <w:marRight w:val="0"/>
          <w:marTop w:val="0"/>
          <w:marBottom w:val="0"/>
          <w:divBdr>
            <w:top w:val="none" w:sz="0" w:space="0" w:color="auto"/>
            <w:left w:val="none" w:sz="0" w:space="0" w:color="auto"/>
            <w:bottom w:val="none" w:sz="0" w:space="0" w:color="auto"/>
            <w:right w:val="none" w:sz="0" w:space="0" w:color="auto"/>
          </w:divBdr>
          <w:divsChild>
            <w:div w:id="6073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5994">
      <w:bodyDiv w:val="1"/>
      <w:marLeft w:val="0"/>
      <w:marRight w:val="0"/>
      <w:marTop w:val="0"/>
      <w:marBottom w:val="0"/>
      <w:divBdr>
        <w:top w:val="none" w:sz="0" w:space="0" w:color="auto"/>
        <w:left w:val="none" w:sz="0" w:space="0" w:color="auto"/>
        <w:bottom w:val="none" w:sz="0" w:space="0" w:color="auto"/>
        <w:right w:val="none" w:sz="0" w:space="0" w:color="auto"/>
      </w:divBdr>
      <w:divsChild>
        <w:div w:id="1289821865">
          <w:marLeft w:val="0"/>
          <w:marRight w:val="0"/>
          <w:marTop w:val="0"/>
          <w:marBottom w:val="0"/>
          <w:divBdr>
            <w:top w:val="none" w:sz="0" w:space="0" w:color="auto"/>
            <w:left w:val="none" w:sz="0" w:space="0" w:color="auto"/>
            <w:bottom w:val="none" w:sz="0" w:space="0" w:color="auto"/>
            <w:right w:val="none" w:sz="0" w:space="0" w:color="auto"/>
          </w:divBdr>
          <w:divsChild>
            <w:div w:id="2131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elen.perez.justo@hotmail.com" TargetMode="External"/><Relationship Id="rId10" Type="http://schemas.openxmlformats.org/officeDocument/2006/relationships/hyperlink" Target="mailto:fjavier.garcia@dedu.uhu.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94F9-5DDC-8745-9878-BEED8B3B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781</Words>
  <Characters>4299</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Isabel López cobo</Company>
  <LinksUpToDate>false</LinksUpToDate>
  <CharactersWithSpaces>5070</CharactersWithSpaces>
  <SharedDoc>false</SharedDoc>
  <HLinks>
    <vt:vector size="6" baseType="variant">
      <vt:variant>
        <vt:i4>3604581</vt:i4>
      </vt:variant>
      <vt:variant>
        <vt:i4>0</vt:i4>
      </vt:variant>
      <vt:variant>
        <vt:i4>0</vt:i4>
      </vt:variant>
      <vt:variant>
        <vt:i4>5</vt:i4>
      </vt:variant>
      <vt:variant>
        <vt:lpwstr>mailto:fjavier.garcia@dedu.uhu.es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FRANCISCO JAVIER GARCÍA PRIETO</cp:lastModifiedBy>
  <cp:revision>6</cp:revision>
  <cp:lastPrinted>2012-01-16T10:26:00Z</cp:lastPrinted>
  <dcterms:created xsi:type="dcterms:W3CDTF">2020-06-30T08:17:00Z</dcterms:created>
  <dcterms:modified xsi:type="dcterms:W3CDTF">2020-07-02T10:23:00Z</dcterms:modified>
</cp:coreProperties>
</file>