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093251" w14:textId="77777777" w:rsidR="007D4279" w:rsidRPr="000106E5" w:rsidRDefault="00A35770" w:rsidP="00736EAD">
      <w:pPr>
        <w:spacing w:after="0" w:line="240" w:lineRule="auto"/>
        <w:rPr>
          <w:rFonts w:ascii="Arial" w:hAnsi="Arial" w:cs="Arial"/>
          <w:b/>
          <w:bCs/>
          <w:i/>
          <w:iCs/>
          <w:color w:val="C00000"/>
          <w:sz w:val="24"/>
          <w:szCs w:val="24"/>
          <w:lang w:val="es-MX"/>
        </w:rPr>
      </w:pPr>
      <w:r w:rsidRPr="000106E5">
        <w:rPr>
          <w:rFonts w:ascii="Arial" w:hAnsi="Arial" w:cs="Arial"/>
          <w:b/>
          <w:bCs/>
          <w:i/>
          <w:iCs/>
          <w:color w:val="C00000"/>
          <w:sz w:val="24"/>
          <w:szCs w:val="24"/>
          <w:lang w:val="es-MX"/>
        </w:rPr>
        <w:t>Percepción de los profesores universitarios sobre su competencia para la atención a la diversidad</w:t>
      </w:r>
    </w:p>
    <w:p w14:paraId="40F1CDC2" w14:textId="77777777" w:rsidR="000106E5" w:rsidRDefault="000106E5" w:rsidP="00736EAD">
      <w:pPr>
        <w:spacing w:after="0" w:line="240" w:lineRule="auto"/>
        <w:rPr>
          <w:rFonts w:ascii="Arial" w:hAnsi="Arial" w:cs="Arial"/>
          <w:b/>
          <w:bCs/>
          <w:i/>
          <w:iCs/>
          <w:color w:val="C00000"/>
          <w:sz w:val="24"/>
          <w:szCs w:val="24"/>
          <w:lang w:val="es-MX"/>
        </w:rPr>
      </w:pPr>
    </w:p>
    <w:p w14:paraId="1546A5A1" w14:textId="166BCCBB" w:rsidR="006F5C1D" w:rsidRPr="000106E5" w:rsidRDefault="00736EAD" w:rsidP="00736EAD">
      <w:pPr>
        <w:spacing w:after="0" w:line="240" w:lineRule="auto"/>
        <w:rPr>
          <w:rFonts w:ascii="Arial" w:hAnsi="Arial" w:cs="Arial"/>
          <w:b/>
          <w:bCs/>
          <w:i/>
          <w:iCs/>
          <w:color w:val="C00000"/>
          <w:sz w:val="24"/>
          <w:szCs w:val="24"/>
        </w:rPr>
      </w:pPr>
      <w:hyperlink r:id="rId4" w:tgtFrame="_blank" w:tooltip="universidad" w:history="1">
        <w:r w:rsidR="00F03336" w:rsidRPr="000106E5">
          <w:rPr>
            <w:rFonts w:ascii="Arial" w:hAnsi="Arial" w:cs="Arial"/>
            <w:b/>
            <w:bCs/>
            <w:i/>
            <w:iCs/>
            <w:color w:val="C00000"/>
            <w:sz w:val="24"/>
            <w:szCs w:val="24"/>
          </w:rPr>
          <w:t>University</w:t>
        </w:r>
      </w:hyperlink>
      <w:r w:rsidR="00F03336" w:rsidRPr="000106E5">
        <w:rPr>
          <w:rFonts w:ascii="Arial" w:hAnsi="Arial" w:cs="Arial"/>
          <w:b/>
          <w:bCs/>
          <w:i/>
          <w:iCs/>
          <w:color w:val="C00000"/>
          <w:sz w:val="24"/>
          <w:szCs w:val="24"/>
        </w:rPr>
        <w:t xml:space="preserve"> professors' </w:t>
      </w:r>
      <w:hyperlink r:id="rId5" w:tgtFrame="_blank" w:tooltip="percepción, perspicacia, idea, imagen..." w:history="1">
        <w:r w:rsidR="00F03336" w:rsidRPr="000106E5">
          <w:rPr>
            <w:rFonts w:ascii="Arial" w:hAnsi="Arial" w:cs="Arial"/>
            <w:b/>
            <w:bCs/>
            <w:i/>
            <w:iCs/>
            <w:color w:val="C00000"/>
            <w:sz w:val="24"/>
            <w:szCs w:val="24"/>
          </w:rPr>
          <w:t>perception</w:t>
        </w:r>
      </w:hyperlink>
      <w:r w:rsidR="00F03336" w:rsidRPr="000106E5">
        <w:rPr>
          <w:rFonts w:ascii="Arial" w:hAnsi="Arial" w:cs="Arial"/>
          <w:b/>
          <w:bCs/>
          <w:i/>
          <w:iCs/>
          <w:color w:val="C00000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i/>
          <w:iCs/>
          <w:color w:val="C00000"/>
          <w:sz w:val="24"/>
          <w:szCs w:val="24"/>
        </w:rPr>
        <w:t>on</w:t>
      </w:r>
      <w:r w:rsidR="00F03336" w:rsidRPr="000106E5">
        <w:rPr>
          <w:rFonts w:ascii="Arial" w:hAnsi="Arial" w:cs="Arial"/>
          <w:b/>
          <w:bCs/>
          <w:i/>
          <w:iCs/>
          <w:color w:val="C00000"/>
          <w:sz w:val="24"/>
          <w:szCs w:val="24"/>
        </w:rPr>
        <w:t xml:space="preserve"> </w:t>
      </w:r>
      <w:hyperlink r:id="rId6" w:tgtFrame="_blank" w:tooltip="su, su, sus" w:history="1">
        <w:r w:rsidR="00F03336" w:rsidRPr="000106E5">
          <w:rPr>
            <w:rFonts w:ascii="Arial" w:hAnsi="Arial" w:cs="Arial"/>
            <w:b/>
            <w:bCs/>
            <w:i/>
            <w:iCs/>
            <w:color w:val="C00000"/>
            <w:sz w:val="24"/>
            <w:szCs w:val="24"/>
          </w:rPr>
          <w:t>their</w:t>
        </w:r>
      </w:hyperlink>
      <w:r w:rsidR="00F03336" w:rsidRPr="000106E5">
        <w:rPr>
          <w:rFonts w:ascii="Arial" w:hAnsi="Arial" w:cs="Arial"/>
          <w:b/>
          <w:bCs/>
          <w:i/>
          <w:iCs/>
          <w:color w:val="C00000"/>
          <w:sz w:val="24"/>
          <w:szCs w:val="24"/>
        </w:rPr>
        <w:t xml:space="preserve"> </w:t>
      </w:r>
      <w:hyperlink r:id="rId7" w:tgtFrame="_blank" w:tooltip="competencia" w:history="1">
        <w:r w:rsidR="00F03336" w:rsidRPr="000106E5">
          <w:rPr>
            <w:rFonts w:ascii="Arial" w:hAnsi="Arial" w:cs="Arial"/>
            <w:b/>
            <w:bCs/>
            <w:i/>
            <w:iCs/>
            <w:color w:val="C00000"/>
            <w:sz w:val="24"/>
            <w:szCs w:val="24"/>
          </w:rPr>
          <w:t>competence</w:t>
        </w:r>
      </w:hyperlink>
      <w:r w:rsidR="00F03336" w:rsidRPr="000106E5">
        <w:rPr>
          <w:rFonts w:ascii="Arial" w:hAnsi="Arial" w:cs="Arial"/>
          <w:b/>
          <w:bCs/>
          <w:i/>
          <w:iCs/>
          <w:color w:val="C00000"/>
          <w:sz w:val="24"/>
          <w:szCs w:val="24"/>
        </w:rPr>
        <w:t xml:space="preserve"> </w:t>
      </w:r>
      <w:hyperlink r:id="rId8" w:tgtFrame="_blank" w:tooltip="para, por, hacia..." w:history="1">
        <w:r w:rsidR="00F03336" w:rsidRPr="000106E5">
          <w:rPr>
            <w:rFonts w:ascii="Arial" w:hAnsi="Arial" w:cs="Arial"/>
            <w:b/>
            <w:bCs/>
            <w:i/>
            <w:iCs/>
            <w:color w:val="C00000"/>
            <w:sz w:val="24"/>
            <w:szCs w:val="24"/>
          </w:rPr>
          <w:t>for</w:t>
        </w:r>
      </w:hyperlink>
      <w:r w:rsidR="00F03336" w:rsidRPr="000106E5">
        <w:rPr>
          <w:rFonts w:ascii="Arial" w:hAnsi="Arial" w:cs="Arial"/>
          <w:b/>
          <w:bCs/>
          <w:i/>
          <w:iCs/>
          <w:color w:val="C00000"/>
          <w:sz w:val="24"/>
          <w:szCs w:val="24"/>
        </w:rPr>
        <w:t xml:space="preserve"> </w:t>
      </w:r>
      <w:hyperlink r:id="rId9" w:tgtFrame="_blank" w:tooltip="atención, cuidado, posición de firmes" w:history="1">
        <w:r w:rsidR="00F03336" w:rsidRPr="000106E5">
          <w:rPr>
            <w:rFonts w:ascii="Arial" w:hAnsi="Arial" w:cs="Arial"/>
            <w:b/>
            <w:bCs/>
            <w:i/>
            <w:iCs/>
            <w:color w:val="C00000"/>
            <w:sz w:val="24"/>
            <w:szCs w:val="24"/>
          </w:rPr>
          <w:t>attention</w:t>
        </w:r>
      </w:hyperlink>
      <w:r w:rsidR="00F03336" w:rsidRPr="000106E5">
        <w:rPr>
          <w:rFonts w:ascii="Arial" w:hAnsi="Arial" w:cs="Arial"/>
          <w:b/>
          <w:bCs/>
          <w:i/>
          <w:iCs/>
          <w:color w:val="C00000"/>
          <w:sz w:val="24"/>
          <w:szCs w:val="24"/>
        </w:rPr>
        <w:t xml:space="preserve"> </w:t>
      </w:r>
      <w:hyperlink r:id="rId10" w:tgtFrame="_blank" w:tooltip="para, a, con..." w:history="1">
        <w:r w:rsidR="00F03336" w:rsidRPr="000106E5">
          <w:rPr>
            <w:rFonts w:ascii="Arial" w:hAnsi="Arial" w:cs="Arial"/>
            <w:b/>
            <w:bCs/>
            <w:i/>
            <w:iCs/>
            <w:color w:val="C00000"/>
            <w:sz w:val="24"/>
            <w:szCs w:val="24"/>
          </w:rPr>
          <w:t>to</w:t>
        </w:r>
      </w:hyperlink>
      <w:r w:rsidR="00F03336" w:rsidRPr="000106E5">
        <w:rPr>
          <w:rFonts w:ascii="Arial" w:hAnsi="Arial" w:cs="Arial"/>
          <w:b/>
          <w:bCs/>
          <w:i/>
          <w:iCs/>
          <w:color w:val="C00000"/>
          <w:sz w:val="24"/>
          <w:szCs w:val="24"/>
        </w:rPr>
        <w:t xml:space="preserve"> </w:t>
      </w:r>
      <w:hyperlink r:id="rId11" w:tgtFrame="_blank" w:tooltip="diversidad" w:history="1">
        <w:r w:rsidR="00F03336" w:rsidRPr="000106E5">
          <w:rPr>
            <w:rFonts w:ascii="Arial" w:hAnsi="Arial" w:cs="Arial"/>
            <w:b/>
            <w:bCs/>
            <w:i/>
            <w:iCs/>
            <w:color w:val="C00000"/>
            <w:sz w:val="24"/>
            <w:szCs w:val="24"/>
          </w:rPr>
          <w:t>diversity</w:t>
        </w:r>
      </w:hyperlink>
    </w:p>
    <w:p w14:paraId="0FB06B53" w14:textId="77777777" w:rsidR="006F7F19" w:rsidRPr="000106E5" w:rsidRDefault="006F7F19" w:rsidP="00736EAD">
      <w:pPr>
        <w:spacing w:after="0" w:line="240" w:lineRule="auto"/>
        <w:jc w:val="right"/>
        <w:rPr>
          <w:rFonts w:ascii="Arial" w:hAnsi="Arial" w:cs="Arial"/>
          <w:i/>
          <w:iCs/>
          <w:sz w:val="24"/>
          <w:szCs w:val="24"/>
        </w:rPr>
      </w:pPr>
    </w:p>
    <w:p w14:paraId="480CE13B" w14:textId="6BA40DC0" w:rsidR="006F5C1D" w:rsidRPr="005A649E" w:rsidRDefault="006F5C1D" w:rsidP="00736EAD">
      <w:pPr>
        <w:spacing w:after="0" w:line="240" w:lineRule="auto"/>
        <w:jc w:val="right"/>
        <w:rPr>
          <w:rFonts w:ascii="Arial" w:hAnsi="Arial" w:cs="Arial"/>
          <w:iCs/>
          <w:sz w:val="24"/>
          <w:szCs w:val="24"/>
          <w:lang w:val="es-ES"/>
        </w:rPr>
      </w:pPr>
      <w:r w:rsidRPr="005A649E">
        <w:rPr>
          <w:rFonts w:ascii="Arial" w:hAnsi="Arial" w:cs="Arial"/>
          <w:iCs/>
          <w:sz w:val="24"/>
          <w:szCs w:val="24"/>
          <w:lang w:val="es-ES"/>
        </w:rPr>
        <w:t xml:space="preserve">Rangel Baca, Adriana </w:t>
      </w:r>
    </w:p>
    <w:p w14:paraId="31297D56" w14:textId="34EA5050" w:rsidR="006F5C1D" w:rsidRPr="000106E5" w:rsidRDefault="006F5C1D" w:rsidP="00736EAD">
      <w:pPr>
        <w:spacing w:after="0" w:line="240" w:lineRule="auto"/>
        <w:jc w:val="right"/>
        <w:rPr>
          <w:rFonts w:ascii="Arial" w:hAnsi="Arial" w:cs="Arial"/>
          <w:iCs/>
          <w:sz w:val="24"/>
          <w:szCs w:val="24"/>
          <w:lang w:val="es-MX"/>
        </w:rPr>
      </w:pPr>
      <w:r w:rsidRPr="000106E5">
        <w:rPr>
          <w:rFonts w:ascii="Arial" w:hAnsi="Arial" w:cs="Arial"/>
          <w:iCs/>
          <w:sz w:val="24"/>
          <w:szCs w:val="24"/>
          <w:lang w:val="es-MX"/>
        </w:rPr>
        <w:t>Universidad Intercontinental, CDMX</w:t>
      </w:r>
    </w:p>
    <w:p w14:paraId="1C17E7A7" w14:textId="72BEA3BE" w:rsidR="006F5C1D" w:rsidRPr="000106E5" w:rsidRDefault="006F5C1D" w:rsidP="00736EAD">
      <w:pPr>
        <w:spacing w:after="0" w:line="240" w:lineRule="auto"/>
        <w:jc w:val="right"/>
        <w:rPr>
          <w:rFonts w:ascii="Arial" w:hAnsi="Arial" w:cs="Arial"/>
          <w:iCs/>
          <w:sz w:val="24"/>
          <w:szCs w:val="24"/>
          <w:lang w:val="es-MX"/>
        </w:rPr>
      </w:pPr>
      <w:r w:rsidRPr="000106E5">
        <w:rPr>
          <w:rFonts w:ascii="Arial" w:hAnsi="Arial" w:cs="Arial"/>
          <w:iCs/>
          <w:sz w:val="24"/>
          <w:szCs w:val="24"/>
          <w:lang w:val="es-MX"/>
        </w:rPr>
        <w:t>adrianna.rangel@hotmail.com</w:t>
      </w:r>
    </w:p>
    <w:p w14:paraId="46402814" w14:textId="1FBA0B1C" w:rsidR="00A35770" w:rsidRPr="000106E5" w:rsidRDefault="00A35770" w:rsidP="00736EAD">
      <w:pPr>
        <w:spacing w:after="0" w:line="240" w:lineRule="auto"/>
        <w:rPr>
          <w:rFonts w:ascii="Arial" w:hAnsi="Arial" w:cs="Arial"/>
          <w:sz w:val="24"/>
          <w:szCs w:val="24"/>
          <w:lang w:val="es-ES"/>
        </w:rPr>
      </w:pPr>
    </w:p>
    <w:p w14:paraId="54210068" w14:textId="581FB1B2" w:rsidR="00736EAD" w:rsidRPr="00736EAD" w:rsidRDefault="00736EAD" w:rsidP="00736EAD">
      <w:pPr>
        <w:spacing w:after="0" w:line="240" w:lineRule="auto"/>
        <w:rPr>
          <w:rFonts w:ascii="Arial" w:hAnsi="Arial" w:cs="Arial"/>
          <w:b/>
          <w:iCs/>
          <w:sz w:val="24"/>
          <w:szCs w:val="24"/>
          <w:lang w:val="es-ES"/>
        </w:rPr>
      </w:pPr>
      <w:r w:rsidRPr="00736EAD">
        <w:rPr>
          <w:rFonts w:ascii="Arial" w:hAnsi="Arial" w:cs="Arial"/>
          <w:b/>
          <w:iCs/>
          <w:sz w:val="24"/>
          <w:szCs w:val="24"/>
          <w:lang w:val="es-ES"/>
        </w:rPr>
        <w:t>Resumen:</w:t>
      </w:r>
    </w:p>
    <w:p w14:paraId="111989B3" w14:textId="422425E2" w:rsidR="00736EAD" w:rsidRPr="00736EAD" w:rsidRDefault="00736EAD" w:rsidP="00736EAD">
      <w:pPr>
        <w:spacing w:after="0" w:line="240" w:lineRule="auto"/>
        <w:jc w:val="both"/>
        <w:rPr>
          <w:rFonts w:ascii="Arial" w:hAnsi="Arial" w:cs="Arial"/>
          <w:iCs/>
          <w:sz w:val="24"/>
          <w:szCs w:val="24"/>
          <w:lang w:val="es-ES"/>
        </w:rPr>
      </w:pPr>
      <w:r w:rsidRPr="00736EAD">
        <w:rPr>
          <w:rFonts w:ascii="Arial" w:hAnsi="Arial" w:cs="Arial"/>
          <w:iCs/>
          <w:sz w:val="24"/>
          <w:szCs w:val="24"/>
          <w:lang w:val="es-ES"/>
        </w:rPr>
        <w:t xml:space="preserve">Se presentan los resultados de una investigación que tuvo como objetivo analizar la percepción de un grupo de profesores universitarios sobre su competencia para la atención a la diversidad. Se trató de un estudio no experimental transversal descriptivo, con un enfoque cuantitativo. La unidad de análisis de la investigación quedó comprendida por los profesores universitarios y la población objetivo, por los 337 profesores de Tiempo Completo adscritos a los cinco departamentos de la División de CSH: Administración, Derecho, Economía, Humanidades y Sociología, durante el trimestre 19-O. Se diseñó y validó un perfil para la atención a la diversidad y con base en éste se construyó un instrumento de investigación, utilizando la metodología de escala de Likert. El diseño y la aplicación del instrumento se realizó en línea. Se utilizó el análisis de frecuencias para analizar la percepción y el coeficiente correlacional de </w:t>
      </w:r>
      <w:proofErr w:type="spellStart"/>
      <w:r w:rsidRPr="00736EAD">
        <w:rPr>
          <w:rFonts w:ascii="Arial" w:hAnsi="Arial" w:cs="Arial"/>
          <w:iCs/>
          <w:sz w:val="24"/>
          <w:szCs w:val="24"/>
          <w:lang w:val="es-ES"/>
        </w:rPr>
        <w:t>Spearman</w:t>
      </w:r>
      <w:proofErr w:type="spellEnd"/>
      <w:r w:rsidRPr="00736EAD">
        <w:rPr>
          <w:rFonts w:ascii="Arial" w:hAnsi="Arial" w:cs="Arial"/>
          <w:iCs/>
          <w:sz w:val="24"/>
          <w:szCs w:val="24"/>
          <w:lang w:val="es-ES"/>
        </w:rPr>
        <w:t xml:space="preserve"> para analizar las variables que se relacionan con ésta. Para analizar la consistencia interna del instrumento se utilizó el coeficiente Alfa de </w:t>
      </w:r>
      <w:proofErr w:type="spellStart"/>
      <w:r w:rsidRPr="00736EAD">
        <w:rPr>
          <w:rFonts w:ascii="Arial" w:hAnsi="Arial" w:cs="Arial"/>
          <w:iCs/>
          <w:sz w:val="24"/>
          <w:szCs w:val="24"/>
          <w:lang w:val="es-ES"/>
        </w:rPr>
        <w:t>Cronbach</w:t>
      </w:r>
      <w:proofErr w:type="spellEnd"/>
      <w:r w:rsidRPr="00736EAD">
        <w:rPr>
          <w:rFonts w:ascii="Arial" w:hAnsi="Arial" w:cs="Arial"/>
          <w:iCs/>
          <w:sz w:val="24"/>
          <w:szCs w:val="24"/>
          <w:lang w:val="es-ES"/>
        </w:rPr>
        <w:t>.</w:t>
      </w:r>
      <w:bookmarkStart w:id="0" w:name="_gjdgxs" w:colFirst="0" w:colLast="0"/>
      <w:bookmarkEnd w:id="0"/>
      <w:r>
        <w:rPr>
          <w:rFonts w:ascii="Arial" w:hAnsi="Arial" w:cs="Arial"/>
          <w:iCs/>
          <w:sz w:val="24"/>
          <w:szCs w:val="24"/>
          <w:lang w:val="es-ES"/>
        </w:rPr>
        <w:t xml:space="preserve"> Los </w:t>
      </w:r>
      <w:r w:rsidRPr="00736EAD">
        <w:rPr>
          <w:rFonts w:ascii="Arial" w:hAnsi="Arial" w:cs="Arial"/>
          <w:iCs/>
          <w:sz w:val="24"/>
          <w:szCs w:val="24"/>
          <w:lang w:val="es-ES"/>
        </w:rPr>
        <w:t xml:space="preserve">resultados obtenidos mostraron que los profesores tienen una percepción muy favorable sobre su competencia para la atención a la diversidad y que entre ésta y la variable tiempo laborado en la UAM-A existe una correlación positiva de una intensidad moderada; asimismo, se confirmó un nivel de consistencia interna muy bueno, siendo el Alfa de </w:t>
      </w:r>
      <w:proofErr w:type="spellStart"/>
      <w:r w:rsidRPr="00736EAD">
        <w:rPr>
          <w:rFonts w:ascii="Arial" w:hAnsi="Arial" w:cs="Arial"/>
          <w:iCs/>
          <w:sz w:val="24"/>
          <w:szCs w:val="24"/>
          <w:lang w:val="es-ES"/>
        </w:rPr>
        <w:t>Cronbach</w:t>
      </w:r>
      <w:proofErr w:type="spellEnd"/>
      <w:r w:rsidRPr="00736EAD">
        <w:rPr>
          <w:rFonts w:ascii="Arial" w:hAnsi="Arial" w:cs="Arial"/>
          <w:iCs/>
          <w:sz w:val="24"/>
          <w:szCs w:val="24"/>
          <w:lang w:val="es-ES"/>
        </w:rPr>
        <w:t xml:space="preserve"> de α=0.868.</w:t>
      </w:r>
    </w:p>
    <w:p w14:paraId="1BC44B6E" w14:textId="77777777" w:rsidR="00736EAD" w:rsidRPr="00736EAD" w:rsidRDefault="00736EAD" w:rsidP="00736EAD">
      <w:pPr>
        <w:spacing w:after="0" w:line="240" w:lineRule="auto"/>
        <w:rPr>
          <w:rFonts w:ascii="Arial" w:hAnsi="Arial" w:cs="Arial"/>
          <w:iCs/>
          <w:sz w:val="24"/>
          <w:szCs w:val="24"/>
          <w:lang w:val="es-ES"/>
        </w:rPr>
      </w:pPr>
    </w:p>
    <w:p w14:paraId="4FBAD56C" w14:textId="77777777" w:rsidR="00736EAD" w:rsidRPr="00736EAD" w:rsidRDefault="00736EAD" w:rsidP="00736EAD">
      <w:pPr>
        <w:spacing w:after="0" w:line="240" w:lineRule="auto"/>
        <w:rPr>
          <w:rFonts w:ascii="Arial" w:hAnsi="Arial" w:cs="Arial"/>
          <w:b/>
          <w:iCs/>
          <w:sz w:val="24"/>
          <w:szCs w:val="24"/>
          <w:lang w:val="es-ES"/>
        </w:rPr>
      </w:pPr>
      <w:r w:rsidRPr="00736EAD">
        <w:rPr>
          <w:rFonts w:ascii="Arial" w:hAnsi="Arial" w:cs="Arial"/>
          <w:b/>
          <w:iCs/>
          <w:sz w:val="24"/>
          <w:szCs w:val="24"/>
          <w:lang w:val="es-ES"/>
        </w:rPr>
        <w:t xml:space="preserve">Palabras clave: </w:t>
      </w:r>
    </w:p>
    <w:p w14:paraId="548E85AA" w14:textId="75E42538" w:rsidR="00736EAD" w:rsidRPr="00736EAD" w:rsidRDefault="00736EAD" w:rsidP="00736EAD">
      <w:pPr>
        <w:spacing w:after="0" w:line="240" w:lineRule="auto"/>
        <w:rPr>
          <w:rFonts w:ascii="Arial" w:hAnsi="Arial" w:cs="Arial"/>
          <w:iCs/>
          <w:sz w:val="24"/>
          <w:szCs w:val="24"/>
          <w:lang w:val="es-ES"/>
        </w:rPr>
      </w:pPr>
      <w:r w:rsidRPr="00736EAD">
        <w:rPr>
          <w:rFonts w:ascii="Arial" w:hAnsi="Arial" w:cs="Arial"/>
          <w:iCs/>
          <w:sz w:val="24"/>
          <w:szCs w:val="24"/>
          <w:lang w:val="es-ES"/>
        </w:rPr>
        <w:t>análisis de frecuencias, atención a la diversidad, competencias docentes, escala Likert, profesores universitarios</w:t>
      </w:r>
    </w:p>
    <w:p w14:paraId="7AAAA844" w14:textId="77777777" w:rsidR="00736EAD" w:rsidRPr="00736EAD" w:rsidRDefault="00736EAD" w:rsidP="00736EAD">
      <w:pPr>
        <w:spacing w:after="0" w:line="240" w:lineRule="auto"/>
        <w:jc w:val="center"/>
        <w:rPr>
          <w:rFonts w:ascii="Arial" w:hAnsi="Arial" w:cs="Arial"/>
          <w:iCs/>
          <w:sz w:val="24"/>
          <w:szCs w:val="24"/>
          <w:lang w:val="es-ES"/>
        </w:rPr>
      </w:pPr>
    </w:p>
    <w:p w14:paraId="00062CEC" w14:textId="2C2098E4" w:rsidR="00736EAD" w:rsidRPr="00736EAD" w:rsidRDefault="00736EAD" w:rsidP="00736EAD">
      <w:pPr>
        <w:spacing w:after="0" w:line="240" w:lineRule="auto"/>
        <w:rPr>
          <w:rFonts w:ascii="Arial" w:hAnsi="Arial" w:cs="Arial"/>
          <w:b/>
          <w:iCs/>
          <w:sz w:val="24"/>
          <w:szCs w:val="24"/>
        </w:rPr>
      </w:pPr>
      <w:bookmarkStart w:id="1" w:name="_GoBack"/>
      <w:bookmarkEnd w:id="1"/>
      <w:r w:rsidRPr="00736EAD">
        <w:rPr>
          <w:rFonts w:ascii="Arial" w:hAnsi="Arial" w:cs="Arial"/>
          <w:b/>
          <w:iCs/>
          <w:sz w:val="24"/>
          <w:szCs w:val="24"/>
        </w:rPr>
        <w:t>Abstract:</w:t>
      </w:r>
    </w:p>
    <w:p w14:paraId="07F602B9" w14:textId="3717A5B7" w:rsidR="00736EAD" w:rsidRPr="00736EAD" w:rsidRDefault="00736EAD" w:rsidP="00736EAD">
      <w:pPr>
        <w:spacing w:after="0" w:line="240" w:lineRule="auto"/>
        <w:jc w:val="both"/>
        <w:rPr>
          <w:rFonts w:ascii="Arial" w:hAnsi="Arial" w:cs="Arial"/>
          <w:iCs/>
          <w:sz w:val="24"/>
          <w:szCs w:val="24"/>
          <w:lang w:val="es-ES"/>
        </w:rPr>
      </w:pPr>
      <w:r w:rsidRPr="00736EAD">
        <w:rPr>
          <w:rFonts w:ascii="Arial" w:hAnsi="Arial" w:cs="Arial"/>
          <w:iCs/>
          <w:sz w:val="24"/>
          <w:szCs w:val="24"/>
        </w:rPr>
        <w:t xml:space="preserve">The paper presents a research that aimed to analyze the perception of a group of university professors in their competence for attention to diversity. </w:t>
      </w:r>
      <w:proofErr w:type="spellStart"/>
      <w:r w:rsidRPr="00736EAD">
        <w:rPr>
          <w:rFonts w:ascii="Arial" w:hAnsi="Arial" w:cs="Arial"/>
          <w:iCs/>
          <w:sz w:val="24"/>
          <w:szCs w:val="24"/>
          <w:lang w:val="es-ES"/>
        </w:rPr>
        <w:t>This</w:t>
      </w:r>
      <w:proofErr w:type="spellEnd"/>
      <w:r w:rsidRPr="00736EAD">
        <w:rPr>
          <w:rFonts w:ascii="Arial" w:hAnsi="Arial" w:cs="Arial"/>
          <w:iCs/>
          <w:sz w:val="24"/>
          <w:szCs w:val="24"/>
          <w:lang w:val="es-ES"/>
        </w:rPr>
        <w:t xml:space="preserve"> </w:t>
      </w:r>
      <w:proofErr w:type="spellStart"/>
      <w:r w:rsidRPr="00736EAD">
        <w:rPr>
          <w:rFonts w:ascii="Arial" w:hAnsi="Arial" w:cs="Arial"/>
          <w:iCs/>
          <w:sz w:val="24"/>
          <w:szCs w:val="24"/>
          <w:lang w:val="es-ES"/>
        </w:rPr>
        <w:t>was</w:t>
      </w:r>
      <w:proofErr w:type="spellEnd"/>
      <w:r w:rsidRPr="00736EAD">
        <w:rPr>
          <w:rFonts w:ascii="Arial" w:hAnsi="Arial" w:cs="Arial"/>
          <w:iCs/>
          <w:sz w:val="24"/>
          <w:szCs w:val="24"/>
          <w:lang w:val="es-ES"/>
        </w:rPr>
        <w:t xml:space="preserve"> a </w:t>
      </w:r>
      <w:proofErr w:type="spellStart"/>
      <w:r w:rsidRPr="00736EAD">
        <w:rPr>
          <w:rFonts w:ascii="Arial" w:hAnsi="Arial" w:cs="Arial"/>
          <w:iCs/>
          <w:sz w:val="24"/>
          <w:szCs w:val="24"/>
          <w:lang w:val="es-ES"/>
        </w:rPr>
        <w:t>descriptive</w:t>
      </w:r>
      <w:proofErr w:type="spellEnd"/>
      <w:r w:rsidRPr="00736EAD">
        <w:rPr>
          <w:rFonts w:ascii="Arial" w:hAnsi="Arial" w:cs="Arial"/>
          <w:iCs/>
          <w:sz w:val="24"/>
          <w:szCs w:val="24"/>
          <w:lang w:val="es-ES"/>
        </w:rPr>
        <w:t xml:space="preserve">, non-experimental </w:t>
      </w:r>
      <w:proofErr w:type="spellStart"/>
      <w:r w:rsidRPr="00736EAD">
        <w:rPr>
          <w:rFonts w:ascii="Arial" w:hAnsi="Arial" w:cs="Arial"/>
          <w:iCs/>
          <w:sz w:val="24"/>
          <w:szCs w:val="24"/>
          <w:lang w:val="es-ES"/>
        </w:rPr>
        <w:t>cross-sectional</w:t>
      </w:r>
      <w:proofErr w:type="spellEnd"/>
      <w:r w:rsidRPr="00736EAD">
        <w:rPr>
          <w:rFonts w:ascii="Arial" w:hAnsi="Arial" w:cs="Arial"/>
          <w:iCs/>
          <w:sz w:val="24"/>
          <w:szCs w:val="24"/>
          <w:lang w:val="es-ES"/>
        </w:rPr>
        <w:t xml:space="preserve"> </w:t>
      </w:r>
      <w:proofErr w:type="spellStart"/>
      <w:r w:rsidRPr="00736EAD">
        <w:rPr>
          <w:rFonts w:ascii="Arial" w:hAnsi="Arial" w:cs="Arial"/>
          <w:iCs/>
          <w:sz w:val="24"/>
          <w:szCs w:val="24"/>
          <w:lang w:val="es-ES"/>
        </w:rPr>
        <w:t>study</w:t>
      </w:r>
      <w:proofErr w:type="spellEnd"/>
      <w:r w:rsidRPr="00736EAD">
        <w:rPr>
          <w:rFonts w:ascii="Arial" w:hAnsi="Arial" w:cs="Arial"/>
          <w:iCs/>
          <w:sz w:val="24"/>
          <w:szCs w:val="24"/>
          <w:lang w:val="es-ES"/>
        </w:rPr>
        <w:t xml:space="preserve">, </w:t>
      </w:r>
      <w:proofErr w:type="spellStart"/>
      <w:r w:rsidRPr="00736EAD">
        <w:rPr>
          <w:rFonts w:ascii="Arial" w:hAnsi="Arial" w:cs="Arial"/>
          <w:iCs/>
          <w:sz w:val="24"/>
          <w:szCs w:val="24"/>
          <w:lang w:val="es-ES"/>
        </w:rPr>
        <w:t>with</w:t>
      </w:r>
      <w:proofErr w:type="spellEnd"/>
      <w:r w:rsidRPr="00736EAD">
        <w:rPr>
          <w:rFonts w:ascii="Arial" w:hAnsi="Arial" w:cs="Arial"/>
          <w:iCs/>
          <w:sz w:val="24"/>
          <w:szCs w:val="24"/>
          <w:lang w:val="es-ES"/>
        </w:rPr>
        <w:t xml:space="preserve"> a </w:t>
      </w:r>
      <w:proofErr w:type="spellStart"/>
      <w:r w:rsidRPr="00736EAD">
        <w:rPr>
          <w:rFonts w:ascii="Arial" w:hAnsi="Arial" w:cs="Arial"/>
          <w:iCs/>
          <w:sz w:val="24"/>
          <w:szCs w:val="24"/>
          <w:lang w:val="es-ES"/>
        </w:rPr>
        <w:t>quantitative</w:t>
      </w:r>
      <w:proofErr w:type="spellEnd"/>
      <w:r w:rsidRPr="00736EAD">
        <w:rPr>
          <w:rFonts w:ascii="Arial" w:hAnsi="Arial" w:cs="Arial"/>
          <w:iCs/>
          <w:sz w:val="24"/>
          <w:szCs w:val="24"/>
          <w:lang w:val="es-ES"/>
        </w:rPr>
        <w:t xml:space="preserve"> </w:t>
      </w:r>
      <w:proofErr w:type="spellStart"/>
      <w:r w:rsidRPr="00736EAD">
        <w:rPr>
          <w:rFonts w:ascii="Arial" w:hAnsi="Arial" w:cs="Arial"/>
          <w:iCs/>
          <w:sz w:val="24"/>
          <w:szCs w:val="24"/>
          <w:lang w:val="es-ES"/>
        </w:rPr>
        <w:t>approach</w:t>
      </w:r>
      <w:proofErr w:type="spellEnd"/>
      <w:r w:rsidRPr="00736EAD">
        <w:rPr>
          <w:rFonts w:ascii="Arial" w:hAnsi="Arial" w:cs="Arial"/>
          <w:iCs/>
          <w:sz w:val="24"/>
          <w:szCs w:val="24"/>
          <w:lang w:val="es-ES"/>
        </w:rPr>
        <w:t xml:space="preserve">. </w:t>
      </w:r>
      <w:proofErr w:type="spellStart"/>
      <w:r w:rsidRPr="00736EAD">
        <w:rPr>
          <w:rFonts w:ascii="Arial" w:hAnsi="Arial" w:cs="Arial"/>
          <w:iCs/>
          <w:sz w:val="24"/>
          <w:szCs w:val="24"/>
          <w:lang w:val="es-ES"/>
        </w:rPr>
        <w:t>The</w:t>
      </w:r>
      <w:proofErr w:type="spellEnd"/>
      <w:r w:rsidRPr="00736EAD">
        <w:rPr>
          <w:rFonts w:ascii="Arial" w:hAnsi="Arial" w:cs="Arial"/>
          <w:iCs/>
          <w:sz w:val="24"/>
          <w:szCs w:val="24"/>
          <w:lang w:val="es-ES"/>
        </w:rPr>
        <w:t xml:space="preserve"> </w:t>
      </w:r>
      <w:proofErr w:type="spellStart"/>
      <w:r w:rsidRPr="00736EAD">
        <w:rPr>
          <w:rFonts w:ascii="Arial" w:hAnsi="Arial" w:cs="Arial"/>
          <w:iCs/>
          <w:sz w:val="24"/>
          <w:szCs w:val="24"/>
          <w:lang w:val="es-ES"/>
        </w:rPr>
        <w:t>research</w:t>
      </w:r>
      <w:proofErr w:type="spellEnd"/>
      <w:r w:rsidRPr="00736EAD">
        <w:rPr>
          <w:rFonts w:ascii="Arial" w:hAnsi="Arial" w:cs="Arial"/>
          <w:iCs/>
          <w:sz w:val="24"/>
          <w:szCs w:val="24"/>
          <w:lang w:val="es-ES"/>
        </w:rPr>
        <w:t xml:space="preserve"> </w:t>
      </w:r>
      <w:proofErr w:type="spellStart"/>
      <w:r w:rsidRPr="00736EAD">
        <w:rPr>
          <w:rFonts w:ascii="Arial" w:hAnsi="Arial" w:cs="Arial"/>
          <w:iCs/>
          <w:sz w:val="24"/>
          <w:szCs w:val="24"/>
          <w:lang w:val="es-ES"/>
        </w:rPr>
        <w:t>analysis</w:t>
      </w:r>
      <w:proofErr w:type="spellEnd"/>
      <w:r w:rsidRPr="00736EAD">
        <w:rPr>
          <w:rFonts w:ascii="Arial" w:hAnsi="Arial" w:cs="Arial"/>
          <w:iCs/>
          <w:sz w:val="24"/>
          <w:szCs w:val="24"/>
          <w:lang w:val="es-ES"/>
        </w:rPr>
        <w:t xml:space="preserve"> </w:t>
      </w:r>
      <w:proofErr w:type="spellStart"/>
      <w:r w:rsidRPr="00736EAD">
        <w:rPr>
          <w:rFonts w:ascii="Arial" w:hAnsi="Arial" w:cs="Arial"/>
          <w:iCs/>
          <w:sz w:val="24"/>
          <w:szCs w:val="24"/>
          <w:lang w:val="es-ES"/>
        </w:rPr>
        <w:t>unit</w:t>
      </w:r>
      <w:proofErr w:type="spellEnd"/>
      <w:r w:rsidRPr="00736EAD">
        <w:rPr>
          <w:rFonts w:ascii="Arial" w:hAnsi="Arial" w:cs="Arial"/>
          <w:iCs/>
          <w:sz w:val="24"/>
          <w:szCs w:val="24"/>
          <w:lang w:val="es-ES"/>
        </w:rPr>
        <w:t xml:space="preserve"> </w:t>
      </w:r>
      <w:proofErr w:type="spellStart"/>
      <w:r w:rsidRPr="00736EAD">
        <w:rPr>
          <w:rFonts w:ascii="Arial" w:hAnsi="Arial" w:cs="Arial"/>
          <w:iCs/>
          <w:sz w:val="24"/>
          <w:szCs w:val="24"/>
          <w:lang w:val="es-ES"/>
        </w:rPr>
        <w:t>was</w:t>
      </w:r>
      <w:proofErr w:type="spellEnd"/>
      <w:r w:rsidRPr="00736EAD">
        <w:rPr>
          <w:rFonts w:ascii="Arial" w:hAnsi="Arial" w:cs="Arial"/>
          <w:iCs/>
          <w:sz w:val="24"/>
          <w:szCs w:val="24"/>
          <w:lang w:val="es-ES"/>
        </w:rPr>
        <w:t xml:space="preserve"> </w:t>
      </w:r>
      <w:proofErr w:type="spellStart"/>
      <w:r w:rsidRPr="00736EAD">
        <w:rPr>
          <w:rFonts w:ascii="Arial" w:hAnsi="Arial" w:cs="Arial"/>
          <w:iCs/>
          <w:sz w:val="24"/>
          <w:szCs w:val="24"/>
          <w:lang w:val="es-ES"/>
        </w:rPr>
        <w:t>comprised</w:t>
      </w:r>
      <w:proofErr w:type="spellEnd"/>
      <w:r w:rsidRPr="00736EAD">
        <w:rPr>
          <w:rFonts w:ascii="Arial" w:hAnsi="Arial" w:cs="Arial"/>
          <w:iCs/>
          <w:sz w:val="24"/>
          <w:szCs w:val="24"/>
          <w:lang w:val="es-ES"/>
        </w:rPr>
        <w:t xml:space="preserve"> of </w:t>
      </w:r>
      <w:proofErr w:type="spellStart"/>
      <w:r w:rsidRPr="00736EAD">
        <w:rPr>
          <w:rFonts w:ascii="Arial" w:hAnsi="Arial" w:cs="Arial"/>
          <w:iCs/>
          <w:sz w:val="24"/>
          <w:szCs w:val="24"/>
          <w:lang w:val="es-ES"/>
        </w:rPr>
        <w:t>university</w:t>
      </w:r>
      <w:proofErr w:type="spellEnd"/>
      <w:r w:rsidRPr="00736EAD">
        <w:rPr>
          <w:rFonts w:ascii="Arial" w:hAnsi="Arial" w:cs="Arial"/>
          <w:iCs/>
          <w:sz w:val="24"/>
          <w:szCs w:val="24"/>
          <w:lang w:val="es-ES"/>
        </w:rPr>
        <w:t xml:space="preserve"> </w:t>
      </w:r>
      <w:proofErr w:type="spellStart"/>
      <w:r w:rsidRPr="00736EAD">
        <w:rPr>
          <w:rFonts w:ascii="Arial" w:hAnsi="Arial" w:cs="Arial"/>
          <w:iCs/>
          <w:sz w:val="24"/>
          <w:szCs w:val="24"/>
          <w:lang w:val="es-ES"/>
        </w:rPr>
        <w:t>professors</w:t>
      </w:r>
      <w:proofErr w:type="spellEnd"/>
      <w:r w:rsidRPr="00736EAD">
        <w:rPr>
          <w:rFonts w:ascii="Arial" w:hAnsi="Arial" w:cs="Arial"/>
          <w:iCs/>
          <w:sz w:val="24"/>
          <w:szCs w:val="24"/>
          <w:lang w:val="es-ES"/>
        </w:rPr>
        <w:t xml:space="preserve"> and </w:t>
      </w:r>
      <w:proofErr w:type="spellStart"/>
      <w:r w:rsidRPr="00736EAD">
        <w:rPr>
          <w:rFonts w:ascii="Arial" w:hAnsi="Arial" w:cs="Arial"/>
          <w:iCs/>
          <w:sz w:val="24"/>
          <w:szCs w:val="24"/>
          <w:lang w:val="es-ES"/>
        </w:rPr>
        <w:t>the</w:t>
      </w:r>
      <w:proofErr w:type="spellEnd"/>
      <w:r w:rsidRPr="00736EAD">
        <w:rPr>
          <w:rFonts w:ascii="Arial" w:hAnsi="Arial" w:cs="Arial"/>
          <w:iCs/>
          <w:sz w:val="24"/>
          <w:szCs w:val="24"/>
          <w:lang w:val="es-ES"/>
        </w:rPr>
        <w:t xml:space="preserve"> target </w:t>
      </w:r>
      <w:proofErr w:type="spellStart"/>
      <w:r w:rsidRPr="00736EAD">
        <w:rPr>
          <w:rFonts w:ascii="Arial" w:hAnsi="Arial" w:cs="Arial"/>
          <w:iCs/>
          <w:sz w:val="24"/>
          <w:szCs w:val="24"/>
          <w:lang w:val="es-ES"/>
        </w:rPr>
        <w:t>population</w:t>
      </w:r>
      <w:proofErr w:type="spellEnd"/>
      <w:r w:rsidRPr="00736EAD">
        <w:rPr>
          <w:rFonts w:ascii="Arial" w:hAnsi="Arial" w:cs="Arial"/>
          <w:iCs/>
          <w:sz w:val="24"/>
          <w:szCs w:val="24"/>
          <w:lang w:val="es-ES"/>
        </w:rPr>
        <w:t xml:space="preserve">, </w:t>
      </w:r>
      <w:proofErr w:type="spellStart"/>
      <w:r w:rsidRPr="00736EAD">
        <w:rPr>
          <w:rFonts w:ascii="Arial" w:hAnsi="Arial" w:cs="Arial"/>
          <w:iCs/>
          <w:sz w:val="24"/>
          <w:szCs w:val="24"/>
          <w:lang w:val="es-ES"/>
        </w:rPr>
        <w:t>by</w:t>
      </w:r>
      <w:proofErr w:type="spellEnd"/>
      <w:r w:rsidRPr="00736EAD">
        <w:rPr>
          <w:rFonts w:ascii="Arial" w:hAnsi="Arial" w:cs="Arial"/>
          <w:iCs/>
          <w:sz w:val="24"/>
          <w:szCs w:val="24"/>
          <w:lang w:val="es-ES"/>
        </w:rPr>
        <w:t xml:space="preserve"> </w:t>
      </w:r>
      <w:proofErr w:type="spellStart"/>
      <w:r w:rsidRPr="00736EAD">
        <w:rPr>
          <w:rFonts w:ascii="Arial" w:hAnsi="Arial" w:cs="Arial"/>
          <w:iCs/>
          <w:sz w:val="24"/>
          <w:szCs w:val="24"/>
          <w:lang w:val="es-ES"/>
        </w:rPr>
        <w:t>the</w:t>
      </w:r>
      <w:proofErr w:type="spellEnd"/>
      <w:r w:rsidRPr="00736EAD">
        <w:rPr>
          <w:rFonts w:ascii="Arial" w:hAnsi="Arial" w:cs="Arial"/>
          <w:iCs/>
          <w:sz w:val="24"/>
          <w:szCs w:val="24"/>
          <w:lang w:val="es-ES"/>
        </w:rPr>
        <w:t xml:space="preserve"> 337 Full-Time </w:t>
      </w:r>
      <w:proofErr w:type="spellStart"/>
      <w:r w:rsidRPr="00736EAD">
        <w:rPr>
          <w:rFonts w:ascii="Arial" w:hAnsi="Arial" w:cs="Arial"/>
          <w:iCs/>
          <w:sz w:val="24"/>
          <w:szCs w:val="24"/>
          <w:lang w:val="es-ES"/>
        </w:rPr>
        <w:t>professors</w:t>
      </w:r>
      <w:proofErr w:type="spellEnd"/>
      <w:r w:rsidRPr="00736EAD">
        <w:rPr>
          <w:rFonts w:ascii="Arial" w:hAnsi="Arial" w:cs="Arial"/>
          <w:iCs/>
          <w:sz w:val="24"/>
          <w:szCs w:val="24"/>
          <w:lang w:val="es-ES"/>
        </w:rPr>
        <w:t xml:space="preserve"> in </w:t>
      </w:r>
      <w:proofErr w:type="spellStart"/>
      <w:r w:rsidRPr="00736EAD">
        <w:rPr>
          <w:rFonts w:ascii="Arial" w:hAnsi="Arial" w:cs="Arial"/>
          <w:iCs/>
          <w:sz w:val="24"/>
          <w:szCs w:val="24"/>
          <w:lang w:val="es-ES"/>
        </w:rPr>
        <w:t>the</w:t>
      </w:r>
      <w:proofErr w:type="spellEnd"/>
      <w:r w:rsidRPr="00736EAD">
        <w:rPr>
          <w:rFonts w:ascii="Arial" w:hAnsi="Arial" w:cs="Arial"/>
          <w:iCs/>
          <w:sz w:val="24"/>
          <w:szCs w:val="24"/>
          <w:lang w:val="es-ES"/>
        </w:rPr>
        <w:t xml:space="preserve"> </w:t>
      </w:r>
      <w:proofErr w:type="spellStart"/>
      <w:r w:rsidRPr="00736EAD">
        <w:rPr>
          <w:rFonts w:ascii="Arial" w:hAnsi="Arial" w:cs="Arial"/>
          <w:iCs/>
          <w:sz w:val="24"/>
          <w:szCs w:val="24"/>
          <w:lang w:val="es-ES"/>
        </w:rPr>
        <w:t>five</w:t>
      </w:r>
      <w:proofErr w:type="spellEnd"/>
      <w:r w:rsidRPr="00736EAD">
        <w:rPr>
          <w:rFonts w:ascii="Arial" w:hAnsi="Arial" w:cs="Arial"/>
          <w:iCs/>
          <w:sz w:val="24"/>
          <w:szCs w:val="24"/>
          <w:lang w:val="es-ES"/>
        </w:rPr>
        <w:t xml:space="preserve"> </w:t>
      </w:r>
      <w:proofErr w:type="spellStart"/>
      <w:r w:rsidRPr="00736EAD">
        <w:rPr>
          <w:rFonts w:ascii="Arial" w:hAnsi="Arial" w:cs="Arial"/>
          <w:iCs/>
          <w:sz w:val="24"/>
          <w:szCs w:val="24"/>
          <w:lang w:val="es-ES"/>
        </w:rPr>
        <w:t>departments</w:t>
      </w:r>
      <w:proofErr w:type="spellEnd"/>
      <w:r w:rsidRPr="00736EAD">
        <w:rPr>
          <w:rFonts w:ascii="Arial" w:hAnsi="Arial" w:cs="Arial"/>
          <w:iCs/>
          <w:sz w:val="24"/>
          <w:szCs w:val="24"/>
          <w:lang w:val="es-ES"/>
        </w:rPr>
        <w:t xml:space="preserve"> of </w:t>
      </w:r>
      <w:proofErr w:type="spellStart"/>
      <w:r w:rsidRPr="00736EAD">
        <w:rPr>
          <w:rFonts w:ascii="Arial" w:hAnsi="Arial" w:cs="Arial"/>
          <w:iCs/>
          <w:sz w:val="24"/>
          <w:szCs w:val="24"/>
          <w:lang w:val="es-ES"/>
        </w:rPr>
        <w:t>the</w:t>
      </w:r>
      <w:proofErr w:type="spellEnd"/>
      <w:r w:rsidRPr="00736EAD">
        <w:rPr>
          <w:rFonts w:ascii="Arial" w:hAnsi="Arial" w:cs="Arial"/>
          <w:iCs/>
          <w:sz w:val="24"/>
          <w:szCs w:val="24"/>
          <w:lang w:val="es-ES"/>
        </w:rPr>
        <w:t xml:space="preserve"> CSH </w:t>
      </w:r>
      <w:proofErr w:type="spellStart"/>
      <w:r w:rsidRPr="00736EAD">
        <w:rPr>
          <w:rFonts w:ascii="Arial" w:hAnsi="Arial" w:cs="Arial"/>
          <w:iCs/>
          <w:sz w:val="24"/>
          <w:szCs w:val="24"/>
          <w:lang w:val="es-ES"/>
        </w:rPr>
        <w:t>Division</w:t>
      </w:r>
      <w:proofErr w:type="spellEnd"/>
      <w:r w:rsidRPr="00736EAD">
        <w:rPr>
          <w:rFonts w:ascii="Arial" w:hAnsi="Arial" w:cs="Arial"/>
          <w:iCs/>
          <w:sz w:val="24"/>
          <w:szCs w:val="24"/>
          <w:lang w:val="es-ES"/>
        </w:rPr>
        <w:t xml:space="preserve">: </w:t>
      </w:r>
      <w:proofErr w:type="spellStart"/>
      <w:r w:rsidRPr="00736EAD">
        <w:rPr>
          <w:rFonts w:ascii="Arial" w:hAnsi="Arial" w:cs="Arial"/>
          <w:iCs/>
          <w:sz w:val="24"/>
          <w:szCs w:val="24"/>
          <w:lang w:val="es-ES"/>
        </w:rPr>
        <w:t>Administration</w:t>
      </w:r>
      <w:proofErr w:type="spellEnd"/>
      <w:r w:rsidRPr="00736EAD">
        <w:rPr>
          <w:rFonts w:ascii="Arial" w:hAnsi="Arial" w:cs="Arial"/>
          <w:iCs/>
          <w:sz w:val="24"/>
          <w:szCs w:val="24"/>
          <w:lang w:val="es-ES"/>
        </w:rPr>
        <w:t xml:space="preserve">, </w:t>
      </w:r>
      <w:proofErr w:type="spellStart"/>
      <w:r w:rsidRPr="00736EAD">
        <w:rPr>
          <w:rFonts w:ascii="Arial" w:hAnsi="Arial" w:cs="Arial"/>
          <w:iCs/>
          <w:sz w:val="24"/>
          <w:szCs w:val="24"/>
          <w:lang w:val="es-ES"/>
        </w:rPr>
        <w:t>Law</w:t>
      </w:r>
      <w:proofErr w:type="spellEnd"/>
      <w:r w:rsidRPr="00736EAD">
        <w:rPr>
          <w:rFonts w:ascii="Arial" w:hAnsi="Arial" w:cs="Arial"/>
          <w:iCs/>
          <w:sz w:val="24"/>
          <w:szCs w:val="24"/>
          <w:lang w:val="es-ES"/>
        </w:rPr>
        <w:t xml:space="preserve">, </w:t>
      </w:r>
      <w:proofErr w:type="spellStart"/>
      <w:r w:rsidRPr="00736EAD">
        <w:rPr>
          <w:rFonts w:ascii="Arial" w:hAnsi="Arial" w:cs="Arial"/>
          <w:iCs/>
          <w:sz w:val="24"/>
          <w:szCs w:val="24"/>
          <w:lang w:val="es-ES"/>
        </w:rPr>
        <w:t>Economy</w:t>
      </w:r>
      <w:proofErr w:type="spellEnd"/>
      <w:r w:rsidRPr="00736EAD">
        <w:rPr>
          <w:rFonts w:ascii="Arial" w:hAnsi="Arial" w:cs="Arial"/>
          <w:iCs/>
          <w:sz w:val="24"/>
          <w:szCs w:val="24"/>
          <w:lang w:val="es-ES"/>
        </w:rPr>
        <w:t xml:space="preserve">, </w:t>
      </w:r>
      <w:proofErr w:type="spellStart"/>
      <w:r w:rsidRPr="00736EAD">
        <w:rPr>
          <w:rFonts w:ascii="Arial" w:hAnsi="Arial" w:cs="Arial"/>
          <w:iCs/>
          <w:sz w:val="24"/>
          <w:szCs w:val="24"/>
          <w:lang w:val="es-ES"/>
        </w:rPr>
        <w:t>Humanities</w:t>
      </w:r>
      <w:proofErr w:type="spellEnd"/>
      <w:r w:rsidRPr="00736EAD">
        <w:rPr>
          <w:rFonts w:ascii="Arial" w:hAnsi="Arial" w:cs="Arial"/>
          <w:iCs/>
          <w:sz w:val="24"/>
          <w:szCs w:val="24"/>
          <w:lang w:val="es-ES"/>
        </w:rPr>
        <w:t xml:space="preserve"> and </w:t>
      </w:r>
      <w:proofErr w:type="spellStart"/>
      <w:r w:rsidRPr="00736EAD">
        <w:rPr>
          <w:rFonts w:ascii="Arial" w:hAnsi="Arial" w:cs="Arial"/>
          <w:iCs/>
          <w:sz w:val="24"/>
          <w:szCs w:val="24"/>
          <w:lang w:val="es-ES"/>
        </w:rPr>
        <w:t>Sociology</w:t>
      </w:r>
      <w:proofErr w:type="spellEnd"/>
      <w:r w:rsidRPr="00736EAD">
        <w:rPr>
          <w:rFonts w:ascii="Arial" w:hAnsi="Arial" w:cs="Arial"/>
          <w:iCs/>
          <w:sz w:val="24"/>
          <w:szCs w:val="24"/>
          <w:lang w:val="es-ES"/>
        </w:rPr>
        <w:t xml:space="preserve">, </w:t>
      </w:r>
      <w:proofErr w:type="spellStart"/>
      <w:r w:rsidRPr="00736EAD">
        <w:rPr>
          <w:rFonts w:ascii="Arial" w:hAnsi="Arial" w:cs="Arial"/>
          <w:iCs/>
          <w:sz w:val="24"/>
          <w:szCs w:val="24"/>
          <w:lang w:val="es-ES"/>
        </w:rPr>
        <w:t>during</w:t>
      </w:r>
      <w:proofErr w:type="spellEnd"/>
      <w:r w:rsidRPr="00736EAD">
        <w:rPr>
          <w:rFonts w:ascii="Arial" w:hAnsi="Arial" w:cs="Arial"/>
          <w:iCs/>
          <w:sz w:val="24"/>
          <w:szCs w:val="24"/>
          <w:lang w:val="es-ES"/>
        </w:rPr>
        <w:t xml:space="preserve"> </w:t>
      </w:r>
      <w:proofErr w:type="spellStart"/>
      <w:r w:rsidRPr="00736EAD">
        <w:rPr>
          <w:rFonts w:ascii="Arial" w:hAnsi="Arial" w:cs="Arial"/>
          <w:iCs/>
          <w:sz w:val="24"/>
          <w:szCs w:val="24"/>
          <w:lang w:val="es-ES"/>
        </w:rPr>
        <w:t>the</w:t>
      </w:r>
      <w:proofErr w:type="spellEnd"/>
      <w:r w:rsidRPr="00736EAD">
        <w:rPr>
          <w:rFonts w:ascii="Arial" w:hAnsi="Arial" w:cs="Arial"/>
          <w:iCs/>
          <w:sz w:val="24"/>
          <w:szCs w:val="24"/>
          <w:lang w:val="es-ES"/>
        </w:rPr>
        <w:t xml:space="preserve"> 19-O </w:t>
      </w:r>
      <w:proofErr w:type="spellStart"/>
      <w:r w:rsidRPr="00736EAD">
        <w:rPr>
          <w:rFonts w:ascii="Arial" w:hAnsi="Arial" w:cs="Arial"/>
          <w:iCs/>
          <w:sz w:val="24"/>
          <w:szCs w:val="24"/>
          <w:lang w:val="es-ES"/>
        </w:rPr>
        <w:t>quarter</w:t>
      </w:r>
      <w:proofErr w:type="spellEnd"/>
      <w:r w:rsidRPr="00736EAD">
        <w:rPr>
          <w:rFonts w:ascii="Arial" w:hAnsi="Arial" w:cs="Arial"/>
          <w:iCs/>
          <w:sz w:val="24"/>
          <w:szCs w:val="24"/>
          <w:lang w:val="es-ES"/>
        </w:rPr>
        <w:t xml:space="preserve">. A </w:t>
      </w:r>
      <w:proofErr w:type="spellStart"/>
      <w:r w:rsidRPr="00736EAD">
        <w:rPr>
          <w:rFonts w:ascii="Arial" w:hAnsi="Arial" w:cs="Arial"/>
          <w:iCs/>
          <w:sz w:val="24"/>
          <w:szCs w:val="24"/>
          <w:lang w:val="es-ES"/>
        </w:rPr>
        <w:t>profile</w:t>
      </w:r>
      <w:proofErr w:type="spellEnd"/>
      <w:r w:rsidRPr="00736EAD">
        <w:rPr>
          <w:rFonts w:ascii="Arial" w:hAnsi="Arial" w:cs="Arial"/>
          <w:iCs/>
          <w:sz w:val="24"/>
          <w:szCs w:val="24"/>
          <w:lang w:val="es-ES"/>
        </w:rPr>
        <w:t xml:space="preserve"> </w:t>
      </w:r>
      <w:proofErr w:type="spellStart"/>
      <w:r w:rsidRPr="00736EAD">
        <w:rPr>
          <w:rFonts w:ascii="Arial" w:hAnsi="Arial" w:cs="Arial"/>
          <w:iCs/>
          <w:sz w:val="24"/>
          <w:szCs w:val="24"/>
          <w:lang w:val="es-ES"/>
        </w:rPr>
        <w:t>for</w:t>
      </w:r>
      <w:proofErr w:type="spellEnd"/>
      <w:r w:rsidRPr="00736EAD">
        <w:rPr>
          <w:rFonts w:ascii="Arial" w:hAnsi="Arial" w:cs="Arial"/>
          <w:iCs/>
          <w:sz w:val="24"/>
          <w:szCs w:val="24"/>
          <w:lang w:val="es-ES"/>
        </w:rPr>
        <w:t xml:space="preserve"> </w:t>
      </w:r>
      <w:proofErr w:type="spellStart"/>
      <w:r w:rsidRPr="00736EAD">
        <w:rPr>
          <w:rFonts w:ascii="Arial" w:hAnsi="Arial" w:cs="Arial"/>
          <w:iCs/>
          <w:sz w:val="24"/>
          <w:szCs w:val="24"/>
          <w:lang w:val="es-ES"/>
        </w:rPr>
        <w:t>attention</w:t>
      </w:r>
      <w:proofErr w:type="spellEnd"/>
      <w:r w:rsidRPr="00736EAD">
        <w:rPr>
          <w:rFonts w:ascii="Arial" w:hAnsi="Arial" w:cs="Arial"/>
          <w:iCs/>
          <w:sz w:val="24"/>
          <w:szCs w:val="24"/>
          <w:lang w:val="es-ES"/>
        </w:rPr>
        <w:t xml:space="preserve"> to </w:t>
      </w:r>
      <w:proofErr w:type="spellStart"/>
      <w:r w:rsidRPr="00736EAD">
        <w:rPr>
          <w:rFonts w:ascii="Arial" w:hAnsi="Arial" w:cs="Arial"/>
          <w:iCs/>
          <w:sz w:val="24"/>
          <w:szCs w:val="24"/>
          <w:lang w:val="es-ES"/>
        </w:rPr>
        <w:t>diversity</w:t>
      </w:r>
      <w:proofErr w:type="spellEnd"/>
      <w:r w:rsidRPr="00736EAD">
        <w:rPr>
          <w:rFonts w:ascii="Arial" w:hAnsi="Arial" w:cs="Arial"/>
          <w:iCs/>
          <w:sz w:val="24"/>
          <w:szCs w:val="24"/>
          <w:lang w:val="es-ES"/>
        </w:rPr>
        <w:t xml:space="preserve"> </w:t>
      </w:r>
      <w:proofErr w:type="spellStart"/>
      <w:r w:rsidRPr="00736EAD">
        <w:rPr>
          <w:rFonts w:ascii="Arial" w:hAnsi="Arial" w:cs="Arial"/>
          <w:iCs/>
          <w:sz w:val="24"/>
          <w:szCs w:val="24"/>
          <w:lang w:val="es-ES"/>
        </w:rPr>
        <w:t>was</w:t>
      </w:r>
      <w:proofErr w:type="spellEnd"/>
      <w:r w:rsidRPr="00736EAD">
        <w:rPr>
          <w:rFonts w:ascii="Arial" w:hAnsi="Arial" w:cs="Arial"/>
          <w:iCs/>
          <w:sz w:val="24"/>
          <w:szCs w:val="24"/>
          <w:lang w:val="es-ES"/>
        </w:rPr>
        <w:t xml:space="preserve"> </w:t>
      </w:r>
      <w:proofErr w:type="spellStart"/>
      <w:r w:rsidRPr="00736EAD">
        <w:rPr>
          <w:rFonts w:ascii="Arial" w:hAnsi="Arial" w:cs="Arial"/>
          <w:iCs/>
          <w:sz w:val="24"/>
          <w:szCs w:val="24"/>
          <w:lang w:val="es-ES"/>
        </w:rPr>
        <w:t>designed</w:t>
      </w:r>
      <w:proofErr w:type="spellEnd"/>
      <w:r w:rsidRPr="00736EAD">
        <w:rPr>
          <w:rFonts w:ascii="Arial" w:hAnsi="Arial" w:cs="Arial"/>
          <w:iCs/>
          <w:sz w:val="24"/>
          <w:szCs w:val="24"/>
          <w:lang w:val="es-ES"/>
        </w:rPr>
        <w:t xml:space="preserve"> and </w:t>
      </w:r>
      <w:proofErr w:type="spellStart"/>
      <w:r w:rsidRPr="00736EAD">
        <w:rPr>
          <w:rFonts w:ascii="Arial" w:hAnsi="Arial" w:cs="Arial"/>
          <w:iCs/>
          <w:sz w:val="24"/>
          <w:szCs w:val="24"/>
          <w:lang w:val="es-ES"/>
        </w:rPr>
        <w:t>validated</w:t>
      </w:r>
      <w:proofErr w:type="spellEnd"/>
      <w:r w:rsidRPr="00736EAD">
        <w:rPr>
          <w:rFonts w:ascii="Arial" w:hAnsi="Arial" w:cs="Arial"/>
          <w:iCs/>
          <w:sz w:val="24"/>
          <w:szCs w:val="24"/>
          <w:lang w:val="es-ES"/>
        </w:rPr>
        <w:t xml:space="preserve">, and </w:t>
      </w:r>
      <w:proofErr w:type="spellStart"/>
      <w:r w:rsidRPr="00736EAD">
        <w:rPr>
          <w:rFonts w:ascii="Arial" w:hAnsi="Arial" w:cs="Arial"/>
          <w:iCs/>
          <w:sz w:val="24"/>
          <w:szCs w:val="24"/>
          <w:lang w:val="es-ES"/>
        </w:rPr>
        <w:t>based</w:t>
      </w:r>
      <w:proofErr w:type="spellEnd"/>
      <w:r w:rsidRPr="00736EAD">
        <w:rPr>
          <w:rFonts w:ascii="Arial" w:hAnsi="Arial" w:cs="Arial"/>
          <w:iCs/>
          <w:sz w:val="24"/>
          <w:szCs w:val="24"/>
          <w:lang w:val="es-ES"/>
        </w:rPr>
        <w:t xml:space="preserve"> </w:t>
      </w:r>
      <w:proofErr w:type="spellStart"/>
      <w:r w:rsidRPr="00736EAD">
        <w:rPr>
          <w:rFonts w:ascii="Arial" w:hAnsi="Arial" w:cs="Arial"/>
          <w:iCs/>
          <w:sz w:val="24"/>
          <w:szCs w:val="24"/>
          <w:lang w:val="es-ES"/>
        </w:rPr>
        <w:t>on</w:t>
      </w:r>
      <w:proofErr w:type="spellEnd"/>
      <w:r w:rsidRPr="00736EAD">
        <w:rPr>
          <w:rFonts w:ascii="Arial" w:hAnsi="Arial" w:cs="Arial"/>
          <w:iCs/>
          <w:sz w:val="24"/>
          <w:szCs w:val="24"/>
          <w:lang w:val="es-ES"/>
        </w:rPr>
        <w:t xml:space="preserve"> </w:t>
      </w:r>
      <w:proofErr w:type="spellStart"/>
      <w:r w:rsidRPr="00736EAD">
        <w:rPr>
          <w:rFonts w:ascii="Arial" w:hAnsi="Arial" w:cs="Arial"/>
          <w:iCs/>
          <w:sz w:val="24"/>
          <w:szCs w:val="24"/>
          <w:lang w:val="es-ES"/>
        </w:rPr>
        <w:t>it</w:t>
      </w:r>
      <w:proofErr w:type="spellEnd"/>
      <w:r w:rsidRPr="00736EAD">
        <w:rPr>
          <w:rFonts w:ascii="Arial" w:hAnsi="Arial" w:cs="Arial"/>
          <w:iCs/>
          <w:sz w:val="24"/>
          <w:szCs w:val="24"/>
          <w:lang w:val="es-ES"/>
        </w:rPr>
        <w:t xml:space="preserve"> a </w:t>
      </w:r>
      <w:proofErr w:type="spellStart"/>
      <w:r w:rsidRPr="00736EAD">
        <w:rPr>
          <w:rFonts w:ascii="Arial" w:hAnsi="Arial" w:cs="Arial"/>
          <w:iCs/>
          <w:sz w:val="24"/>
          <w:szCs w:val="24"/>
          <w:lang w:val="es-ES"/>
        </w:rPr>
        <w:t>research</w:t>
      </w:r>
      <w:proofErr w:type="spellEnd"/>
      <w:r w:rsidRPr="00736EAD">
        <w:rPr>
          <w:rFonts w:ascii="Arial" w:hAnsi="Arial" w:cs="Arial"/>
          <w:iCs/>
          <w:sz w:val="24"/>
          <w:szCs w:val="24"/>
          <w:lang w:val="es-ES"/>
        </w:rPr>
        <w:t xml:space="preserve"> </w:t>
      </w:r>
      <w:proofErr w:type="spellStart"/>
      <w:r w:rsidRPr="00736EAD">
        <w:rPr>
          <w:rFonts w:ascii="Arial" w:hAnsi="Arial" w:cs="Arial"/>
          <w:iCs/>
          <w:sz w:val="24"/>
          <w:szCs w:val="24"/>
          <w:lang w:val="es-ES"/>
        </w:rPr>
        <w:t>instrument</w:t>
      </w:r>
      <w:proofErr w:type="spellEnd"/>
      <w:r w:rsidRPr="00736EAD">
        <w:rPr>
          <w:rFonts w:ascii="Arial" w:hAnsi="Arial" w:cs="Arial"/>
          <w:iCs/>
          <w:sz w:val="24"/>
          <w:szCs w:val="24"/>
          <w:lang w:val="es-ES"/>
        </w:rPr>
        <w:t xml:space="preserve"> </w:t>
      </w:r>
      <w:proofErr w:type="spellStart"/>
      <w:r w:rsidRPr="00736EAD">
        <w:rPr>
          <w:rFonts w:ascii="Arial" w:hAnsi="Arial" w:cs="Arial"/>
          <w:iCs/>
          <w:sz w:val="24"/>
          <w:szCs w:val="24"/>
          <w:lang w:val="es-ES"/>
        </w:rPr>
        <w:t>was</w:t>
      </w:r>
      <w:proofErr w:type="spellEnd"/>
      <w:r w:rsidRPr="00736EAD">
        <w:rPr>
          <w:rFonts w:ascii="Arial" w:hAnsi="Arial" w:cs="Arial"/>
          <w:iCs/>
          <w:sz w:val="24"/>
          <w:szCs w:val="24"/>
          <w:lang w:val="es-ES"/>
        </w:rPr>
        <w:t xml:space="preserve"> </w:t>
      </w:r>
      <w:proofErr w:type="spellStart"/>
      <w:r w:rsidRPr="00736EAD">
        <w:rPr>
          <w:rFonts w:ascii="Arial" w:hAnsi="Arial" w:cs="Arial"/>
          <w:iCs/>
          <w:sz w:val="24"/>
          <w:szCs w:val="24"/>
          <w:lang w:val="es-ES"/>
        </w:rPr>
        <w:t>built</w:t>
      </w:r>
      <w:proofErr w:type="spellEnd"/>
      <w:r w:rsidRPr="00736EAD">
        <w:rPr>
          <w:rFonts w:ascii="Arial" w:hAnsi="Arial" w:cs="Arial"/>
          <w:iCs/>
          <w:sz w:val="24"/>
          <w:szCs w:val="24"/>
          <w:lang w:val="es-ES"/>
        </w:rPr>
        <w:t xml:space="preserve">, </w:t>
      </w:r>
      <w:proofErr w:type="spellStart"/>
      <w:r w:rsidRPr="00736EAD">
        <w:rPr>
          <w:rFonts w:ascii="Arial" w:hAnsi="Arial" w:cs="Arial"/>
          <w:iCs/>
          <w:sz w:val="24"/>
          <w:szCs w:val="24"/>
          <w:lang w:val="es-ES"/>
        </w:rPr>
        <w:t>using</w:t>
      </w:r>
      <w:proofErr w:type="spellEnd"/>
      <w:r w:rsidRPr="00736EAD">
        <w:rPr>
          <w:rFonts w:ascii="Arial" w:hAnsi="Arial" w:cs="Arial"/>
          <w:iCs/>
          <w:sz w:val="24"/>
          <w:szCs w:val="24"/>
          <w:lang w:val="es-ES"/>
        </w:rPr>
        <w:t xml:space="preserve"> </w:t>
      </w:r>
      <w:proofErr w:type="spellStart"/>
      <w:r w:rsidRPr="00736EAD">
        <w:rPr>
          <w:rFonts w:ascii="Arial" w:hAnsi="Arial" w:cs="Arial"/>
          <w:iCs/>
          <w:sz w:val="24"/>
          <w:szCs w:val="24"/>
          <w:lang w:val="es-ES"/>
        </w:rPr>
        <w:t>Likert's</w:t>
      </w:r>
      <w:proofErr w:type="spellEnd"/>
      <w:r w:rsidRPr="00736EAD">
        <w:rPr>
          <w:rFonts w:ascii="Arial" w:hAnsi="Arial" w:cs="Arial"/>
          <w:iCs/>
          <w:sz w:val="24"/>
          <w:szCs w:val="24"/>
          <w:lang w:val="es-ES"/>
        </w:rPr>
        <w:t xml:space="preserve"> </w:t>
      </w:r>
      <w:proofErr w:type="spellStart"/>
      <w:r w:rsidRPr="00736EAD">
        <w:rPr>
          <w:rFonts w:ascii="Arial" w:hAnsi="Arial" w:cs="Arial"/>
          <w:iCs/>
          <w:sz w:val="24"/>
          <w:szCs w:val="24"/>
          <w:lang w:val="es-ES"/>
        </w:rPr>
        <w:t>scale</w:t>
      </w:r>
      <w:proofErr w:type="spellEnd"/>
      <w:r w:rsidRPr="00736EAD">
        <w:rPr>
          <w:rFonts w:ascii="Arial" w:hAnsi="Arial" w:cs="Arial"/>
          <w:iCs/>
          <w:sz w:val="24"/>
          <w:szCs w:val="24"/>
          <w:lang w:val="es-ES"/>
        </w:rPr>
        <w:t xml:space="preserve"> </w:t>
      </w:r>
      <w:proofErr w:type="spellStart"/>
      <w:r w:rsidRPr="00736EAD">
        <w:rPr>
          <w:rFonts w:ascii="Arial" w:hAnsi="Arial" w:cs="Arial"/>
          <w:iCs/>
          <w:sz w:val="24"/>
          <w:szCs w:val="24"/>
          <w:lang w:val="es-ES"/>
        </w:rPr>
        <w:t>methodology</w:t>
      </w:r>
      <w:proofErr w:type="spellEnd"/>
      <w:r w:rsidRPr="00736EAD">
        <w:rPr>
          <w:rFonts w:ascii="Arial" w:hAnsi="Arial" w:cs="Arial"/>
          <w:iCs/>
          <w:sz w:val="24"/>
          <w:szCs w:val="24"/>
          <w:lang w:val="es-ES"/>
        </w:rPr>
        <w:t xml:space="preserve">. </w:t>
      </w:r>
      <w:proofErr w:type="spellStart"/>
      <w:r w:rsidRPr="00736EAD">
        <w:rPr>
          <w:rFonts w:ascii="Arial" w:hAnsi="Arial" w:cs="Arial"/>
          <w:iCs/>
          <w:sz w:val="24"/>
          <w:szCs w:val="24"/>
          <w:lang w:val="es-ES"/>
        </w:rPr>
        <w:t>The</w:t>
      </w:r>
      <w:proofErr w:type="spellEnd"/>
      <w:r w:rsidRPr="00736EAD">
        <w:rPr>
          <w:rFonts w:ascii="Arial" w:hAnsi="Arial" w:cs="Arial"/>
          <w:iCs/>
          <w:sz w:val="24"/>
          <w:szCs w:val="24"/>
          <w:lang w:val="es-ES"/>
        </w:rPr>
        <w:t xml:space="preserve"> </w:t>
      </w:r>
      <w:proofErr w:type="spellStart"/>
      <w:r w:rsidRPr="00736EAD">
        <w:rPr>
          <w:rFonts w:ascii="Arial" w:hAnsi="Arial" w:cs="Arial"/>
          <w:iCs/>
          <w:sz w:val="24"/>
          <w:szCs w:val="24"/>
          <w:lang w:val="es-ES"/>
        </w:rPr>
        <w:t>design</w:t>
      </w:r>
      <w:proofErr w:type="spellEnd"/>
      <w:r w:rsidRPr="00736EAD">
        <w:rPr>
          <w:rFonts w:ascii="Arial" w:hAnsi="Arial" w:cs="Arial"/>
          <w:iCs/>
          <w:sz w:val="24"/>
          <w:szCs w:val="24"/>
          <w:lang w:val="es-ES"/>
        </w:rPr>
        <w:t xml:space="preserve"> and </w:t>
      </w:r>
      <w:proofErr w:type="spellStart"/>
      <w:r w:rsidRPr="00736EAD">
        <w:rPr>
          <w:rFonts w:ascii="Arial" w:hAnsi="Arial" w:cs="Arial"/>
          <w:iCs/>
          <w:sz w:val="24"/>
          <w:szCs w:val="24"/>
          <w:lang w:val="es-ES"/>
        </w:rPr>
        <w:t>application</w:t>
      </w:r>
      <w:proofErr w:type="spellEnd"/>
      <w:r w:rsidRPr="00736EAD">
        <w:rPr>
          <w:rFonts w:ascii="Arial" w:hAnsi="Arial" w:cs="Arial"/>
          <w:iCs/>
          <w:sz w:val="24"/>
          <w:szCs w:val="24"/>
          <w:lang w:val="es-ES"/>
        </w:rPr>
        <w:t xml:space="preserve"> of </w:t>
      </w:r>
      <w:proofErr w:type="spellStart"/>
      <w:r w:rsidRPr="00736EAD">
        <w:rPr>
          <w:rFonts w:ascii="Arial" w:hAnsi="Arial" w:cs="Arial"/>
          <w:iCs/>
          <w:sz w:val="24"/>
          <w:szCs w:val="24"/>
          <w:lang w:val="es-ES"/>
        </w:rPr>
        <w:t>the</w:t>
      </w:r>
      <w:proofErr w:type="spellEnd"/>
      <w:r w:rsidRPr="00736EAD">
        <w:rPr>
          <w:rFonts w:ascii="Arial" w:hAnsi="Arial" w:cs="Arial"/>
          <w:iCs/>
          <w:sz w:val="24"/>
          <w:szCs w:val="24"/>
          <w:lang w:val="es-ES"/>
        </w:rPr>
        <w:t xml:space="preserve"> </w:t>
      </w:r>
      <w:proofErr w:type="spellStart"/>
      <w:r w:rsidRPr="00736EAD">
        <w:rPr>
          <w:rFonts w:ascii="Arial" w:hAnsi="Arial" w:cs="Arial"/>
          <w:iCs/>
          <w:sz w:val="24"/>
          <w:szCs w:val="24"/>
          <w:lang w:val="es-ES"/>
        </w:rPr>
        <w:t>instrument</w:t>
      </w:r>
      <w:proofErr w:type="spellEnd"/>
      <w:r w:rsidRPr="00736EAD">
        <w:rPr>
          <w:rFonts w:ascii="Arial" w:hAnsi="Arial" w:cs="Arial"/>
          <w:iCs/>
          <w:sz w:val="24"/>
          <w:szCs w:val="24"/>
          <w:lang w:val="es-ES"/>
        </w:rPr>
        <w:t xml:space="preserve"> </w:t>
      </w:r>
      <w:proofErr w:type="spellStart"/>
      <w:r w:rsidRPr="00736EAD">
        <w:rPr>
          <w:rFonts w:ascii="Arial" w:hAnsi="Arial" w:cs="Arial"/>
          <w:iCs/>
          <w:sz w:val="24"/>
          <w:szCs w:val="24"/>
          <w:lang w:val="es-ES"/>
        </w:rPr>
        <w:t>was</w:t>
      </w:r>
      <w:proofErr w:type="spellEnd"/>
      <w:r w:rsidRPr="00736EAD">
        <w:rPr>
          <w:rFonts w:ascii="Arial" w:hAnsi="Arial" w:cs="Arial"/>
          <w:iCs/>
          <w:sz w:val="24"/>
          <w:szCs w:val="24"/>
          <w:lang w:val="es-ES"/>
        </w:rPr>
        <w:t xml:space="preserve"> done online. </w:t>
      </w:r>
      <w:proofErr w:type="spellStart"/>
      <w:r w:rsidRPr="00736EAD">
        <w:rPr>
          <w:rFonts w:ascii="Arial" w:hAnsi="Arial" w:cs="Arial"/>
          <w:iCs/>
          <w:sz w:val="24"/>
          <w:szCs w:val="24"/>
          <w:lang w:val="es-ES"/>
        </w:rPr>
        <w:t>The</w:t>
      </w:r>
      <w:proofErr w:type="spellEnd"/>
      <w:r w:rsidRPr="00736EAD">
        <w:rPr>
          <w:rFonts w:ascii="Arial" w:hAnsi="Arial" w:cs="Arial"/>
          <w:iCs/>
          <w:sz w:val="24"/>
          <w:szCs w:val="24"/>
          <w:lang w:val="es-ES"/>
        </w:rPr>
        <w:t xml:space="preserve"> </w:t>
      </w:r>
      <w:proofErr w:type="spellStart"/>
      <w:r w:rsidRPr="00736EAD">
        <w:rPr>
          <w:rFonts w:ascii="Arial" w:hAnsi="Arial" w:cs="Arial"/>
          <w:iCs/>
          <w:sz w:val="24"/>
          <w:szCs w:val="24"/>
          <w:lang w:val="es-ES"/>
        </w:rPr>
        <w:t>frequency</w:t>
      </w:r>
      <w:proofErr w:type="spellEnd"/>
      <w:r w:rsidRPr="00736EAD">
        <w:rPr>
          <w:rFonts w:ascii="Arial" w:hAnsi="Arial" w:cs="Arial"/>
          <w:iCs/>
          <w:sz w:val="24"/>
          <w:szCs w:val="24"/>
          <w:lang w:val="es-ES"/>
        </w:rPr>
        <w:t xml:space="preserve"> </w:t>
      </w:r>
      <w:proofErr w:type="spellStart"/>
      <w:r w:rsidRPr="00736EAD">
        <w:rPr>
          <w:rFonts w:ascii="Arial" w:hAnsi="Arial" w:cs="Arial"/>
          <w:iCs/>
          <w:sz w:val="24"/>
          <w:szCs w:val="24"/>
          <w:lang w:val="es-ES"/>
        </w:rPr>
        <w:t>analysis</w:t>
      </w:r>
      <w:proofErr w:type="spellEnd"/>
      <w:r w:rsidRPr="00736EAD">
        <w:rPr>
          <w:rFonts w:ascii="Arial" w:hAnsi="Arial" w:cs="Arial"/>
          <w:iCs/>
          <w:sz w:val="24"/>
          <w:szCs w:val="24"/>
          <w:lang w:val="es-ES"/>
        </w:rPr>
        <w:t xml:space="preserve"> </w:t>
      </w:r>
      <w:proofErr w:type="spellStart"/>
      <w:r w:rsidRPr="00736EAD">
        <w:rPr>
          <w:rFonts w:ascii="Arial" w:hAnsi="Arial" w:cs="Arial"/>
          <w:iCs/>
          <w:sz w:val="24"/>
          <w:szCs w:val="24"/>
          <w:lang w:val="es-ES"/>
        </w:rPr>
        <w:t>was</w:t>
      </w:r>
      <w:proofErr w:type="spellEnd"/>
      <w:r w:rsidRPr="00736EAD">
        <w:rPr>
          <w:rFonts w:ascii="Arial" w:hAnsi="Arial" w:cs="Arial"/>
          <w:iCs/>
          <w:sz w:val="24"/>
          <w:szCs w:val="24"/>
          <w:lang w:val="es-ES"/>
        </w:rPr>
        <w:t xml:space="preserve"> </w:t>
      </w:r>
      <w:proofErr w:type="spellStart"/>
      <w:r w:rsidRPr="00736EAD">
        <w:rPr>
          <w:rFonts w:ascii="Arial" w:hAnsi="Arial" w:cs="Arial"/>
          <w:iCs/>
          <w:sz w:val="24"/>
          <w:szCs w:val="24"/>
          <w:lang w:val="es-ES"/>
        </w:rPr>
        <w:t>used</w:t>
      </w:r>
      <w:proofErr w:type="spellEnd"/>
      <w:r w:rsidRPr="00736EAD">
        <w:rPr>
          <w:rFonts w:ascii="Arial" w:hAnsi="Arial" w:cs="Arial"/>
          <w:iCs/>
          <w:sz w:val="24"/>
          <w:szCs w:val="24"/>
          <w:lang w:val="es-ES"/>
        </w:rPr>
        <w:t xml:space="preserve"> to </w:t>
      </w:r>
      <w:proofErr w:type="spellStart"/>
      <w:r w:rsidRPr="00736EAD">
        <w:rPr>
          <w:rFonts w:ascii="Arial" w:hAnsi="Arial" w:cs="Arial"/>
          <w:iCs/>
          <w:sz w:val="24"/>
          <w:szCs w:val="24"/>
          <w:lang w:val="es-ES"/>
        </w:rPr>
        <w:t>analyze</w:t>
      </w:r>
      <w:proofErr w:type="spellEnd"/>
      <w:r w:rsidRPr="00736EAD">
        <w:rPr>
          <w:rFonts w:ascii="Arial" w:hAnsi="Arial" w:cs="Arial"/>
          <w:iCs/>
          <w:sz w:val="24"/>
          <w:szCs w:val="24"/>
          <w:lang w:val="es-ES"/>
        </w:rPr>
        <w:t xml:space="preserve"> </w:t>
      </w:r>
      <w:proofErr w:type="spellStart"/>
      <w:r w:rsidRPr="00736EAD">
        <w:rPr>
          <w:rFonts w:ascii="Arial" w:hAnsi="Arial" w:cs="Arial"/>
          <w:iCs/>
          <w:sz w:val="24"/>
          <w:szCs w:val="24"/>
          <w:lang w:val="es-ES"/>
        </w:rPr>
        <w:t>the</w:t>
      </w:r>
      <w:proofErr w:type="spellEnd"/>
      <w:r w:rsidRPr="00736EAD">
        <w:rPr>
          <w:rFonts w:ascii="Arial" w:hAnsi="Arial" w:cs="Arial"/>
          <w:iCs/>
          <w:sz w:val="24"/>
          <w:szCs w:val="24"/>
          <w:lang w:val="es-ES"/>
        </w:rPr>
        <w:t xml:space="preserve"> </w:t>
      </w:r>
      <w:proofErr w:type="spellStart"/>
      <w:r w:rsidRPr="00736EAD">
        <w:rPr>
          <w:rFonts w:ascii="Arial" w:hAnsi="Arial" w:cs="Arial"/>
          <w:iCs/>
          <w:sz w:val="24"/>
          <w:szCs w:val="24"/>
          <w:lang w:val="es-ES"/>
        </w:rPr>
        <w:t>perception</w:t>
      </w:r>
      <w:proofErr w:type="spellEnd"/>
      <w:r w:rsidRPr="00736EAD">
        <w:rPr>
          <w:rFonts w:ascii="Arial" w:hAnsi="Arial" w:cs="Arial"/>
          <w:iCs/>
          <w:sz w:val="24"/>
          <w:szCs w:val="24"/>
          <w:lang w:val="es-ES"/>
        </w:rPr>
        <w:t xml:space="preserve"> and </w:t>
      </w:r>
      <w:proofErr w:type="spellStart"/>
      <w:r w:rsidRPr="00736EAD">
        <w:rPr>
          <w:rFonts w:ascii="Arial" w:hAnsi="Arial" w:cs="Arial"/>
          <w:iCs/>
          <w:sz w:val="24"/>
          <w:szCs w:val="24"/>
          <w:lang w:val="es-ES"/>
        </w:rPr>
        <w:t>the</w:t>
      </w:r>
      <w:proofErr w:type="spellEnd"/>
      <w:r w:rsidRPr="00736EAD">
        <w:rPr>
          <w:rFonts w:ascii="Arial" w:hAnsi="Arial" w:cs="Arial"/>
          <w:iCs/>
          <w:sz w:val="24"/>
          <w:szCs w:val="24"/>
          <w:lang w:val="es-ES"/>
        </w:rPr>
        <w:t xml:space="preserve"> </w:t>
      </w:r>
      <w:proofErr w:type="spellStart"/>
      <w:r w:rsidRPr="00736EAD">
        <w:rPr>
          <w:rFonts w:ascii="Arial" w:hAnsi="Arial" w:cs="Arial"/>
          <w:iCs/>
          <w:sz w:val="24"/>
          <w:szCs w:val="24"/>
          <w:lang w:val="es-ES"/>
        </w:rPr>
        <w:t>Spearman</w:t>
      </w:r>
      <w:proofErr w:type="spellEnd"/>
      <w:r w:rsidRPr="00736EAD">
        <w:rPr>
          <w:rFonts w:ascii="Arial" w:hAnsi="Arial" w:cs="Arial"/>
          <w:iCs/>
          <w:sz w:val="24"/>
          <w:szCs w:val="24"/>
          <w:lang w:val="es-ES"/>
        </w:rPr>
        <w:t xml:space="preserve"> </w:t>
      </w:r>
      <w:proofErr w:type="spellStart"/>
      <w:r w:rsidRPr="00736EAD">
        <w:rPr>
          <w:rFonts w:ascii="Arial" w:hAnsi="Arial" w:cs="Arial"/>
          <w:iCs/>
          <w:sz w:val="24"/>
          <w:szCs w:val="24"/>
          <w:lang w:val="es-ES"/>
        </w:rPr>
        <w:t>correlation</w:t>
      </w:r>
      <w:proofErr w:type="spellEnd"/>
      <w:r w:rsidRPr="00736EAD">
        <w:rPr>
          <w:rFonts w:ascii="Arial" w:hAnsi="Arial" w:cs="Arial"/>
          <w:iCs/>
          <w:sz w:val="24"/>
          <w:szCs w:val="24"/>
          <w:lang w:val="es-ES"/>
        </w:rPr>
        <w:t xml:space="preserve"> </w:t>
      </w:r>
      <w:proofErr w:type="spellStart"/>
      <w:r w:rsidRPr="00736EAD">
        <w:rPr>
          <w:rFonts w:ascii="Arial" w:hAnsi="Arial" w:cs="Arial"/>
          <w:iCs/>
          <w:sz w:val="24"/>
          <w:szCs w:val="24"/>
          <w:lang w:val="es-ES"/>
        </w:rPr>
        <w:t>coefficient</w:t>
      </w:r>
      <w:proofErr w:type="spellEnd"/>
      <w:r w:rsidRPr="00736EAD">
        <w:rPr>
          <w:rFonts w:ascii="Arial" w:hAnsi="Arial" w:cs="Arial"/>
          <w:iCs/>
          <w:sz w:val="24"/>
          <w:szCs w:val="24"/>
          <w:lang w:val="es-ES"/>
        </w:rPr>
        <w:t xml:space="preserve"> to </w:t>
      </w:r>
      <w:proofErr w:type="spellStart"/>
      <w:r w:rsidRPr="00736EAD">
        <w:rPr>
          <w:rFonts w:ascii="Arial" w:hAnsi="Arial" w:cs="Arial"/>
          <w:iCs/>
          <w:sz w:val="24"/>
          <w:szCs w:val="24"/>
          <w:lang w:val="es-ES"/>
        </w:rPr>
        <w:t>analyze</w:t>
      </w:r>
      <w:proofErr w:type="spellEnd"/>
      <w:r w:rsidRPr="00736EAD">
        <w:rPr>
          <w:rFonts w:ascii="Arial" w:hAnsi="Arial" w:cs="Arial"/>
          <w:iCs/>
          <w:sz w:val="24"/>
          <w:szCs w:val="24"/>
          <w:lang w:val="es-ES"/>
        </w:rPr>
        <w:t xml:space="preserve"> </w:t>
      </w:r>
      <w:proofErr w:type="spellStart"/>
      <w:r w:rsidRPr="00736EAD">
        <w:rPr>
          <w:rFonts w:ascii="Arial" w:hAnsi="Arial" w:cs="Arial"/>
          <w:iCs/>
          <w:sz w:val="24"/>
          <w:szCs w:val="24"/>
          <w:lang w:val="es-ES"/>
        </w:rPr>
        <w:t>the</w:t>
      </w:r>
      <w:proofErr w:type="spellEnd"/>
      <w:r w:rsidRPr="00736EAD">
        <w:rPr>
          <w:rFonts w:ascii="Arial" w:hAnsi="Arial" w:cs="Arial"/>
          <w:iCs/>
          <w:sz w:val="24"/>
          <w:szCs w:val="24"/>
          <w:lang w:val="es-ES"/>
        </w:rPr>
        <w:t xml:space="preserve"> </w:t>
      </w:r>
      <w:r w:rsidRPr="00736EAD">
        <w:rPr>
          <w:rFonts w:ascii="Arial" w:hAnsi="Arial" w:cs="Arial"/>
          <w:iCs/>
          <w:sz w:val="24"/>
          <w:szCs w:val="24"/>
          <w:lang w:val="es-ES"/>
        </w:rPr>
        <w:lastRenderedPageBreak/>
        <w:t xml:space="preserve">variables </w:t>
      </w:r>
      <w:proofErr w:type="spellStart"/>
      <w:r w:rsidRPr="00736EAD">
        <w:rPr>
          <w:rFonts w:ascii="Arial" w:hAnsi="Arial" w:cs="Arial"/>
          <w:iCs/>
          <w:sz w:val="24"/>
          <w:szCs w:val="24"/>
          <w:lang w:val="es-ES"/>
        </w:rPr>
        <w:t>related</w:t>
      </w:r>
      <w:proofErr w:type="spellEnd"/>
      <w:r w:rsidRPr="00736EAD">
        <w:rPr>
          <w:rFonts w:ascii="Arial" w:hAnsi="Arial" w:cs="Arial"/>
          <w:iCs/>
          <w:sz w:val="24"/>
          <w:szCs w:val="24"/>
          <w:lang w:val="es-ES"/>
        </w:rPr>
        <w:t xml:space="preserve"> to </w:t>
      </w:r>
      <w:proofErr w:type="spellStart"/>
      <w:r w:rsidRPr="00736EAD">
        <w:rPr>
          <w:rFonts w:ascii="Arial" w:hAnsi="Arial" w:cs="Arial"/>
          <w:iCs/>
          <w:sz w:val="24"/>
          <w:szCs w:val="24"/>
          <w:lang w:val="es-ES"/>
        </w:rPr>
        <w:t>it</w:t>
      </w:r>
      <w:proofErr w:type="spellEnd"/>
      <w:r w:rsidRPr="00736EAD">
        <w:rPr>
          <w:rFonts w:ascii="Arial" w:hAnsi="Arial" w:cs="Arial"/>
          <w:iCs/>
          <w:sz w:val="24"/>
          <w:szCs w:val="24"/>
          <w:lang w:val="es-ES"/>
        </w:rPr>
        <w:t xml:space="preserve">. </w:t>
      </w:r>
      <w:proofErr w:type="spellStart"/>
      <w:r w:rsidRPr="00736EAD">
        <w:rPr>
          <w:rFonts w:ascii="Arial" w:hAnsi="Arial" w:cs="Arial"/>
          <w:iCs/>
          <w:sz w:val="24"/>
          <w:szCs w:val="24"/>
          <w:lang w:val="es-ES"/>
        </w:rPr>
        <w:t>The</w:t>
      </w:r>
      <w:proofErr w:type="spellEnd"/>
      <w:r w:rsidRPr="00736EAD">
        <w:rPr>
          <w:rFonts w:ascii="Arial" w:hAnsi="Arial" w:cs="Arial"/>
          <w:iCs/>
          <w:sz w:val="24"/>
          <w:szCs w:val="24"/>
          <w:lang w:val="es-ES"/>
        </w:rPr>
        <w:t xml:space="preserve"> </w:t>
      </w:r>
      <w:proofErr w:type="spellStart"/>
      <w:r w:rsidRPr="00736EAD">
        <w:rPr>
          <w:rFonts w:ascii="Arial" w:hAnsi="Arial" w:cs="Arial"/>
          <w:iCs/>
          <w:sz w:val="24"/>
          <w:szCs w:val="24"/>
          <w:lang w:val="es-ES"/>
        </w:rPr>
        <w:t>Cronbach</w:t>
      </w:r>
      <w:proofErr w:type="spellEnd"/>
      <w:r w:rsidRPr="00736EAD">
        <w:rPr>
          <w:rFonts w:ascii="Arial" w:hAnsi="Arial" w:cs="Arial"/>
          <w:iCs/>
          <w:sz w:val="24"/>
          <w:szCs w:val="24"/>
          <w:lang w:val="es-ES"/>
        </w:rPr>
        <w:t xml:space="preserve"> </w:t>
      </w:r>
      <w:proofErr w:type="spellStart"/>
      <w:r w:rsidRPr="00736EAD">
        <w:rPr>
          <w:rFonts w:ascii="Arial" w:hAnsi="Arial" w:cs="Arial"/>
          <w:iCs/>
          <w:sz w:val="24"/>
          <w:szCs w:val="24"/>
          <w:lang w:val="es-ES"/>
        </w:rPr>
        <w:t>Alpha</w:t>
      </w:r>
      <w:proofErr w:type="spellEnd"/>
      <w:r w:rsidRPr="00736EAD">
        <w:rPr>
          <w:rFonts w:ascii="Arial" w:hAnsi="Arial" w:cs="Arial"/>
          <w:iCs/>
          <w:sz w:val="24"/>
          <w:szCs w:val="24"/>
          <w:lang w:val="es-ES"/>
        </w:rPr>
        <w:t xml:space="preserve"> </w:t>
      </w:r>
      <w:proofErr w:type="spellStart"/>
      <w:r w:rsidRPr="00736EAD">
        <w:rPr>
          <w:rFonts w:ascii="Arial" w:hAnsi="Arial" w:cs="Arial"/>
          <w:iCs/>
          <w:sz w:val="24"/>
          <w:szCs w:val="24"/>
          <w:lang w:val="es-ES"/>
        </w:rPr>
        <w:t>coefficient</w:t>
      </w:r>
      <w:proofErr w:type="spellEnd"/>
      <w:r w:rsidRPr="00736EAD">
        <w:rPr>
          <w:rFonts w:ascii="Arial" w:hAnsi="Arial" w:cs="Arial"/>
          <w:iCs/>
          <w:sz w:val="24"/>
          <w:szCs w:val="24"/>
          <w:lang w:val="es-ES"/>
        </w:rPr>
        <w:t xml:space="preserve"> </w:t>
      </w:r>
      <w:proofErr w:type="spellStart"/>
      <w:r w:rsidRPr="00736EAD">
        <w:rPr>
          <w:rFonts w:ascii="Arial" w:hAnsi="Arial" w:cs="Arial"/>
          <w:iCs/>
          <w:sz w:val="24"/>
          <w:szCs w:val="24"/>
          <w:lang w:val="es-ES"/>
        </w:rPr>
        <w:t>was</w:t>
      </w:r>
      <w:proofErr w:type="spellEnd"/>
      <w:r w:rsidRPr="00736EAD">
        <w:rPr>
          <w:rFonts w:ascii="Arial" w:hAnsi="Arial" w:cs="Arial"/>
          <w:iCs/>
          <w:sz w:val="24"/>
          <w:szCs w:val="24"/>
          <w:lang w:val="es-ES"/>
        </w:rPr>
        <w:t xml:space="preserve"> </w:t>
      </w:r>
      <w:proofErr w:type="spellStart"/>
      <w:r w:rsidRPr="00736EAD">
        <w:rPr>
          <w:rFonts w:ascii="Arial" w:hAnsi="Arial" w:cs="Arial"/>
          <w:iCs/>
          <w:sz w:val="24"/>
          <w:szCs w:val="24"/>
          <w:lang w:val="es-ES"/>
        </w:rPr>
        <w:t>used</w:t>
      </w:r>
      <w:proofErr w:type="spellEnd"/>
      <w:r w:rsidRPr="00736EAD">
        <w:rPr>
          <w:rFonts w:ascii="Arial" w:hAnsi="Arial" w:cs="Arial"/>
          <w:iCs/>
          <w:sz w:val="24"/>
          <w:szCs w:val="24"/>
          <w:lang w:val="es-ES"/>
        </w:rPr>
        <w:t xml:space="preserve"> to </w:t>
      </w:r>
      <w:proofErr w:type="spellStart"/>
      <w:r w:rsidRPr="00736EAD">
        <w:rPr>
          <w:rFonts w:ascii="Arial" w:hAnsi="Arial" w:cs="Arial"/>
          <w:iCs/>
          <w:sz w:val="24"/>
          <w:szCs w:val="24"/>
          <w:lang w:val="es-ES"/>
        </w:rPr>
        <w:t>analyze</w:t>
      </w:r>
      <w:proofErr w:type="spellEnd"/>
      <w:r w:rsidRPr="00736EAD">
        <w:rPr>
          <w:rFonts w:ascii="Arial" w:hAnsi="Arial" w:cs="Arial"/>
          <w:iCs/>
          <w:sz w:val="24"/>
          <w:szCs w:val="24"/>
          <w:lang w:val="es-ES"/>
        </w:rPr>
        <w:t xml:space="preserve"> </w:t>
      </w:r>
      <w:proofErr w:type="spellStart"/>
      <w:r w:rsidRPr="00736EAD">
        <w:rPr>
          <w:rFonts w:ascii="Arial" w:hAnsi="Arial" w:cs="Arial"/>
          <w:iCs/>
          <w:sz w:val="24"/>
          <w:szCs w:val="24"/>
          <w:lang w:val="es-ES"/>
        </w:rPr>
        <w:t>the</w:t>
      </w:r>
      <w:proofErr w:type="spellEnd"/>
      <w:r w:rsidRPr="00736EAD">
        <w:rPr>
          <w:rFonts w:ascii="Arial" w:hAnsi="Arial" w:cs="Arial"/>
          <w:iCs/>
          <w:sz w:val="24"/>
          <w:szCs w:val="24"/>
          <w:lang w:val="es-ES"/>
        </w:rPr>
        <w:t xml:space="preserve"> </w:t>
      </w:r>
      <w:proofErr w:type="spellStart"/>
      <w:r w:rsidRPr="00736EAD">
        <w:rPr>
          <w:rFonts w:ascii="Arial" w:hAnsi="Arial" w:cs="Arial"/>
          <w:iCs/>
          <w:sz w:val="24"/>
          <w:szCs w:val="24"/>
          <w:lang w:val="es-ES"/>
        </w:rPr>
        <w:t>internal</w:t>
      </w:r>
      <w:proofErr w:type="spellEnd"/>
      <w:r w:rsidRPr="00736EAD">
        <w:rPr>
          <w:rFonts w:ascii="Arial" w:hAnsi="Arial" w:cs="Arial"/>
          <w:iCs/>
          <w:sz w:val="24"/>
          <w:szCs w:val="24"/>
          <w:lang w:val="es-ES"/>
        </w:rPr>
        <w:t xml:space="preserve"> </w:t>
      </w:r>
      <w:proofErr w:type="spellStart"/>
      <w:r w:rsidRPr="00736EAD">
        <w:rPr>
          <w:rFonts w:ascii="Arial" w:hAnsi="Arial" w:cs="Arial"/>
          <w:iCs/>
          <w:sz w:val="24"/>
          <w:szCs w:val="24"/>
          <w:lang w:val="es-ES"/>
        </w:rPr>
        <w:t>consistency</w:t>
      </w:r>
      <w:proofErr w:type="spellEnd"/>
      <w:r w:rsidRPr="00736EAD">
        <w:rPr>
          <w:rFonts w:ascii="Arial" w:hAnsi="Arial" w:cs="Arial"/>
          <w:iCs/>
          <w:sz w:val="24"/>
          <w:szCs w:val="24"/>
          <w:lang w:val="es-ES"/>
        </w:rPr>
        <w:t xml:space="preserve"> of </w:t>
      </w:r>
      <w:proofErr w:type="spellStart"/>
      <w:r w:rsidRPr="00736EAD">
        <w:rPr>
          <w:rFonts w:ascii="Arial" w:hAnsi="Arial" w:cs="Arial"/>
          <w:iCs/>
          <w:sz w:val="24"/>
          <w:szCs w:val="24"/>
          <w:lang w:val="es-ES"/>
        </w:rPr>
        <w:t>the</w:t>
      </w:r>
      <w:proofErr w:type="spellEnd"/>
      <w:r w:rsidRPr="00736EAD">
        <w:rPr>
          <w:rFonts w:ascii="Arial" w:hAnsi="Arial" w:cs="Arial"/>
          <w:iCs/>
          <w:sz w:val="24"/>
          <w:szCs w:val="24"/>
          <w:lang w:val="es-ES"/>
        </w:rPr>
        <w:t xml:space="preserve"> </w:t>
      </w:r>
      <w:proofErr w:type="spellStart"/>
      <w:r w:rsidRPr="00736EAD">
        <w:rPr>
          <w:rFonts w:ascii="Arial" w:hAnsi="Arial" w:cs="Arial"/>
          <w:iCs/>
          <w:sz w:val="24"/>
          <w:szCs w:val="24"/>
          <w:lang w:val="es-ES"/>
        </w:rPr>
        <w:t>instrument</w:t>
      </w:r>
      <w:proofErr w:type="spellEnd"/>
      <w:r w:rsidRPr="00736EAD">
        <w:rPr>
          <w:rFonts w:ascii="Arial" w:hAnsi="Arial" w:cs="Arial"/>
          <w:iCs/>
          <w:sz w:val="24"/>
          <w:szCs w:val="24"/>
          <w:lang w:val="es-ES"/>
        </w:rPr>
        <w:t xml:space="preserve">. </w:t>
      </w:r>
      <w:proofErr w:type="spellStart"/>
      <w:r w:rsidRPr="00736EAD">
        <w:rPr>
          <w:rFonts w:ascii="Arial" w:hAnsi="Arial" w:cs="Arial"/>
          <w:iCs/>
          <w:sz w:val="24"/>
          <w:szCs w:val="24"/>
          <w:lang w:val="es-ES"/>
        </w:rPr>
        <w:t>The</w:t>
      </w:r>
      <w:proofErr w:type="spellEnd"/>
      <w:r w:rsidRPr="00736EAD">
        <w:rPr>
          <w:rFonts w:ascii="Arial" w:hAnsi="Arial" w:cs="Arial"/>
          <w:iCs/>
          <w:sz w:val="24"/>
          <w:szCs w:val="24"/>
          <w:lang w:val="es-ES"/>
        </w:rPr>
        <w:t xml:space="preserve"> </w:t>
      </w:r>
      <w:proofErr w:type="spellStart"/>
      <w:r w:rsidRPr="00736EAD">
        <w:rPr>
          <w:rFonts w:ascii="Arial" w:hAnsi="Arial" w:cs="Arial"/>
          <w:iCs/>
          <w:sz w:val="24"/>
          <w:szCs w:val="24"/>
          <w:lang w:val="es-ES"/>
        </w:rPr>
        <w:t>results</w:t>
      </w:r>
      <w:proofErr w:type="spellEnd"/>
      <w:r w:rsidRPr="00736EAD">
        <w:rPr>
          <w:rFonts w:ascii="Arial" w:hAnsi="Arial" w:cs="Arial"/>
          <w:iCs/>
          <w:sz w:val="24"/>
          <w:szCs w:val="24"/>
          <w:lang w:val="es-ES"/>
        </w:rPr>
        <w:t xml:space="preserve"> </w:t>
      </w:r>
      <w:proofErr w:type="spellStart"/>
      <w:r w:rsidRPr="00736EAD">
        <w:rPr>
          <w:rFonts w:ascii="Arial" w:hAnsi="Arial" w:cs="Arial"/>
          <w:iCs/>
          <w:sz w:val="24"/>
          <w:szCs w:val="24"/>
          <w:lang w:val="es-ES"/>
        </w:rPr>
        <w:t>showed</w:t>
      </w:r>
      <w:proofErr w:type="spellEnd"/>
      <w:r w:rsidRPr="00736EAD">
        <w:rPr>
          <w:rFonts w:ascii="Arial" w:hAnsi="Arial" w:cs="Arial"/>
          <w:iCs/>
          <w:sz w:val="24"/>
          <w:szCs w:val="24"/>
          <w:lang w:val="es-ES"/>
        </w:rPr>
        <w:t xml:space="preserve"> </w:t>
      </w:r>
      <w:proofErr w:type="spellStart"/>
      <w:r w:rsidRPr="00736EAD">
        <w:rPr>
          <w:rFonts w:ascii="Arial" w:hAnsi="Arial" w:cs="Arial"/>
          <w:iCs/>
          <w:sz w:val="24"/>
          <w:szCs w:val="24"/>
          <w:lang w:val="es-ES"/>
        </w:rPr>
        <w:t>that</w:t>
      </w:r>
      <w:proofErr w:type="spellEnd"/>
      <w:r w:rsidRPr="00736EAD">
        <w:rPr>
          <w:rFonts w:ascii="Arial" w:hAnsi="Arial" w:cs="Arial"/>
          <w:iCs/>
          <w:sz w:val="24"/>
          <w:szCs w:val="24"/>
          <w:lang w:val="es-ES"/>
        </w:rPr>
        <w:t xml:space="preserve"> teachers have a very favorable perception on their competence for attention to diversity and between this and the variable time worked in the UAM-A there is a positive correlation of a moderate intensity; likewise, a very good level of internal consistency was also confirmed, with a Cronbach alpha of α = 0.868.</w:t>
      </w:r>
    </w:p>
    <w:p w14:paraId="03D33466" w14:textId="77777777" w:rsidR="00736EAD" w:rsidRPr="00736EAD" w:rsidRDefault="00736EAD" w:rsidP="00736EAD">
      <w:pPr>
        <w:spacing w:after="0" w:line="240" w:lineRule="auto"/>
        <w:jc w:val="both"/>
        <w:rPr>
          <w:rFonts w:ascii="Arial" w:hAnsi="Arial" w:cs="Arial"/>
          <w:iCs/>
          <w:sz w:val="24"/>
          <w:szCs w:val="24"/>
          <w:lang w:val="es-ES"/>
        </w:rPr>
      </w:pPr>
    </w:p>
    <w:p w14:paraId="0079E6AC" w14:textId="5F92F261" w:rsidR="00736EAD" w:rsidRPr="00736EAD" w:rsidRDefault="00736EAD" w:rsidP="00736EAD">
      <w:pPr>
        <w:spacing w:after="0" w:line="240" w:lineRule="auto"/>
        <w:jc w:val="both"/>
        <w:rPr>
          <w:rFonts w:ascii="Arial" w:hAnsi="Arial" w:cs="Arial"/>
          <w:b/>
          <w:iCs/>
          <w:sz w:val="24"/>
          <w:szCs w:val="24"/>
          <w:lang w:val="es-ES"/>
        </w:rPr>
      </w:pPr>
      <w:r w:rsidRPr="00736EAD">
        <w:rPr>
          <w:rFonts w:ascii="Arial" w:hAnsi="Arial" w:cs="Arial"/>
          <w:b/>
          <w:iCs/>
          <w:sz w:val="24"/>
          <w:szCs w:val="24"/>
          <w:lang w:val="es-ES"/>
        </w:rPr>
        <w:t>Key</w:t>
      </w:r>
      <w:r>
        <w:rPr>
          <w:rFonts w:ascii="Arial" w:hAnsi="Arial" w:cs="Arial"/>
          <w:b/>
          <w:iCs/>
          <w:sz w:val="24"/>
          <w:szCs w:val="24"/>
          <w:lang w:val="es-ES"/>
        </w:rPr>
        <w:t xml:space="preserve"> </w:t>
      </w:r>
      <w:proofErr w:type="spellStart"/>
      <w:r w:rsidRPr="00736EAD">
        <w:rPr>
          <w:rFonts w:ascii="Arial" w:hAnsi="Arial" w:cs="Arial"/>
          <w:b/>
          <w:iCs/>
          <w:sz w:val="24"/>
          <w:szCs w:val="24"/>
          <w:lang w:val="es-ES"/>
        </w:rPr>
        <w:t>Words</w:t>
      </w:r>
      <w:proofErr w:type="spellEnd"/>
      <w:r w:rsidRPr="00736EAD">
        <w:rPr>
          <w:rFonts w:ascii="Arial" w:hAnsi="Arial" w:cs="Arial"/>
          <w:b/>
          <w:iCs/>
          <w:sz w:val="24"/>
          <w:szCs w:val="24"/>
          <w:lang w:val="es-ES"/>
        </w:rPr>
        <w:t xml:space="preserve">: </w:t>
      </w:r>
    </w:p>
    <w:p w14:paraId="588DEF3C" w14:textId="7E46E2DB" w:rsidR="00736EAD" w:rsidRPr="00736EAD" w:rsidRDefault="00736EAD" w:rsidP="00736EAD">
      <w:pPr>
        <w:spacing w:after="0" w:line="240" w:lineRule="auto"/>
        <w:jc w:val="both"/>
        <w:rPr>
          <w:rFonts w:ascii="Arial" w:hAnsi="Arial" w:cs="Arial"/>
          <w:iCs/>
          <w:sz w:val="24"/>
          <w:szCs w:val="24"/>
        </w:rPr>
      </w:pPr>
      <w:r w:rsidRPr="00736EAD">
        <w:rPr>
          <w:rFonts w:ascii="Arial" w:hAnsi="Arial" w:cs="Arial"/>
          <w:iCs/>
          <w:sz w:val="24"/>
          <w:szCs w:val="24"/>
        </w:rPr>
        <w:t>attention to diversity, frequency analysis, Likert scale, teaching skills, university professors</w:t>
      </w:r>
    </w:p>
    <w:p w14:paraId="02F8AFBB" w14:textId="1DAAC75F" w:rsidR="00A35770" w:rsidRPr="000106E5" w:rsidRDefault="00A35770" w:rsidP="00736EA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61C8F71" w14:textId="51A1A9B9" w:rsidR="00A35770" w:rsidRPr="000106E5" w:rsidRDefault="00A35770" w:rsidP="00736EAD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0106E5">
        <w:rPr>
          <w:rFonts w:ascii="Arial" w:hAnsi="Arial" w:cs="Arial"/>
          <w:sz w:val="24"/>
          <w:szCs w:val="24"/>
          <w:lang w:val="es-ES"/>
        </w:rPr>
        <w:t xml:space="preserve">-------------------------------------------------------------------------------- </w:t>
      </w:r>
    </w:p>
    <w:p w14:paraId="10B78904" w14:textId="77777777" w:rsidR="00A35770" w:rsidRPr="000106E5" w:rsidRDefault="00A35770" w:rsidP="00736EAD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0106E5">
        <w:rPr>
          <w:rFonts w:ascii="Arial" w:hAnsi="Arial" w:cs="Arial"/>
          <w:sz w:val="24"/>
          <w:szCs w:val="24"/>
          <w:lang w:val="es-ES"/>
        </w:rPr>
        <w:t xml:space="preserve"> </w:t>
      </w:r>
    </w:p>
    <w:p w14:paraId="60C71289" w14:textId="40CD981C" w:rsidR="00387BAF" w:rsidRPr="000106E5" w:rsidRDefault="00A35770" w:rsidP="00736EAD">
      <w:pPr>
        <w:spacing w:after="0" w:line="240" w:lineRule="auto"/>
        <w:rPr>
          <w:rFonts w:ascii="Arial" w:hAnsi="Arial" w:cs="Arial"/>
          <w:b/>
          <w:sz w:val="24"/>
          <w:szCs w:val="24"/>
          <w:lang w:val="es-ES"/>
        </w:rPr>
      </w:pPr>
      <w:r w:rsidRPr="000106E5">
        <w:rPr>
          <w:rFonts w:ascii="Arial" w:hAnsi="Arial" w:cs="Arial"/>
          <w:b/>
          <w:sz w:val="24"/>
          <w:szCs w:val="24"/>
          <w:lang w:val="es-ES"/>
        </w:rPr>
        <w:t>DATOS AUTORES</w:t>
      </w:r>
    </w:p>
    <w:p w14:paraId="0792D30F" w14:textId="77777777" w:rsidR="006F7F19" w:rsidRPr="000106E5" w:rsidRDefault="006F7F19" w:rsidP="00736EAD">
      <w:pPr>
        <w:spacing w:after="0" w:line="240" w:lineRule="auto"/>
        <w:ind w:right="1"/>
        <w:rPr>
          <w:rFonts w:ascii="Arial" w:hAnsi="Arial" w:cs="Arial"/>
          <w:b/>
          <w:color w:val="000000"/>
          <w:sz w:val="24"/>
          <w:szCs w:val="24"/>
          <w:lang w:val="es-ES"/>
        </w:rPr>
      </w:pPr>
    </w:p>
    <w:p w14:paraId="6F2C7736" w14:textId="41F8F9C5" w:rsidR="00A832F4" w:rsidRPr="000106E5" w:rsidRDefault="00A832F4" w:rsidP="00736EAD">
      <w:pPr>
        <w:spacing w:after="0" w:line="240" w:lineRule="auto"/>
        <w:ind w:right="1"/>
        <w:rPr>
          <w:rFonts w:ascii="Arial" w:hAnsi="Arial" w:cs="Arial"/>
          <w:color w:val="000000"/>
          <w:sz w:val="24"/>
          <w:szCs w:val="24"/>
          <w:lang w:val="es-ES"/>
        </w:rPr>
      </w:pPr>
      <w:r w:rsidRPr="000106E5">
        <w:rPr>
          <w:rFonts w:ascii="Arial" w:hAnsi="Arial" w:cs="Arial"/>
          <w:b/>
          <w:color w:val="000000"/>
          <w:sz w:val="24"/>
          <w:szCs w:val="24"/>
          <w:lang w:val="es-ES"/>
        </w:rPr>
        <w:t>Nombre:</w:t>
      </w:r>
      <w:r w:rsidRPr="000106E5">
        <w:rPr>
          <w:rFonts w:ascii="Arial" w:hAnsi="Arial" w:cs="Arial"/>
          <w:color w:val="000000"/>
          <w:sz w:val="24"/>
          <w:szCs w:val="24"/>
          <w:lang w:val="es-ES"/>
        </w:rPr>
        <w:t xml:space="preserve"> Adriana </w:t>
      </w:r>
      <w:r w:rsidRPr="000106E5">
        <w:rPr>
          <w:rFonts w:ascii="Arial" w:hAnsi="Arial" w:cs="Arial"/>
          <w:color w:val="000000"/>
          <w:sz w:val="24"/>
          <w:szCs w:val="24"/>
          <w:lang w:val="es-ES"/>
        </w:rPr>
        <w:tab/>
      </w:r>
      <w:r w:rsidRPr="000106E5">
        <w:rPr>
          <w:rFonts w:ascii="Arial" w:hAnsi="Arial" w:cs="Arial"/>
          <w:color w:val="000000"/>
          <w:sz w:val="24"/>
          <w:szCs w:val="24"/>
          <w:lang w:val="es-ES"/>
        </w:rPr>
        <w:tab/>
      </w:r>
      <w:r w:rsidRPr="000106E5">
        <w:rPr>
          <w:rFonts w:ascii="Arial" w:hAnsi="Arial" w:cs="Arial"/>
          <w:color w:val="000000"/>
          <w:sz w:val="24"/>
          <w:szCs w:val="24"/>
          <w:lang w:val="es-ES"/>
        </w:rPr>
        <w:tab/>
      </w:r>
      <w:r w:rsidRPr="000106E5">
        <w:rPr>
          <w:rFonts w:ascii="Arial" w:hAnsi="Arial" w:cs="Arial"/>
          <w:color w:val="000000"/>
          <w:sz w:val="24"/>
          <w:szCs w:val="24"/>
          <w:lang w:val="es-ES"/>
        </w:rPr>
        <w:tab/>
      </w:r>
      <w:r w:rsidRPr="000106E5">
        <w:rPr>
          <w:rFonts w:ascii="Arial" w:hAnsi="Arial" w:cs="Arial"/>
          <w:color w:val="000000"/>
          <w:sz w:val="24"/>
          <w:szCs w:val="24"/>
          <w:lang w:val="es-ES"/>
        </w:rPr>
        <w:tab/>
      </w:r>
    </w:p>
    <w:p w14:paraId="17E64842" w14:textId="77777777" w:rsidR="00A832F4" w:rsidRPr="000106E5" w:rsidRDefault="00A832F4" w:rsidP="00736EAD">
      <w:pPr>
        <w:spacing w:after="0" w:line="240" w:lineRule="auto"/>
        <w:ind w:right="1"/>
        <w:rPr>
          <w:rFonts w:ascii="Arial" w:hAnsi="Arial" w:cs="Arial"/>
          <w:color w:val="000000"/>
          <w:sz w:val="24"/>
          <w:szCs w:val="24"/>
          <w:lang w:val="es-ES"/>
        </w:rPr>
      </w:pPr>
      <w:r w:rsidRPr="000106E5">
        <w:rPr>
          <w:rFonts w:ascii="Arial" w:hAnsi="Arial" w:cs="Arial"/>
          <w:b/>
          <w:color w:val="000000"/>
          <w:sz w:val="24"/>
          <w:szCs w:val="24"/>
          <w:lang w:val="es-ES"/>
        </w:rPr>
        <w:t>Apellidos:</w:t>
      </w:r>
      <w:r w:rsidRPr="000106E5">
        <w:rPr>
          <w:rFonts w:ascii="Arial" w:hAnsi="Arial" w:cs="Arial"/>
          <w:color w:val="000000"/>
          <w:sz w:val="24"/>
          <w:szCs w:val="24"/>
          <w:lang w:val="es-ES"/>
        </w:rPr>
        <w:t xml:space="preserve"> Rangel Baca</w:t>
      </w:r>
    </w:p>
    <w:p w14:paraId="786EC658" w14:textId="77777777" w:rsidR="00A832F4" w:rsidRPr="000106E5" w:rsidRDefault="00A832F4" w:rsidP="00736EAD">
      <w:pPr>
        <w:spacing w:after="0" w:line="240" w:lineRule="auto"/>
        <w:ind w:right="1"/>
        <w:rPr>
          <w:rFonts w:ascii="Arial" w:hAnsi="Arial" w:cs="Arial"/>
          <w:color w:val="000000"/>
          <w:sz w:val="24"/>
          <w:szCs w:val="24"/>
          <w:lang w:val="es-ES"/>
        </w:rPr>
      </w:pPr>
      <w:r w:rsidRPr="000106E5">
        <w:rPr>
          <w:rFonts w:ascii="Arial" w:hAnsi="Arial" w:cs="Arial"/>
          <w:b/>
          <w:color w:val="000000"/>
          <w:sz w:val="24"/>
          <w:szCs w:val="24"/>
          <w:lang w:val="es-ES"/>
        </w:rPr>
        <w:t>Institución:</w:t>
      </w:r>
      <w:r w:rsidRPr="000106E5">
        <w:rPr>
          <w:rFonts w:ascii="Arial" w:hAnsi="Arial" w:cs="Arial"/>
          <w:color w:val="000000"/>
          <w:sz w:val="24"/>
          <w:szCs w:val="24"/>
          <w:lang w:val="es-ES"/>
        </w:rPr>
        <w:t xml:space="preserve"> Universidad Intercontinental</w:t>
      </w:r>
    </w:p>
    <w:p w14:paraId="4CBC0AEA" w14:textId="77777777" w:rsidR="00A832F4" w:rsidRPr="000106E5" w:rsidRDefault="00A832F4" w:rsidP="00736EAD">
      <w:pPr>
        <w:spacing w:after="0" w:line="240" w:lineRule="auto"/>
        <w:ind w:right="1"/>
        <w:rPr>
          <w:rFonts w:ascii="Arial" w:hAnsi="Arial" w:cs="Arial"/>
          <w:color w:val="000000"/>
          <w:sz w:val="24"/>
          <w:szCs w:val="24"/>
          <w:lang w:val="es-ES"/>
        </w:rPr>
      </w:pPr>
      <w:r w:rsidRPr="000106E5">
        <w:rPr>
          <w:rFonts w:ascii="Arial" w:hAnsi="Arial" w:cs="Arial"/>
          <w:b/>
          <w:color w:val="000000"/>
          <w:sz w:val="24"/>
          <w:szCs w:val="24"/>
          <w:lang w:val="es-ES"/>
        </w:rPr>
        <w:t>Categoría profesional:</w:t>
      </w:r>
      <w:r w:rsidRPr="000106E5">
        <w:rPr>
          <w:rFonts w:ascii="Arial" w:hAnsi="Arial" w:cs="Arial"/>
          <w:color w:val="000000"/>
          <w:sz w:val="24"/>
          <w:szCs w:val="24"/>
          <w:lang w:val="es-ES"/>
        </w:rPr>
        <w:t xml:space="preserve"> Estudiante de doctorado</w:t>
      </w:r>
    </w:p>
    <w:p w14:paraId="64FB910A" w14:textId="4E41BE35" w:rsidR="00A832F4" w:rsidRPr="000106E5" w:rsidRDefault="00A832F4" w:rsidP="00736EAD">
      <w:pPr>
        <w:tabs>
          <w:tab w:val="left" w:pos="5529"/>
        </w:tabs>
        <w:spacing w:after="0" w:line="240" w:lineRule="auto"/>
        <w:ind w:right="1"/>
        <w:rPr>
          <w:rFonts w:ascii="Arial" w:hAnsi="Arial" w:cs="Arial"/>
          <w:color w:val="000000"/>
          <w:sz w:val="24"/>
          <w:szCs w:val="24"/>
          <w:lang w:val="es-ES"/>
        </w:rPr>
      </w:pPr>
      <w:r w:rsidRPr="000106E5">
        <w:rPr>
          <w:rFonts w:ascii="Arial" w:hAnsi="Arial" w:cs="Arial"/>
          <w:b/>
          <w:color w:val="000000"/>
          <w:sz w:val="24"/>
          <w:szCs w:val="24"/>
          <w:lang w:val="es-ES"/>
        </w:rPr>
        <w:t>Cargo que ocupa en la institución:</w:t>
      </w:r>
      <w:r w:rsidRPr="000106E5">
        <w:rPr>
          <w:rFonts w:ascii="Arial" w:hAnsi="Arial" w:cs="Arial"/>
          <w:color w:val="000000"/>
          <w:sz w:val="24"/>
          <w:szCs w:val="24"/>
          <w:lang w:val="es-ES"/>
        </w:rPr>
        <w:t xml:space="preserve"> Estudiante, Doctorado en Educación</w:t>
      </w:r>
    </w:p>
    <w:p w14:paraId="21F82B44" w14:textId="77777777" w:rsidR="00A832F4" w:rsidRPr="000106E5" w:rsidRDefault="00A832F4" w:rsidP="00736EAD">
      <w:pPr>
        <w:tabs>
          <w:tab w:val="left" w:pos="2268"/>
          <w:tab w:val="left" w:pos="2835"/>
        </w:tabs>
        <w:spacing w:after="0" w:line="240" w:lineRule="auto"/>
        <w:ind w:right="1"/>
        <w:rPr>
          <w:rFonts w:ascii="Arial" w:hAnsi="Arial" w:cs="Arial"/>
          <w:color w:val="000000"/>
          <w:sz w:val="24"/>
          <w:szCs w:val="24"/>
          <w:lang w:val="es-ES"/>
        </w:rPr>
      </w:pPr>
      <w:r w:rsidRPr="000106E5">
        <w:rPr>
          <w:rFonts w:ascii="Arial" w:hAnsi="Arial" w:cs="Arial"/>
          <w:b/>
          <w:color w:val="000000"/>
          <w:sz w:val="24"/>
          <w:szCs w:val="24"/>
          <w:lang w:val="es-ES"/>
        </w:rPr>
        <w:t>Dirección profesional:</w:t>
      </w:r>
      <w:r w:rsidRPr="000106E5">
        <w:rPr>
          <w:rFonts w:ascii="Arial" w:hAnsi="Arial" w:cs="Arial"/>
          <w:color w:val="000000"/>
          <w:sz w:val="24"/>
          <w:szCs w:val="24"/>
          <w:lang w:val="es-ES"/>
        </w:rPr>
        <w:t xml:space="preserve"> Av. Insurgentes Sur 4303, Col. Sta. Úrsula </w:t>
      </w:r>
      <w:proofErr w:type="spellStart"/>
      <w:r w:rsidRPr="000106E5">
        <w:rPr>
          <w:rFonts w:ascii="Arial" w:hAnsi="Arial" w:cs="Arial"/>
          <w:color w:val="000000"/>
          <w:sz w:val="24"/>
          <w:szCs w:val="24"/>
          <w:lang w:val="es-ES"/>
        </w:rPr>
        <w:t>Xitla</w:t>
      </w:r>
      <w:proofErr w:type="spellEnd"/>
      <w:r w:rsidRPr="000106E5">
        <w:rPr>
          <w:rFonts w:ascii="Arial" w:hAnsi="Arial" w:cs="Arial"/>
          <w:color w:val="000000"/>
          <w:sz w:val="24"/>
          <w:szCs w:val="24"/>
          <w:lang w:val="es-ES"/>
        </w:rPr>
        <w:t>, Alcaldía Tlalpan, C.P. 14420, Ciudad de México.</w:t>
      </w:r>
    </w:p>
    <w:p w14:paraId="48A08221" w14:textId="77777777" w:rsidR="00A832F4" w:rsidRPr="000106E5" w:rsidRDefault="00A832F4" w:rsidP="00736EAD">
      <w:pPr>
        <w:tabs>
          <w:tab w:val="left" w:pos="1134"/>
        </w:tabs>
        <w:spacing w:after="0" w:line="240" w:lineRule="auto"/>
        <w:ind w:right="1"/>
        <w:rPr>
          <w:rFonts w:ascii="Arial" w:hAnsi="Arial" w:cs="Arial"/>
          <w:color w:val="000000"/>
          <w:sz w:val="24"/>
          <w:szCs w:val="24"/>
          <w:lang w:val="es-ES"/>
        </w:rPr>
      </w:pPr>
      <w:r w:rsidRPr="000106E5">
        <w:rPr>
          <w:rFonts w:ascii="Arial" w:hAnsi="Arial" w:cs="Arial"/>
          <w:b/>
          <w:color w:val="000000"/>
          <w:sz w:val="24"/>
          <w:szCs w:val="24"/>
          <w:lang w:val="es-ES"/>
        </w:rPr>
        <w:t>Ciudad:</w:t>
      </w:r>
      <w:r w:rsidRPr="000106E5">
        <w:rPr>
          <w:rFonts w:ascii="Arial" w:hAnsi="Arial" w:cs="Arial"/>
          <w:color w:val="000000"/>
          <w:sz w:val="24"/>
          <w:szCs w:val="24"/>
          <w:lang w:val="es-ES"/>
        </w:rPr>
        <w:t xml:space="preserve"> Ciudad de México  </w:t>
      </w:r>
      <w:r w:rsidRPr="000106E5">
        <w:rPr>
          <w:rFonts w:ascii="Arial" w:hAnsi="Arial" w:cs="Arial"/>
          <w:color w:val="000000"/>
          <w:sz w:val="24"/>
          <w:szCs w:val="24"/>
          <w:lang w:val="es-ES"/>
        </w:rPr>
        <w:tab/>
      </w:r>
      <w:r w:rsidRPr="000106E5">
        <w:rPr>
          <w:rFonts w:ascii="Arial" w:hAnsi="Arial" w:cs="Arial"/>
          <w:color w:val="000000"/>
          <w:sz w:val="24"/>
          <w:szCs w:val="24"/>
          <w:lang w:val="es-ES"/>
        </w:rPr>
        <w:tab/>
      </w:r>
      <w:r w:rsidRPr="000106E5">
        <w:rPr>
          <w:rFonts w:ascii="Arial" w:hAnsi="Arial" w:cs="Arial"/>
          <w:color w:val="000000"/>
          <w:sz w:val="24"/>
          <w:szCs w:val="24"/>
          <w:lang w:val="es-ES"/>
        </w:rPr>
        <w:tab/>
      </w:r>
    </w:p>
    <w:p w14:paraId="50AD0F31" w14:textId="77777777" w:rsidR="00A832F4" w:rsidRPr="000106E5" w:rsidRDefault="00A832F4" w:rsidP="00736EAD">
      <w:pPr>
        <w:tabs>
          <w:tab w:val="left" w:pos="1134"/>
        </w:tabs>
        <w:spacing w:after="0" w:line="240" w:lineRule="auto"/>
        <w:ind w:right="1"/>
        <w:rPr>
          <w:rFonts w:ascii="Arial" w:hAnsi="Arial" w:cs="Arial"/>
          <w:color w:val="000000"/>
          <w:sz w:val="24"/>
          <w:szCs w:val="24"/>
          <w:lang w:val="es-ES"/>
        </w:rPr>
      </w:pPr>
      <w:r w:rsidRPr="000106E5">
        <w:rPr>
          <w:rFonts w:ascii="Arial" w:hAnsi="Arial" w:cs="Arial"/>
          <w:b/>
          <w:color w:val="000000"/>
          <w:sz w:val="24"/>
          <w:szCs w:val="24"/>
          <w:lang w:val="es-ES"/>
        </w:rPr>
        <w:t xml:space="preserve">País: </w:t>
      </w:r>
      <w:r w:rsidRPr="000106E5">
        <w:rPr>
          <w:rFonts w:ascii="Arial" w:hAnsi="Arial" w:cs="Arial"/>
          <w:color w:val="000000"/>
          <w:sz w:val="24"/>
          <w:szCs w:val="24"/>
          <w:lang w:val="es-ES"/>
        </w:rPr>
        <w:t>México</w:t>
      </w:r>
    </w:p>
    <w:p w14:paraId="1A2CB786" w14:textId="0A6F96DD" w:rsidR="00A832F4" w:rsidRPr="000106E5" w:rsidRDefault="00A832F4" w:rsidP="00736EAD">
      <w:pPr>
        <w:spacing w:after="0" w:line="240" w:lineRule="auto"/>
        <w:ind w:right="1"/>
        <w:rPr>
          <w:rFonts w:ascii="Arial" w:hAnsi="Arial" w:cs="Arial"/>
          <w:color w:val="000000"/>
          <w:sz w:val="24"/>
          <w:szCs w:val="24"/>
          <w:lang w:val="es-ES"/>
        </w:rPr>
      </w:pPr>
      <w:r w:rsidRPr="000106E5">
        <w:rPr>
          <w:rFonts w:ascii="Arial" w:hAnsi="Arial" w:cs="Arial"/>
          <w:b/>
          <w:color w:val="000000"/>
          <w:sz w:val="24"/>
          <w:szCs w:val="24"/>
          <w:lang w:val="es-ES"/>
        </w:rPr>
        <w:t>Teléfono:</w:t>
      </w:r>
      <w:r w:rsidR="00883161" w:rsidRPr="000106E5">
        <w:rPr>
          <w:rFonts w:ascii="Arial" w:hAnsi="Arial" w:cs="Arial"/>
          <w:color w:val="000000"/>
          <w:sz w:val="24"/>
          <w:szCs w:val="24"/>
          <w:lang w:val="es-ES"/>
        </w:rPr>
        <w:t xml:space="preserve"> 52 </w:t>
      </w:r>
      <w:r w:rsidRPr="000106E5">
        <w:rPr>
          <w:rFonts w:ascii="Arial" w:hAnsi="Arial" w:cs="Arial"/>
          <w:color w:val="000000"/>
          <w:sz w:val="24"/>
          <w:szCs w:val="24"/>
          <w:lang w:val="es-ES"/>
        </w:rPr>
        <w:t>55 1695</w:t>
      </w:r>
      <w:r w:rsidR="00883161" w:rsidRPr="000106E5">
        <w:rPr>
          <w:rFonts w:ascii="Arial" w:hAnsi="Arial" w:cs="Arial"/>
          <w:color w:val="000000"/>
          <w:sz w:val="24"/>
          <w:szCs w:val="24"/>
          <w:lang w:val="es-ES"/>
        </w:rPr>
        <w:t xml:space="preserve"> </w:t>
      </w:r>
      <w:r w:rsidRPr="000106E5">
        <w:rPr>
          <w:rFonts w:ascii="Arial" w:hAnsi="Arial" w:cs="Arial"/>
          <w:color w:val="000000"/>
          <w:sz w:val="24"/>
          <w:szCs w:val="24"/>
          <w:lang w:val="es-ES"/>
        </w:rPr>
        <w:t xml:space="preserve">2848 </w:t>
      </w:r>
      <w:r w:rsidRPr="000106E5">
        <w:rPr>
          <w:rFonts w:ascii="Arial" w:hAnsi="Arial" w:cs="Arial"/>
          <w:color w:val="000000"/>
          <w:sz w:val="24"/>
          <w:szCs w:val="24"/>
          <w:lang w:val="es-ES"/>
        </w:rPr>
        <w:tab/>
      </w:r>
      <w:r w:rsidRPr="000106E5">
        <w:rPr>
          <w:rFonts w:ascii="Arial" w:hAnsi="Arial" w:cs="Arial"/>
          <w:color w:val="000000"/>
          <w:sz w:val="24"/>
          <w:szCs w:val="24"/>
          <w:lang w:val="es-ES"/>
        </w:rPr>
        <w:tab/>
      </w:r>
      <w:r w:rsidRPr="000106E5">
        <w:rPr>
          <w:rFonts w:ascii="Arial" w:hAnsi="Arial" w:cs="Arial"/>
          <w:color w:val="000000"/>
          <w:sz w:val="24"/>
          <w:szCs w:val="24"/>
          <w:lang w:val="es-ES"/>
        </w:rPr>
        <w:tab/>
      </w:r>
      <w:r w:rsidRPr="000106E5">
        <w:rPr>
          <w:rFonts w:ascii="Arial" w:hAnsi="Arial" w:cs="Arial"/>
          <w:color w:val="000000"/>
          <w:sz w:val="24"/>
          <w:szCs w:val="24"/>
          <w:lang w:val="es-ES"/>
        </w:rPr>
        <w:tab/>
      </w:r>
    </w:p>
    <w:p w14:paraId="408958A9" w14:textId="77777777" w:rsidR="00A832F4" w:rsidRPr="000106E5" w:rsidRDefault="00A832F4" w:rsidP="00736EAD">
      <w:pPr>
        <w:spacing w:after="0" w:line="240" w:lineRule="auto"/>
        <w:ind w:right="1"/>
        <w:rPr>
          <w:rFonts w:ascii="Arial" w:hAnsi="Arial" w:cs="Arial"/>
          <w:color w:val="000000"/>
          <w:sz w:val="24"/>
          <w:szCs w:val="24"/>
          <w:lang w:val="es-ES"/>
        </w:rPr>
      </w:pPr>
      <w:r w:rsidRPr="000106E5">
        <w:rPr>
          <w:rFonts w:ascii="Arial" w:hAnsi="Arial" w:cs="Arial"/>
          <w:b/>
          <w:color w:val="000000"/>
          <w:sz w:val="24"/>
          <w:szCs w:val="24"/>
          <w:lang w:val="es-ES"/>
        </w:rPr>
        <w:t>e-mail:</w:t>
      </w:r>
      <w:r w:rsidRPr="000106E5">
        <w:rPr>
          <w:rFonts w:ascii="Arial" w:hAnsi="Arial" w:cs="Arial"/>
          <w:color w:val="000000"/>
          <w:sz w:val="24"/>
          <w:szCs w:val="24"/>
          <w:lang w:val="es-ES"/>
        </w:rPr>
        <w:t xml:space="preserve"> </w:t>
      </w:r>
      <w:hyperlink r:id="rId12" w:history="1">
        <w:r w:rsidRPr="000106E5">
          <w:rPr>
            <w:rStyle w:val="Hipervnculo"/>
            <w:rFonts w:ascii="Arial" w:hAnsi="Arial" w:cs="Arial"/>
            <w:sz w:val="24"/>
            <w:szCs w:val="24"/>
            <w:lang w:val="es-ES"/>
          </w:rPr>
          <w:t>adrianna.rangel@hotmail.com</w:t>
        </w:r>
      </w:hyperlink>
      <w:r w:rsidRPr="000106E5">
        <w:rPr>
          <w:rFonts w:ascii="Arial" w:hAnsi="Arial" w:cs="Arial"/>
          <w:color w:val="000000"/>
          <w:sz w:val="24"/>
          <w:szCs w:val="24"/>
          <w:lang w:val="es-ES"/>
        </w:rPr>
        <w:t xml:space="preserve"> </w:t>
      </w:r>
    </w:p>
    <w:p w14:paraId="701B2215" w14:textId="77777777" w:rsidR="00A832F4" w:rsidRPr="000106E5" w:rsidRDefault="00A832F4" w:rsidP="00736EAD">
      <w:pPr>
        <w:spacing w:after="0" w:line="240" w:lineRule="auto"/>
        <w:ind w:right="1"/>
        <w:rPr>
          <w:rFonts w:ascii="Arial" w:hAnsi="Arial" w:cs="Arial"/>
          <w:color w:val="000000"/>
          <w:sz w:val="24"/>
          <w:szCs w:val="24"/>
        </w:rPr>
      </w:pPr>
      <w:r w:rsidRPr="000106E5">
        <w:rPr>
          <w:rFonts w:ascii="Arial" w:hAnsi="Arial" w:cs="Arial"/>
          <w:b/>
          <w:color w:val="000000"/>
          <w:sz w:val="24"/>
          <w:szCs w:val="24"/>
        </w:rPr>
        <w:t>ORCID:</w:t>
      </w:r>
      <w:r w:rsidRPr="000106E5">
        <w:rPr>
          <w:rFonts w:ascii="Arial" w:hAnsi="Arial" w:cs="Arial"/>
          <w:color w:val="000000"/>
          <w:sz w:val="24"/>
          <w:szCs w:val="24"/>
        </w:rPr>
        <w:t xml:space="preserve"> </w:t>
      </w:r>
      <w:hyperlink r:id="rId13" w:tgtFrame="_blank" w:history="1">
        <w:r w:rsidRPr="000106E5">
          <w:rPr>
            <w:rStyle w:val="Hipervnculo"/>
            <w:rFonts w:ascii="Arial" w:hAnsi="Arial" w:cs="Arial"/>
            <w:sz w:val="24"/>
            <w:szCs w:val="24"/>
          </w:rPr>
          <w:t>https://orcid.org/0000-0002-6022-4474</w:t>
        </w:r>
      </w:hyperlink>
      <w:r w:rsidRPr="000106E5">
        <w:rPr>
          <w:rStyle w:val="Hipervnculo"/>
          <w:rFonts w:ascii="Arial" w:hAnsi="Arial" w:cs="Arial"/>
          <w:sz w:val="24"/>
          <w:szCs w:val="24"/>
        </w:rPr>
        <w:t xml:space="preserve">  </w:t>
      </w:r>
      <w:r w:rsidRPr="000106E5">
        <w:rPr>
          <w:rFonts w:ascii="Arial" w:hAnsi="Arial" w:cs="Arial"/>
          <w:color w:val="000000"/>
          <w:sz w:val="24"/>
          <w:szCs w:val="24"/>
        </w:rPr>
        <w:tab/>
      </w:r>
    </w:p>
    <w:p w14:paraId="5BF785E6" w14:textId="77777777" w:rsidR="00A832F4" w:rsidRPr="000106E5" w:rsidRDefault="00A832F4" w:rsidP="00736EAD">
      <w:pPr>
        <w:spacing w:after="0" w:line="240" w:lineRule="auto"/>
        <w:ind w:right="1"/>
        <w:rPr>
          <w:rFonts w:ascii="Arial" w:hAnsi="Arial" w:cs="Arial"/>
          <w:color w:val="000000"/>
          <w:sz w:val="24"/>
          <w:szCs w:val="24"/>
        </w:rPr>
      </w:pPr>
      <w:r w:rsidRPr="000106E5">
        <w:rPr>
          <w:rFonts w:ascii="Arial" w:hAnsi="Arial" w:cs="Arial"/>
          <w:b/>
          <w:color w:val="000000"/>
          <w:sz w:val="24"/>
          <w:szCs w:val="24"/>
        </w:rPr>
        <w:t>ResearchGate:</w:t>
      </w:r>
      <w:r w:rsidRPr="000106E5">
        <w:rPr>
          <w:rFonts w:ascii="Arial" w:hAnsi="Arial" w:cs="Arial"/>
          <w:color w:val="000000"/>
          <w:sz w:val="24"/>
          <w:szCs w:val="24"/>
        </w:rPr>
        <w:t xml:space="preserve"> </w:t>
      </w:r>
      <w:hyperlink r:id="rId14" w:history="1">
        <w:r w:rsidRPr="000106E5">
          <w:rPr>
            <w:rStyle w:val="Hipervnculo"/>
            <w:rFonts w:ascii="Arial" w:hAnsi="Arial" w:cs="Arial"/>
            <w:sz w:val="24"/>
            <w:szCs w:val="24"/>
          </w:rPr>
          <w:t>https://www.researchgate.net/profile/Adriana_Rangel6</w:t>
        </w:r>
      </w:hyperlink>
    </w:p>
    <w:p w14:paraId="41D8B593" w14:textId="77777777" w:rsidR="00A832F4" w:rsidRPr="000106E5" w:rsidRDefault="00A832F4" w:rsidP="00736EAD">
      <w:pPr>
        <w:tabs>
          <w:tab w:val="left" w:pos="1843"/>
        </w:tabs>
        <w:spacing w:after="0" w:line="240" w:lineRule="auto"/>
        <w:ind w:right="1"/>
        <w:rPr>
          <w:rStyle w:val="Hipervnculo"/>
          <w:rFonts w:ascii="Arial" w:hAnsi="Arial" w:cs="Arial"/>
          <w:sz w:val="24"/>
          <w:szCs w:val="24"/>
          <w:lang w:val="es-ES"/>
        </w:rPr>
      </w:pPr>
      <w:r w:rsidRPr="000106E5">
        <w:rPr>
          <w:rFonts w:ascii="Arial" w:hAnsi="Arial" w:cs="Arial"/>
          <w:b/>
          <w:color w:val="000000"/>
          <w:sz w:val="24"/>
          <w:szCs w:val="24"/>
          <w:lang w:val="es-ES"/>
        </w:rPr>
        <w:t>Academia.edu:</w:t>
      </w:r>
      <w:r w:rsidRPr="000106E5">
        <w:rPr>
          <w:rFonts w:ascii="Arial" w:hAnsi="Arial" w:cs="Arial"/>
          <w:color w:val="000000"/>
          <w:sz w:val="24"/>
          <w:szCs w:val="24"/>
          <w:lang w:val="es-ES"/>
        </w:rPr>
        <w:t xml:space="preserve"> </w:t>
      </w:r>
      <w:hyperlink r:id="rId15" w:history="1">
        <w:r w:rsidRPr="000106E5">
          <w:rPr>
            <w:rStyle w:val="Hipervnculo"/>
            <w:rFonts w:ascii="Arial" w:hAnsi="Arial" w:cs="Arial"/>
            <w:sz w:val="24"/>
            <w:szCs w:val="24"/>
            <w:lang w:val="es-ES"/>
          </w:rPr>
          <w:t>https://independent.academia.edu/AdrianaRangel</w:t>
        </w:r>
      </w:hyperlink>
    </w:p>
    <w:p w14:paraId="12F31286" w14:textId="606F4436" w:rsidR="00A35770" w:rsidRPr="000106E5" w:rsidRDefault="00883161" w:rsidP="00736EAD">
      <w:pPr>
        <w:spacing w:after="0" w:line="240" w:lineRule="auto"/>
        <w:rPr>
          <w:rFonts w:ascii="Arial" w:hAnsi="Arial" w:cs="Arial"/>
          <w:sz w:val="24"/>
          <w:szCs w:val="24"/>
          <w:lang w:val="es-ES"/>
        </w:rPr>
      </w:pPr>
      <w:r w:rsidRPr="000106E5">
        <w:rPr>
          <w:rFonts w:ascii="Arial" w:hAnsi="Arial" w:cs="Arial"/>
          <w:b/>
          <w:color w:val="000000"/>
          <w:sz w:val="24"/>
          <w:szCs w:val="24"/>
          <w:lang w:val="es-ES"/>
        </w:rPr>
        <w:t>Otra:</w:t>
      </w:r>
      <w:r w:rsidRPr="000106E5">
        <w:rPr>
          <w:rFonts w:ascii="Arial" w:hAnsi="Arial" w:cs="Arial"/>
          <w:color w:val="000000"/>
          <w:sz w:val="24"/>
          <w:szCs w:val="24"/>
          <w:lang w:val="es-ES"/>
        </w:rPr>
        <w:t xml:space="preserve"> </w:t>
      </w:r>
      <w:hyperlink r:id="rId16" w:history="1">
        <w:r w:rsidR="00A832F4" w:rsidRPr="000106E5">
          <w:rPr>
            <w:rStyle w:val="Hipervnculo"/>
            <w:rFonts w:ascii="Arial" w:hAnsi="Arial" w:cs="Arial"/>
            <w:sz w:val="24"/>
            <w:szCs w:val="24"/>
            <w:lang w:val="es-ES"/>
          </w:rPr>
          <w:t>https://scholar.google.com.mx/citations?user=_a8lwZ4AAAAJ&amp;hl=es</w:t>
        </w:r>
      </w:hyperlink>
    </w:p>
    <w:sectPr w:rsidR="00A35770" w:rsidRPr="000106E5" w:rsidSect="000106E5">
      <w:pgSz w:w="12240" w:h="15840"/>
      <w:pgMar w:top="1701" w:right="1701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5770"/>
    <w:rsid w:val="000106E5"/>
    <w:rsid w:val="000E3D19"/>
    <w:rsid w:val="001C7793"/>
    <w:rsid w:val="00387BAF"/>
    <w:rsid w:val="005806C1"/>
    <w:rsid w:val="005A649E"/>
    <w:rsid w:val="006F5C1D"/>
    <w:rsid w:val="006F7F19"/>
    <w:rsid w:val="00736EAD"/>
    <w:rsid w:val="007777A4"/>
    <w:rsid w:val="007D4279"/>
    <w:rsid w:val="00844078"/>
    <w:rsid w:val="00883161"/>
    <w:rsid w:val="009B2574"/>
    <w:rsid w:val="00A35770"/>
    <w:rsid w:val="00A832F4"/>
    <w:rsid w:val="00B007AE"/>
    <w:rsid w:val="00C92E52"/>
    <w:rsid w:val="00D322DF"/>
    <w:rsid w:val="00D75B2E"/>
    <w:rsid w:val="00E233BD"/>
    <w:rsid w:val="00F03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2A3B5C"/>
  <w15:chartTrackingRefBased/>
  <w15:docId w15:val="{986A167B-FE0A-4F28-AFD9-2473F0CD0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6F5C1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431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481304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ctionary.cambridge.org/es/diccionario/ingles-espanol/for" TargetMode="External"/><Relationship Id="rId13" Type="http://schemas.openxmlformats.org/officeDocument/2006/relationships/hyperlink" Target="https://orcid.org/0000-0002-6022-4474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dictionary.cambridge.org/es/diccionario/ingles-espanol/competence" TargetMode="External"/><Relationship Id="rId12" Type="http://schemas.openxmlformats.org/officeDocument/2006/relationships/hyperlink" Target="mailto:adrianna.rangel@hotmail.com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scholar.google.com.mx/citations?user=_a8lwZ4AAAAJ&amp;hl=es" TargetMode="External"/><Relationship Id="rId1" Type="http://schemas.openxmlformats.org/officeDocument/2006/relationships/styles" Target="styles.xml"/><Relationship Id="rId6" Type="http://schemas.openxmlformats.org/officeDocument/2006/relationships/hyperlink" Target="https://dictionary.cambridge.org/es/diccionario/ingles-espanol/their" TargetMode="External"/><Relationship Id="rId11" Type="http://schemas.openxmlformats.org/officeDocument/2006/relationships/hyperlink" Target="https://dictionary.cambridge.org/es/diccionario/ingles-espanol/diversity" TargetMode="External"/><Relationship Id="rId5" Type="http://schemas.openxmlformats.org/officeDocument/2006/relationships/hyperlink" Target="https://dictionary.cambridge.org/es/diccionario/ingles-espanol/perception" TargetMode="External"/><Relationship Id="rId15" Type="http://schemas.openxmlformats.org/officeDocument/2006/relationships/hyperlink" Target="https://independent.academia.edu/AdrianaRangel" TargetMode="External"/><Relationship Id="rId10" Type="http://schemas.openxmlformats.org/officeDocument/2006/relationships/hyperlink" Target="https://dictionary.cambridge.org/es/diccionario/ingles-espanol/to" TargetMode="External"/><Relationship Id="rId4" Type="http://schemas.openxmlformats.org/officeDocument/2006/relationships/hyperlink" Target="https://dictionary.cambridge.org/es/diccionario/ingles-espanol/university" TargetMode="External"/><Relationship Id="rId9" Type="http://schemas.openxmlformats.org/officeDocument/2006/relationships/hyperlink" Target="https://dictionary.cambridge.org/es/diccionario/ingles-espanol/attention" TargetMode="External"/><Relationship Id="rId14" Type="http://schemas.openxmlformats.org/officeDocument/2006/relationships/hyperlink" Target="https://www.researchgate.net/profile/Adriana_Rangel6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2</Pages>
  <Words>802</Words>
  <Characters>4572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AdriRb</dc:creator>
  <cp:keywords/>
  <dc:description/>
  <cp:lastModifiedBy>AdriRb</cp:lastModifiedBy>
  <cp:revision>7</cp:revision>
  <dcterms:created xsi:type="dcterms:W3CDTF">2020-03-09T21:47:00Z</dcterms:created>
  <dcterms:modified xsi:type="dcterms:W3CDTF">2020-03-19T03:47:00Z</dcterms:modified>
</cp:coreProperties>
</file>