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BE561" w14:textId="77777777" w:rsidR="00FA6371" w:rsidRPr="00FA6371" w:rsidRDefault="00FA6371" w:rsidP="00FA6371">
      <w:pPr>
        <w:spacing w:line="360" w:lineRule="auto"/>
        <w:jc w:val="both"/>
        <w:rPr>
          <w:rFonts w:ascii="Arial" w:hAnsi="Arial" w:cs="Arial"/>
          <w:b/>
          <w:bCs/>
          <w:color w:val="FF0000"/>
          <w:lang w:val="es-ES"/>
        </w:rPr>
      </w:pPr>
      <w:r w:rsidRPr="00FA6371">
        <w:rPr>
          <w:rFonts w:ascii="Arial" w:hAnsi="Arial" w:cs="Arial"/>
          <w:b/>
          <w:bCs/>
          <w:color w:val="FF0000"/>
          <w:lang w:val="es-ES"/>
        </w:rPr>
        <w:t>TUTORES Y FACTORES RESILIENTES DEL ALUMNADO CON DISCAPACIDAD EN LAS INSTITUCIONES DE EDUCACIÓN SUPERIOR</w:t>
      </w:r>
    </w:p>
    <w:p w14:paraId="2A0B7C1A" w14:textId="77777777" w:rsidR="00FA6371" w:rsidRPr="00FA6371" w:rsidRDefault="00FA6371" w:rsidP="00FA6371">
      <w:pPr>
        <w:spacing w:line="360" w:lineRule="auto"/>
        <w:rPr>
          <w:rFonts w:ascii="Arial" w:hAnsi="Arial" w:cs="Arial"/>
          <w:bCs/>
          <w:color w:val="FF0000"/>
          <w:lang w:val="en-US"/>
        </w:rPr>
      </w:pPr>
      <w:r w:rsidRPr="00FA6371">
        <w:rPr>
          <w:rFonts w:ascii="Arial" w:hAnsi="Arial" w:cs="Arial"/>
          <w:bCs/>
          <w:color w:val="FF0000"/>
          <w:lang w:val="en-US"/>
        </w:rPr>
        <w:t>TUTORS AND RESILIENCE FACTORS OF STUDENTS WITH DISABILITIES IN HIGHER EDUCATION</w:t>
      </w:r>
    </w:p>
    <w:p w14:paraId="15A4BE53" w14:textId="77777777" w:rsidR="00C80FA9" w:rsidRDefault="00C80FA9" w:rsidP="00C80FA9">
      <w:pPr>
        <w:spacing w:line="360" w:lineRule="auto"/>
        <w:rPr>
          <w:rFonts w:ascii="Arial" w:hAnsi="Arial" w:cs="Arial"/>
          <w:color w:val="FF0000"/>
        </w:rPr>
      </w:pPr>
    </w:p>
    <w:p w14:paraId="6C263790" w14:textId="77777777" w:rsidR="00C80FA9" w:rsidRDefault="00FA6371" w:rsidP="00C80FA9">
      <w:pPr>
        <w:spacing w:line="360" w:lineRule="auto"/>
        <w:jc w:val="right"/>
        <w:rPr>
          <w:rFonts w:ascii="Arial" w:hAnsi="Arial" w:cs="Arial"/>
        </w:rPr>
      </w:pPr>
      <w:r>
        <w:rPr>
          <w:rFonts w:ascii="Arial" w:hAnsi="Arial" w:cs="Arial"/>
        </w:rPr>
        <w:t>COTÁN FERNÁNDEZ, ALMUDENA</w:t>
      </w:r>
    </w:p>
    <w:p w14:paraId="112E7F1C" w14:textId="77777777" w:rsidR="00C80FA9" w:rsidRDefault="00FA6371" w:rsidP="00C80FA9">
      <w:pPr>
        <w:spacing w:line="360" w:lineRule="auto"/>
        <w:jc w:val="right"/>
        <w:rPr>
          <w:rFonts w:ascii="Arial" w:hAnsi="Arial" w:cs="Arial"/>
        </w:rPr>
      </w:pPr>
      <w:r>
        <w:rPr>
          <w:rFonts w:ascii="Arial" w:hAnsi="Arial" w:cs="Arial"/>
        </w:rPr>
        <w:t>UNIVERSIDAD DE CÁDIZ</w:t>
      </w:r>
    </w:p>
    <w:p w14:paraId="3FCF08F3" w14:textId="77777777" w:rsidR="00C80FA9" w:rsidRDefault="00FA6371" w:rsidP="00C80FA9">
      <w:pPr>
        <w:spacing w:line="360" w:lineRule="auto"/>
        <w:jc w:val="right"/>
        <w:rPr>
          <w:rFonts w:ascii="Arial" w:hAnsi="Arial" w:cs="Arial"/>
        </w:rPr>
      </w:pPr>
      <w:r>
        <w:rPr>
          <w:rFonts w:ascii="Arial" w:hAnsi="Arial" w:cs="Arial"/>
        </w:rPr>
        <w:t>almudena.cotan@uca.es</w:t>
      </w:r>
    </w:p>
    <w:p w14:paraId="04971977" w14:textId="77777777" w:rsidR="00C80FA9" w:rsidRDefault="00C80FA9" w:rsidP="00C80FA9">
      <w:pPr>
        <w:spacing w:line="360" w:lineRule="auto"/>
        <w:jc w:val="right"/>
        <w:rPr>
          <w:rFonts w:ascii="Arial" w:hAnsi="Arial" w:cs="Arial"/>
        </w:rPr>
      </w:pPr>
    </w:p>
    <w:p w14:paraId="33B88CC6" w14:textId="77777777" w:rsidR="00C80FA9" w:rsidRDefault="00C80FA9" w:rsidP="00C80FA9">
      <w:pPr>
        <w:spacing w:line="360" w:lineRule="auto"/>
        <w:jc w:val="both"/>
        <w:rPr>
          <w:rFonts w:ascii="Arial" w:hAnsi="Arial" w:cs="Arial"/>
          <w:b/>
        </w:rPr>
      </w:pPr>
      <w:r>
        <w:rPr>
          <w:rFonts w:ascii="Arial" w:hAnsi="Arial" w:cs="Arial"/>
          <w:b/>
        </w:rPr>
        <w:t>Resumen</w:t>
      </w:r>
    </w:p>
    <w:p w14:paraId="49FD57A7" w14:textId="77777777" w:rsidR="00C80FA9" w:rsidRPr="00FA6371" w:rsidRDefault="00FA6371" w:rsidP="00FA6371">
      <w:pPr>
        <w:spacing w:line="276" w:lineRule="auto"/>
        <w:jc w:val="both"/>
        <w:rPr>
          <w:rFonts w:ascii="Arial" w:hAnsi="Arial" w:cs="Arial"/>
          <w:sz w:val="20"/>
          <w:szCs w:val="18"/>
          <w:shd w:val="clear" w:color="auto" w:fill="FFFFFF"/>
        </w:rPr>
      </w:pPr>
      <w:r w:rsidRPr="00FA6371">
        <w:rPr>
          <w:rFonts w:ascii="Arial" w:hAnsi="Arial" w:cs="Arial"/>
          <w:color w:val="000000"/>
          <w:sz w:val="20"/>
          <w:szCs w:val="18"/>
        </w:rPr>
        <w:t>En este artículo se presentan los resultados parciales de una tesis doctoral vinculada a un proyecto de investigación financiado por el Ministerio de Economía y Competitividad</w:t>
      </w:r>
      <w:r w:rsidRPr="00FA6371">
        <w:rPr>
          <w:rFonts w:ascii="Arial" w:hAnsi="Arial" w:cs="Arial"/>
          <w:sz w:val="20"/>
          <w:szCs w:val="18"/>
        </w:rPr>
        <w:t xml:space="preserve">. </w:t>
      </w:r>
      <w:r w:rsidRPr="00FA6371">
        <w:rPr>
          <w:rFonts w:ascii="Arial" w:hAnsi="Arial" w:cs="Arial"/>
          <w:color w:val="000000"/>
          <w:sz w:val="20"/>
          <w:szCs w:val="18"/>
          <w:shd w:val="clear" w:color="auto" w:fill="FFFFFF"/>
        </w:rPr>
        <w:t xml:space="preserve">Con el propósito de dar a conocer el punto de vista de los estudiantes con discapacidad, se propone un estudio a través del método biográfico-narrativo para analizar las principales barreras y ayudas que los estudiantes con discapacidad identificaron en la Universidad. </w:t>
      </w:r>
      <w:r w:rsidRPr="00FA6371">
        <w:rPr>
          <w:rFonts w:ascii="Arial" w:hAnsi="Arial" w:cs="Arial"/>
          <w:sz w:val="20"/>
          <w:szCs w:val="18"/>
          <w:shd w:val="clear" w:color="auto" w:fill="FFFFFF"/>
        </w:rPr>
        <w:t>En concreto, los resultados de este trabajo se centran en los factores y herramientas resilientes que este colectivo identificó en la universidad, fundamentalmente, a través de “tutores de resiliencia”. Entre las principales conclusiones obtenidas podemos destacar cómo la relación mantenida con compañeros, profesores, familiares y amigos marcaron de forma decisiva y exitosa sus trayectorias universitarias.</w:t>
      </w:r>
    </w:p>
    <w:p w14:paraId="171885B3" w14:textId="77777777" w:rsidR="00FA6371" w:rsidRPr="00FA6371" w:rsidRDefault="00FA6371" w:rsidP="00FA6371">
      <w:pPr>
        <w:spacing w:line="276" w:lineRule="auto"/>
        <w:jc w:val="both"/>
        <w:rPr>
          <w:rFonts w:ascii="Arial" w:hAnsi="Arial" w:cs="Arial"/>
          <w:sz w:val="18"/>
          <w:szCs w:val="18"/>
          <w:shd w:val="clear" w:color="auto" w:fill="FFFFFF"/>
        </w:rPr>
      </w:pPr>
    </w:p>
    <w:p w14:paraId="22CDEA50" w14:textId="77777777" w:rsidR="00C80FA9" w:rsidRDefault="00C80FA9" w:rsidP="00C80FA9">
      <w:pPr>
        <w:spacing w:line="360" w:lineRule="auto"/>
        <w:jc w:val="both"/>
        <w:rPr>
          <w:rFonts w:ascii="Arial" w:hAnsi="Arial" w:cs="Arial"/>
          <w:b/>
        </w:rPr>
      </w:pPr>
      <w:r>
        <w:rPr>
          <w:rFonts w:ascii="Arial" w:hAnsi="Arial" w:cs="Arial"/>
          <w:b/>
        </w:rPr>
        <w:t>Palabras clave:</w:t>
      </w:r>
      <w:r w:rsidR="00FA6371">
        <w:rPr>
          <w:rFonts w:ascii="Arial" w:hAnsi="Arial" w:cs="Arial"/>
          <w:b/>
        </w:rPr>
        <w:t xml:space="preserve"> </w:t>
      </w:r>
      <w:r w:rsidR="00FA6371" w:rsidRPr="00FA6371">
        <w:rPr>
          <w:rFonts w:ascii="Arial" w:hAnsi="Arial" w:cs="Arial"/>
          <w:bCs/>
          <w:sz w:val="20"/>
        </w:rPr>
        <w:t>Alumno, discapacidad, Educación Superior, resiliencia,</w:t>
      </w:r>
      <w:r w:rsidR="00FA6371" w:rsidRPr="00FA6371">
        <w:rPr>
          <w:rFonts w:ascii="Arial" w:hAnsi="Arial" w:cs="Arial"/>
          <w:bCs/>
          <w:i/>
          <w:sz w:val="20"/>
        </w:rPr>
        <w:t xml:space="preserve"> </w:t>
      </w:r>
      <w:r w:rsidR="00FA6371" w:rsidRPr="00FA6371">
        <w:rPr>
          <w:rFonts w:ascii="Arial" w:hAnsi="Arial" w:cs="Arial"/>
          <w:bCs/>
          <w:sz w:val="20"/>
        </w:rPr>
        <w:t>tutores.</w:t>
      </w:r>
    </w:p>
    <w:p w14:paraId="50A2C113" w14:textId="77777777" w:rsidR="00C80FA9" w:rsidRDefault="00C80FA9" w:rsidP="00C80FA9">
      <w:pPr>
        <w:spacing w:line="360" w:lineRule="auto"/>
        <w:jc w:val="both"/>
        <w:rPr>
          <w:rFonts w:ascii="Arial" w:hAnsi="Arial" w:cs="Arial"/>
          <w:b/>
        </w:rPr>
      </w:pPr>
    </w:p>
    <w:p w14:paraId="0ED5D0B8" w14:textId="77777777" w:rsidR="00C80FA9" w:rsidRDefault="00C80FA9" w:rsidP="00C80FA9">
      <w:pPr>
        <w:spacing w:line="360" w:lineRule="auto"/>
        <w:jc w:val="both"/>
        <w:rPr>
          <w:rFonts w:ascii="Arial" w:hAnsi="Arial" w:cs="Arial"/>
          <w:b/>
        </w:rPr>
      </w:pPr>
      <w:r>
        <w:rPr>
          <w:rFonts w:ascii="Arial" w:hAnsi="Arial" w:cs="Arial"/>
          <w:b/>
        </w:rPr>
        <w:t>Abstract</w:t>
      </w:r>
    </w:p>
    <w:p w14:paraId="3BB4DC04" w14:textId="77777777" w:rsidR="00FA6371" w:rsidRPr="00FA6371" w:rsidRDefault="00FA6371" w:rsidP="00FA6371">
      <w:pPr>
        <w:pStyle w:val="Textodecuerpo"/>
        <w:spacing w:after="0" w:line="240" w:lineRule="auto"/>
        <w:jc w:val="both"/>
        <w:rPr>
          <w:rFonts w:ascii="Arial" w:hAnsi="Arial" w:cs="Arial"/>
          <w:sz w:val="20"/>
          <w:szCs w:val="18"/>
          <w:lang w:val="en-US"/>
        </w:rPr>
      </w:pPr>
      <w:r w:rsidRPr="00FA6371">
        <w:rPr>
          <w:rFonts w:ascii="Arial" w:hAnsi="Arial" w:cs="Arial"/>
          <w:sz w:val="20"/>
          <w:szCs w:val="18"/>
          <w:lang w:val="en-US"/>
        </w:rPr>
        <w:t xml:space="preserve">This paper </w:t>
      </w:r>
      <w:r w:rsidRPr="00FA6371">
        <w:rPr>
          <w:rFonts w:ascii="Arial" w:hAnsi="Arial" w:cs="Arial"/>
          <w:color w:val="000000"/>
          <w:sz w:val="20"/>
          <w:szCs w:val="18"/>
          <w:lang w:val="en-US"/>
        </w:rPr>
        <w:t>presents the partial results of a doctoral thesis</w:t>
      </w:r>
      <w:r w:rsidRPr="00FA6371">
        <w:rPr>
          <w:rFonts w:ascii="Arial" w:hAnsi="Arial" w:cs="Arial"/>
          <w:sz w:val="20"/>
          <w:szCs w:val="18"/>
          <w:lang w:val="en-US"/>
        </w:rPr>
        <w:t xml:space="preserve"> is framed within a research project financed by the Ministry of Economy and Competitiveness. The main purpose was to know the point of view of students with disabilities; for this, a study is proposed through the biographical-narrative method to identify and explain the barriers and flattering elements that these young people perceived their University. It also, we have analyzed the results focusing them on the factors and resilient tools that this group identified at the university, mainly through "resilience tutors". Finally, among the conclusions we emphasize of the following: how in most of the cases studied, the relationship that they have kept up with classmates, teachers, family and friends marked their university career decisively and successfully.</w:t>
      </w:r>
    </w:p>
    <w:p w14:paraId="24694FA2" w14:textId="77777777" w:rsidR="00C80FA9" w:rsidRDefault="00C80FA9" w:rsidP="00C80FA9">
      <w:pPr>
        <w:spacing w:line="360" w:lineRule="auto"/>
        <w:jc w:val="both"/>
        <w:rPr>
          <w:rFonts w:ascii="Arial" w:hAnsi="Arial" w:cs="Arial"/>
          <w:b/>
        </w:rPr>
      </w:pPr>
    </w:p>
    <w:p w14:paraId="7720CCF2" w14:textId="77777777" w:rsidR="00C80FA9" w:rsidRDefault="00C80FA9" w:rsidP="00C80FA9">
      <w:pPr>
        <w:spacing w:line="360" w:lineRule="auto"/>
        <w:jc w:val="both"/>
        <w:rPr>
          <w:rFonts w:ascii="Arial" w:hAnsi="Arial" w:cs="Arial"/>
          <w:b/>
        </w:rPr>
      </w:pPr>
      <w:r>
        <w:rPr>
          <w:rFonts w:ascii="Arial" w:hAnsi="Arial" w:cs="Arial"/>
          <w:b/>
        </w:rPr>
        <w:t>Key words:</w:t>
      </w:r>
      <w:r w:rsidR="00FA6371">
        <w:rPr>
          <w:rFonts w:ascii="Arial" w:hAnsi="Arial" w:cs="Arial"/>
          <w:b/>
        </w:rPr>
        <w:t xml:space="preserve"> </w:t>
      </w:r>
      <w:r w:rsidR="00FA6371" w:rsidRPr="00FA6371">
        <w:rPr>
          <w:rFonts w:ascii="Arial" w:hAnsi="Arial" w:cs="Arial"/>
          <w:bCs/>
          <w:sz w:val="20"/>
          <w:szCs w:val="18"/>
        </w:rPr>
        <w:t>Student, disability, Higher Education, resilience, tutors.</w:t>
      </w:r>
    </w:p>
    <w:p w14:paraId="40634A9D" w14:textId="77777777" w:rsidR="00C80FA9" w:rsidRDefault="00C80FA9" w:rsidP="00C80FA9">
      <w:pPr>
        <w:pBdr>
          <w:bottom w:val="single" w:sz="6" w:space="1" w:color="auto"/>
        </w:pBdr>
        <w:spacing w:line="360" w:lineRule="auto"/>
        <w:jc w:val="both"/>
        <w:rPr>
          <w:rFonts w:ascii="Arial" w:hAnsi="Arial" w:cs="Arial"/>
          <w:b/>
        </w:rPr>
      </w:pPr>
    </w:p>
    <w:p w14:paraId="3C3235B0" w14:textId="77777777" w:rsidR="00C80FA9" w:rsidRDefault="00C80FA9" w:rsidP="00C80FA9">
      <w:pPr>
        <w:spacing w:line="360" w:lineRule="auto"/>
        <w:jc w:val="both"/>
        <w:rPr>
          <w:rFonts w:ascii="Arial" w:hAnsi="Arial" w:cs="Arial"/>
          <w:b/>
        </w:rPr>
      </w:pPr>
    </w:p>
    <w:p w14:paraId="6D4273CE" w14:textId="77777777" w:rsidR="00C80FA9" w:rsidRDefault="00C80FA9" w:rsidP="00C80FA9">
      <w:pPr>
        <w:spacing w:line="360" w:lineRule="auto"/>
        <w:jc w:val="both"/>
        <w:rPr>
          <w:rFonts w:ascii="Arial" w:hAnsi="Arial" w:cs="Arial"/>
          <w:b/>
        </w:rPr>
      </w:pPr>
      <w:r>
        <w:rPr>
          <w:rFonts w:ascii="Arial" w:hAnsi="Arial" w:cs="Arial"/>
          <w:b/>
        </w:rPr>
        <w:t>Sobre los autores:</w:t>
      </w:r>
    </w:p>
    <w:p w14:paraId="2961A1FE" w14:textId="77777777" w:rsidR="00C80FA9" w:rsidRPr="00C80FA9" w:rsidRDefault="00C80FA9" w:rsidP="00C80FA9">
      <w:pPr>
        <w:spacing w:line="360" w:lineRule="auto"/>
        <w:jc w:val="both"/>
        <w:rPr>
          <w:rFonts w:ascii="Arial" w:hAnsi="Arial" w:cs="Arial"/>
        </w:rPr>
      </w:pPr>
    </w:p>
    <w:p w14:paraId="11436A8C" w14:textId="4AEBE01A" w:rsidR="00827615" w:rsidRPr="00827615" w:rsidRDefault="00827615" w:rsidP="00827615">
      <w:pPr>
        <w:spacing w:line="360" w:lineRule="auto"/>
        <w:jc w:val="both"/>
        <w:rPr>
          <w:rFonts w:ascii="Arial" w:hAnsi="Arial" w:cs="Arial"/>
          <w:color w:val="FF0000"/>
        </w:rPr>
      </w:pPr>
      <w:r w:rsidRPr="00827615">
        <w:rPr>
          <w:rFonts w:ascii="Arial" w:hAnsi="Arial" w:cs="Arial"/>
          <w:color w:val="FF0000"/>
        </w:rPr>
        <w:t xml:space="preserve">Doctora en línea de atención a la diversidad actualmente trabaja en la Universidad </w:t>
      </w:r>
      <w:r>
        <w:rPr>
          <w:rFonts w:ascii="Arial" w:hAnsi="Arial" w:cs="Arial"/>
          <w:color w:val="FF0000"/>
        </w:rPr>
        <w:t>de Cádiz, en la Facultad de Educación (Dpto. Didáctica)</w:t>
      </w:r>
      <w:r w:rsidRPr="00827615">
        <w:rPr>
          <w:rFonts w:ascii="Arial" w:hAnsi="Arial" w:cs="Arial"/>
          <w:color w:val="FF0000"/>
        </w:rPr>
        <w:t xml:space="preserve"> en calidad de Profesora </w:t>
      </w:r>
      <w:r>
        <w:rPr>
          <w:rFonts w:ascii="Arial" w:hAnsi="Arial" w:cs="Arial"/>
          <w:color w:val="FF0000"/>
        </w:rPr>
        <w:t>Ayudante Doctora</w:t>
      </w:r>
      <w:r w:rsidRPr="00827615">
        <w:rPr>
          <w:rFonts w:ascii="Arial" w:hAnsi="Arial" w:cs="Arial"/>
          <w:color w:val="FF0000"/>
        </w:rPr>
        <w:t xml:space="preserve"> en las titulaciones de Grado de Infantil y </w:t>
      </w:r>
      <w:r w:rsidRPr="00827615">
        <w:rPr>
          <w:rFonts w:ascii="Arial" w:hAnsi="Arial" w:cs="Arial"/>
          <w:color w:val="FF0000"/>
        </w:rPr>
        <w:lastRenderedPageBreak/>
        <w:t xml:space="preserve">Primaria. </w:t>
      </w:r>
      <w:r>
        <w:rPr>
          <w:rFonts w:ascii="Arial" w:hAnsi="Arial" w:cs="Arial"/>
          <w:color w:val="FF0000"/>
        </w:rPr>
        <w:t xml:space="preserve">Ha sido </w:t>
      </w:r>
      <w:r w:rsidR="00D36D42">
        <w:rPr>
          <w:rFonts w:ascii="Arial" w:hAnsi="Arial" w:cs="Arial"/>
          <w:color w:val="FF0000"/>
        </w:rPr>
        <w:t>r</w:t>
      </w:r>
      <w:r w:rsidRPr="00827615">
        <w:rPr>
          <w:rFonts w:ascii="Arial" w:hAnsi="Arial" w:cs="Arial"/>
          <w:color w:val="FF0000"/>
        </w:rPr>
        <w:t xml:space="preserve">esponsable </w:t>
      </w:r>
      <w:r w:rsidR="00D36D42">
        <w:rPr>
          <w:rFonts w:ascii="Arial" w:hAnsi="Arial" w:cs="Arial"/>
          <w:color w:val="FF0000"/>
        </w:rPr>
        <w:t>de la línea</w:t>
      </w:r>
      <w:bookmarkStart w:id="0" w:name="_GoBack"/>
      <w:bookmarkEnd w:id="0"/>
      <w:r w:rsidRPr="00827615">
        <w:rPr>
          <w:rFonts w:ascii="Arial" w:hAnsi="Arial" w:cs="Arial"/>
          <w:color w:val="FF0000"/>
        </w:rPr>
        <w:t xml:space="preserve"> de investigación Innovación Educativa y TIC en la Universidad Isabel I. También colabora con el </w:t>
      </w:r>
      <w:r>
        <w:rPr>
          <w:rFonts w:ascii="Arial" w:hAnsi="Arial" w:cs="Arial"/>
          <w:color w:val="FF0000"/>
        </w:rPr>
        <w:t>equipo de investigación</w:t>
      </w:r>
      <w:r w:rsidRPr="00827615">
        <w:rPr>
          <w:rFonts w:ascii="Arial" w:hAnsi="Arial" w:cs="Arial"/>
          <w:color w:val="FF0000"/>
        </w:rPr>
        <w:t xml:space="preserve"> dirigido por la Dra. Anabel Moriña Díez, enfocando su investigación al ámbito de la atención a la diversidad, discapacidad, TIC e instituciones de Educación Superior.</w:t>
      </w:r>
      <w:r>
        <w:rPr>
          <w:rFonts w:ascii="Arial" w:hAnsi="Arial" w:cs="Arial"/>
          <w:color w:val="FF0000"/>
        </w:rPr>
        <w:t xml:space="preserve"> Sus inquietudes investigadoras se centran en discapacidad, Educación Superior, Tecnologías de la Información y el conocimiento, mentoría, investigación cualitativa y enfoque biográfico-narrativo.</w:t>
      </w:r>
    </w:p>
    <w:p w14:paraId="2190665E" w14:textId="298292B8" w:rsidR="00C80FA9" w:rsidRPr="00C80FA9" w:rsidRDefault="00C80FA9" w:rsidP="00827615">
      <w:pPr>
        <w:spacing w:line="360" w:lineRule="auto"/>
        <w:jc w:val="both"/>
        <w:rPr>
          <w:rFonts w:ascii="Arial" w:hAnsi="Arial" w:cs="Arial"/>
          <w:color w:val="FF0000"/>
        </w:rPr>
      </w:pPr>
    </w:p>
    <w:sectPr w:rsidR="00C80FA9" w:rsidRPr="00C80FA9" w:rsidSect="00930F3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A9"/>
    <w:rsid w:val="00827615"/>
    <w:rsid w:val="00930F35"/>
    <w:rsid w:val="00C80FA9"/>
    <w:rsid w:val="00D36D42"/>
    <w:rsid w:val="00FA637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8C8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uiPriority w:val="99"/>
    <w:unhideWhenUsed/>
    <w:rsid w:val="00FA6371"/>
    <w:pPr>
      <w:spacing w:after="120" w:line="276" w:lineRule="auto"/>
    </w:pPr>
    <w:rPr>
      <w:rFonts w:ascii="Calibri" w:eastAsia="Calibri" w:hAnsi="Calibri" w:cs="Times New Roman"/>
      <w:sz w:val="22"/>
      <w:szCs w:val="22"/>
      <w:lang w:val="es-ES" w:eastAsia="en-US"/>
    </w:rPr>
  </w:style>
  <w:style w:type="character" w:customStyle="1" w:styleId="TextodecuerpoCar">
    <w:name w:val="Texto de cuerpo Car"/>
    <w:basedOn w:val="Fuentedeprrafopredeter"/>
    <w:link w:val="Textodecuerpo"/>
    <w:uiPriority w:val="99"/>
    <w:rsid w:val="00FA6371"/>
    <w:rPr>
      <w:rFonts w:ascii="Calibri" w:eastAsia="Calibri" w:hAnsi="Calibri" w:cs="Times New Roman"/>
      <w:sz w:val="22"/>
      <w:szCs w:val="22"/>
      <w:lang w:val="es-ES" w:eastAsia="en-US"/>
    </w:rPr>
  </w:style>
  <w:style w:type="character" w:styleId="Hipervnculo">
    <w:name w:val="Hyperlink"/>
    <w:basedOn w:val="Fuentedeprrafopredeter"/>
    <w:uiPriority w:val="99"/>
    <w:unhideWhenUsed/>
    <w:rsid w:val="0082761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uiPriority w:val="99"/>
    <w:unhideWhenUsed/>
    <w:rsid w:val="00FA6371"/>
    <w:pPr>
      <w:spacing w:after="120" w:line="276" w:lineRule="auto"/>
    </w:pPr>
    <w:rPr>
      <w:rFonts w:ascii="Calibri" w:eastAsia="Calibri" w:hAnsi="Calibri" w:cs="Times New Roman"/>
      <w:sz w:val="22"/>
      <w:szCs w:val="22"/>
      <w:lang w:val="es-ES" w:eastAsia="en-US"/>
    </w:rPr>
  </w:style>
  <w:style w:type="character" w:customStyle="1" w:styleId="TextodecuerpoCar">
    <w:name w:val="Texto de cuerpo Car"/>
    <w:basedOn w:val="Fuentedeprrafopredeter"/>
    <w:link w:val="Textodecuerpo"/>
    <w:uiPriority w:val="99"/>
    <w:rsid w:val="00FA6371"/>
    <w:rPr>
      <w:rFonts w:ascii="Calibri" w:eastAsia="Calibri" w:hAnsi="Calibri" w:cs="Times New Roman"/>
      <w:sz w:val="22"/>
      <w:szCs w:val="22"/>
      <w:lang w:val="es-ES" w:eastAsia="en-US"/>
    </w:rPr>
  </w:style>
  <w:style w:type="character" w:styleId="Hipervnculo">
    <w:name w:val="Hyperlink"/>
    <w:basedOn w:val="Fuentedeprrafopredeter"/>
    <w:uiPriority w:val="99"/>
    <w:unhideWhenUsed/>
    <w:rsid w:val="00827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420</Words>
  <Characters>2461</Characters>
  <Application>Microsoft Macintosh Word</Application>
  <DocSecurity>0</DocSecurity>
  <Lines>39</Lines>
  <Paragraphs>8</Paragraphs>
  <ScaleCrop>false</ScaleCrop>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Almudena Cotán</dc:creator>
  <cp:keywords/>
  <dc:description/>
  <cp:lastModifiedBy>Almudena Cotán</cp:lastModifiedBy>
  <cp:revision>4</cp:revision>
  <dcterms:created xsi:type="dcterms:W3CDTF">2020-03-06T21:36:00Z</dcterms:created>
  <dcterms:modified xsi:type="dcterms:W3CDTF">2020-03-06T21:44:00Z</dcterms:modified>
</cp:coreProperties>
</file>