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68" w:rsidRPr="00A80B0B" w:rsidRDefault="00DB2768">
      <w:pPr>
        <w:pStyle w:val="Textoindependiente"/>
        <w:spacing w:before="11"/>
        <w:rPr>
          <w:b w:val="0"/>
          <w:sz w:val="8"/>
        </w:rPr>
      </w:pPr>
      <w:bookmarkStart w:id="0" w:name="_GoBack"/>
      <w:bookmarkEnd w:id="0"/>
    </w:p>
    <w:p w:rsidR="00A80B0B" w:rsidRPr="00A80B0B" w:rsidRDefault="00A80B0B" w:rsidP="00A80B0B">
      <w:pPr>
        <w:pStyle w:val="Textoindependiente2"/>
        <w:spacing w:after="0"/>
        <w:rPr>
          <w:smallCaps/>
          <w:sz w:val="18"/>
          <w:szCs w:val="18"/>
          <w:lang w:val="es-ES_tradnl"/>
        </w:rPr>
      </w:pPr>
      <w:r w:rsidRPr="00A80B0B">
        <w:rPr>
          <w:color w:val="FF0000"/>
          <w:sz w:val="24"/>
          <w:szCs w:val="24"/>
          <w:lang w:val="es-ES_tradnl"/>
        </w:rPr>
        <w:t>DISLEXIA Y APRENDIZAJE DE INGLÉS EN PRIMARIA: UNA PROPUESTA METODOLÓGICA</w:t>
      </w:r>
    </w:p>
    <w:p w:rsidR="00DB2768" w:rsidRPr="00A80B0B" w:rsidRDefault="00DB2768">
      <w:pPr>
        <w:pStyle w:val="Textoindependiente"/>
        <w:spacing w:before="92"/>
        <w:ind w:left="102"/>
      </w:pPr>
    </w:p>
    <w:p w:rsidR="00A80B0B" w:rsidRPr="00A80B0B" w:rsidRDefault="00A80B0B" w:rsidP="00A80B0B">
      <w:pPr>
        <w:spacing w:before="143"/>
        <w:jc w:val="both"/>
        <w:rPr>
          <w:color w:val="FF0000"/>
          <w:sz w:val="24"/>
          <w:szCs w:val="24"/>
          <w:lang w:val="en-GB"/>
        </w:rPr>
      </w:pPr>
      <w:r w:rsidRPr="00A80B0B">
        <w:rPr>
          <w:color w:val="FF0000"/>
          <w:sz w:val="24"/>
          <w:szCs w:val="24"/>
          <w:lang w:val="en-GB"/>
        </w:rPr>
        <w:t>DYSLEXIA AND ENGLISH LEARNING IN PRIMARY EDUCATION: A METHODOLOGICAL PROPOSAL</w:t>
      </w:r>
    </w:p>
    <w:p w:rsidR="00A80B0B" w:rsidRPr="00A80B0B" w:rsidRDefault="00A80B0B" w:rsidP="00A80B0B">
      <w:pPr>
        <w:spacing w:before="143"/>
        <w:jc w:val="both"/>
        <w:rPr>
          <w:color w:val="FF0000"/>
          <w:sz w:val="24"/>
          <w:szCs w:val="24"/>
          <w:lang w:val="en-GB"/>
        </w:rPr>
      </w:pPr>
    </w:p>
    <w:p w:rsidR="00DB2768" w:rsidRPr="00702534" w:rsidRDefault="00DB2768">
      <w:pPr>
        <w:pStyle w:val="Textoindependiente"/>
        <w:rPr>
          <w:b w:val="0"/>
          <w:sz w:val="20"/>
          <w:lang w:val="en-GB"/>
        </w:rPr>
      </w:pPr>
    </w:p>
    <w:p w:rsidR="00DB2768" w:rsidRPr="00702534" w:rsidRDefault="00DB2768">
      <w:pPr>
        <w:pStyle w:val="Textoindependiente"/>
        <w:rPr>
          <w:b w:val="0"/>
          <w:sz w:val="20"/>
          <w:lang w:val="en-GB"/>
        </w:rPr>
      </w:pPr>
    </w:p>
    <w:p w:rsidR="00DB2768" w:rsidRPr="00A80B0B" w:rsidRDefault="00A80B0B">
      <w:pPr>
        <w:spacing w:before="92"/>
        <w:ind w:right="118"/>
        <w:jc w:val="right"/>
        <w:rPr>
          <w:sz w:val="24"/>
        </w:rPr>
      </w:pPr>
      <w:r w:rsidRPr="00A80B0B">
        <w:rPr>
          <w:sz w:val="24"/>
        </w:rPr>
        <w:t>BALLESTEROS VIDAL, CRISTINA</w:t>
      </w:r>
    </w:p>
    <w:p w:rsidR="00A80B0B" w:rsidRPr="00A80B0B" w:rsidRDefault="00A80B0B" w:rsidP="00A80B0B">
      <w:pPr>
        <w:ind w:right="115"/>
        <w:jc w:val="right"/>
        <w:rPr>
          <w:sz w:val="24"/>
        </w:rPr>
      </w:pPr>
      <w:r w:rsidRPr="00A80B0B">
        <w:rPr>
          <w:spacing w:val="-1"/>
          <w:sz w:val="24"/>
        </w:rPr>
        <w:t>UNIVERSIDAD DE JAÉN</w:t>
      </w:r>
      <w:r w:rsidR="0019145F">
        <w:rPr>
          <w:spacing w:val="-1"/>
          <w:sz w:val="24"/>
        </w:rPr>
        <w:t>, ESPAÑA</w:t>
      </w:r>
    </w:p>
    <w:p w:rsidR="00A80B0B" w:rsidRPr="00702534" w:rsidRDefault="00702534">
      <w:pPr>
        <w:spacing w:before="92"/>
        <w:ind w:right="118"/>
        <w:jc w:val="right"/>
        <w:rPr>
          <w:sz w:val="24"/>
        </w:rPr>
      </w:pPr>
      <w:r>
        <w:rPr>
          <w:sz w:val="24"/>
        </w:rPr>
        <w:t>cbv00005@red.ujaen.es</w:t>
      </w:r>
    </w:p>
    <w:p w:rsidR="00A80B0B" w:rsidRPr="00A80B0B" w:rsidRDefault="00A80B0B">
      <w:pPr>
        <w:spacing w:before="92"/>
        <w:ind w:right="118"/>
        <w:jc w:val="right"/>
        <w:rPr>
          <w:sz w:val="24"/>
        </w:rPr>
      </w:pPr>
      <w:r w:rsidRPr="00A80B0B">
        <w:rPr>
          <w:sz w:val="24"/>
        </w:rPr>
        <w:t>RASCÓN MORENO, DIEGO</w:t>
      </w:r>
    </w:p>
    <w:p w:rsidR="00DB2768" w:rsidRPr="00A80B0B" w:rsidRDefault="00A80B0B">
      <w:pPr>
        <w:ind w:right="115"/>
        <w:jc w:val="right"/>
        <w:rPr>
          <w:sz w:val="24"/>
        </w:rPr>
      </w:pPr>
      <w:r w:rsidRPr="00A80B0B">
        <w:rPr>
          <w:spacing w:val="-1"/>
          <w:sz w:val="24"/>
        </w:rPr>
        <w:t>UNIVERSIDAD DE JAÉN</w:t>
      </w:r>
      <w:r w:rsidR="0019145F">
        <w:rPr>
          <w:spacing w:val="-1"/>
          <w:sz w:val="24"/>
        </w:rPr>
        <w:t>, ESPAÑA</w:t>
      </w:r>
    </w:p>
    <w:p w:rsidR="00DB2768" w:rsidRPr="00A80B0B" w:rsidRDefault="00A80B0B">
      <w:pPr>
        <w:ind w:right="117"/>
        <w:jc w:val="right"/>
        <w:rPr>
          <w:sz w:val="24"/>
        </w:rPr>
      </w:pPr>
      <w:r w:rsidRPr="00A80B0B">
        <w:rPr>
          <w:spacing w:val="-1"/>
          <w:sz w:val="24"/>
        </w:rPr>
        <w:t>drascon@ujaen.es</w:t>
      </w:r>
    </w:p>
    <w:p w:rsidR="00DB2768" w:rsidRPr="00A80B0B" w:rsidRDefault="00DB2768">
      <w:pPr>
        <w:pStyle w:val="Textoindependiente"/>
        <w:rPr>
          <w:b w:val="0"/>
          <w:sz w:val="20"/>
        </w:rPr>
      </w:pPr>
    </w:p>
    <w:p w:rsidR="00DB2768" w:rsidRPr="00A80B0B" w:rsidRDefault="00DB2768">
      <w:pPr>
        <w:pStyle w:val="Textoindependiente"/>
        <w:rPr>
          <w:b w:val="0"/>
          <w:sz w:val="20"/>
        </w:rPr>
      </w:pPr>
    </w:p>
    <w:p w:rsidR="00DB2768" w:rsidRPr="00A80B0B" w:rsidRDefault="00DB2768">
      <w:pPr>
        <w:pStyle w:val="Textoindependiente"/>
        <w:rPr>
          <w:b w:val="0"/>
          <w:sz w:val="20"/>
        </w:rPr>
      </w:pPr>
    </w:p>
    <w:p w:rsidR="00A80B0B" w:rsidRPr="00A80B0B" w:rsidRDefault="00871221" w:rsidP="00A80B0B">
      <w:pPr>
        <w:pStyle w:val="Textoindependiente"/>
        <w:spacing w:before="92" w:line="720" w:lineRule="auto"/>
        <w:ind w:right="7200"/>
      </w:pPr>
      <w:r w:rsidRPr="00A80B0B">
        <w:t xml:space="preserve">Resumen </w:t>
      </w:r>
    </w:p>
    <w:p w:rsidR="00A80B0B" w:rsidRPr="00A80B0B" w:rsidRDefault="00A80B0B" w:rsidP="00A80B0B">
      <w:pPr>
        <w:spacing w:line="360" w:lineRule="auto"/>
        <w:jc w:val="both"/>
        <w:rPr>
          <w:sz w:val="24"/>
          <w:szCs w:val="24"/>
        </w:rPr>
      </w:pPr>
      <w:r w:rsidRPr="00A80B0B">
        <w:rPr>
          <w:color w:val="000000"/>
          <w:sz w:val="24"/>
          <w:szCs w:val="24"/>
        </w:rPr>
        <w:t>Actualmente existen en todo el mundo niñas y niños con dificultades de aprendizaje, como la dislexia. El inglés está más presente que nunca en las aulas, por lo que su metodología debe estar adaptada a las necesidades del alumnado. La dificultad reside en que estas personas con dislexia no aprenden de igual modo que la mayoría de nosotros, por lo que debe llevarse a cabo un cambio en su proceso de enseñanza-aprendizaje. En el presente trabajo se realiza una aproximación al término de dislexia para comprender mejor su influencia en el aprendizaje de una lengua extranjera. Posteriormente, se lleva a cabo una adaptación metodológica mediante el uso de diferentes actividades y materiales relacionados con las Tecnologías de la Innovación y de la Comunicación. Por último, se han desarrollado unas herramientas de evaluación adaptadas al alumnado con este trastorno.</w:t>
      </w:r>
      <w:r w:rsidRPr="00A80B0B">
        <w:rPr>
          <w:sz w:val="24"/>
          <w:szCs w:val="24"/>
        </w:rPr>
        <w:t xml:space="preserve"> </w:t>
      </w:r>
    </w:p>
    <w:p w:rsidR="00DB2768" w:rsidRPr="00A80B0B" w:rsidRDefault="00871221" w:rsidP="00A80B0B">
      <w:pPr>
        <w:pStyle w:val="Textoindependiente"/>
        <w:spacing w:before="92" w:line="720" w:lineRule="auto"/>
        <w:ind w:right="7200"/>
      </w:pPr>
      <w:r w:rsidRPr="00A80B0B">
        <w:t>Palabras clave:</w:t>
      </w:r>
    </w:p>
    <w:p w:rsidR="00A80B0B" w:rsidRPr="00A80B0B" w:rsidRDefault="0019145F" w:rsidP="00A80B0B">
      <w:pPr>
        <w:pStyle w:val="Textoindependiente"/>
        <w:spacing w:before="1"/>
        <w:rPr>
          <w:b w:val="0"/>
        </w:rPr>
      </w:pPr>
      <w:r>
        <w:rPr>
          <w:b w:val="0"/>
        </w:rPr>
        <w:t>D</w:t>
      </w:r>
      <w:r w:rsidR="00A80B0B" w:rsidRPr="00A80B0B">
        <w:rPr>
          <w:b w:val="0"/>
        </w:rPr>
        <w:t>islexia, aprendizaje</w:t>
      </w:r>
      <w:r>
        <w:rPr>
          <w:b w:val="0"/>
        </w:rPr>
        <w:t xml:space="preserve"> de una lengua extranjera</w:t>
      </w:r>
      <w:r w:rsidR="00A80B0B" w:rsidRPr="00A80B0B">
        <w:rPr>
          <w:b w:val="0"/>
        </w:rPr>
        <w:t xml:space="preserve">, enseñanza </w:t>
      </w:r>
      <w:r>
        <w:rPr>
          <w:b w:val="0"/>
        </w:rPr>
        <w:t>del inglés</w:t>
      </w:r>
      <w:r w:rsidR="00A80B0B" w:rsidRPr="00A80B0B">
        <w:rPr>
          <w:b w:val="0"/>
        </w:rPr>
        <w:t>, metodología</w:t>
      </w:r>
      <w:r>
        <w:rPr>
          <w:b w:val="0"/>
        </w:rPr>
        <w:t>, Educación Primaria.</w:t>
      </w:r>
    </w:p>
    <w:p w:rsidR="00A80B0B" w:rsidRPr="00A80B0B" w:rsidRDefault="00A80B0B" w:rsidP="00A80B0B">
      <w:pPr>
        <w:pStyle w:val="Textoindependiente"/>
        <w:spacing w:before="1"/>
      </w:pPr>
    </w:p>
    <w:p w:rsidR="00DB2768" w:rsidRPr="00BE3524" w:rsidRDefault="00871221" w:rsidP="00A80B0B">
      <w:pPr>
        <w:pStyle w:val="Textoindependiente"/>
        <w:spacing w:before="1"/>
        <w:rPr>
          <w:lang w:val="en-GB"/>
        </w:rPr>
      </w:pPr>
      <w:r w:rsidRPr="00BE3524">
        <w:rPr>
          <w:lang w:val="en-GB"/>
        </w:rPr>
        <w:t>Abstract</w:t>
      </w:r>
    </w:p>
    <w:p w:rsidR="00DB2768" w:rsidRPr="00BE3524" w:rsidRDefault="00DB2768">
      <w:pPr>
        <w:pStyle w:val="Textoindependiente"/>
        <w:rPr>
          <w:sz w:val="26"/>
          <w:lang w:val="en-GB"/>
        </w:rPr>
      </w:pPr>
    </w:p>
    <w:p w:rsidR="00A80B0B" w:rsidRPr="00A80B0B" w:rsidRDefault="00A80B0B" w:rsidP="00A80B0B">
      <w:pPr>
        <w:spacing w:line="360" w:lineRule="auto"/>
        <w:jc w:val="both"/>
        <w:rPr>
          <w:sz w:val="24"/>
          <w:szCs w:val="24"/>
          <w:lang w:val="en-GB"/>
        </w:rPr>
      </w:pPr>
      <w:r w:rsidRPr="00A80B0B">
        <w:rPr>
          <w:color w:val="000000"/>
          <w:sz w:val="24"/>
          <w:szCs w:val="24"/>
          <w:lang w:val="en-GB"/>
        </w:rPr>
        <w:t xml:space="preserve">Currently there are girls and boys with learning difficulties, such as dyslexia, all over </w:t>
      </w:r>
      <w:r w:rsidRPr="00A80B0B">
        <w:rPr>
          <w:color w:val="000000"/>
          <w:sz w:val="24"/>
          <w:szCs w:val="24"/>
          <w:lang w:val="en-GB"/>
        </w:rPr>
        <w:lastRenderedPageBreak/>
        <w:t>the world. English is more present than ever in the classroom, so its methodology must be adapted to the needs of students. The difficulty lies in that these people with dyslexia do not learn in the same way as most of us do, so a change must be made in their teaching-learning process. In the present study an approximation to the term of dyslexia is made to better understand its influence on the learning of a foreign language. Subsequently, a methodological adaptation is carried out through the use of different activities and materials related to Innovation and Communication Technologies. Finally, evaluation tools adapted to students with this disorder have been developed.</w:t>
      </w:r>
    </w:p>
    <w:p w:rsidR="00A80B0B" w:rsidRPr="00702534" w:rsidRDefault="00A80B0B">
      <w:pPr>
        <w:pStyle w:val="Textoindependiente"/>
        <w:spacing w:before="4"/>
        <w:rPr>
          <w:sz w:val="35"/>
          <w:lang w:val="en-GB"/>
        </w:rPr>
      </w:pPr>
    </w:p>
    <w:p w:rsidR="00DB2768" w:rsidRPr="00BE3524" w:rsidRDefault="00871221" w:rsidP="00A80B0B">
      <w:pPr>
        <w:pStyle w:val="Textoindependiente"/>
        <w:rPr>
          <w:lang w:val="en-GB"/>
        </w:rPr>
      </w:pPr>
      <w:r w:rsidRPr="00BE3524">
        <w:rPr>
          <w:lang w:val="en-GB"/>
        </w:rPr>
        <w:t>Key words:</w:t>
      </w:r>
    </w:p>
    <w:p w:rsidR="00DB2768" w:rsidRPr="00BE3524" w:rsidRDefault="00DB2768">
      <w:pPr>
        <w:pStyle w:val="Textoindependiente"/>
        <w:spacing w:before="1"/>
        <w:rPr>
          <w:sz w:val="22"/>
          <w:lang w:val="en-GB"/>
        </w:rPr>
      </w:pPr>
    </w:p>
    <w:p w:rsidR="00A80B0B" w:rsidRPr="00A80B0B" w:rsidRDefault="0019145F" w:rsidP="00A80B0B">
      <w:pPr>
        <w:adjustRightInd w:val="0"/>
        <w:spacing w:line="360" w:lineRule="auto"/>
        <w:jc w:val="both"/>
        <w:rPr>
          <w:color w:val="000000"/>
          <w:sz w:val="24"/>
          <w:szCs w:val="24"/>
          <w:lang w:val="en-GB"/>
        </w:rPr>
      </w:pPr>
      <w:r>
        <w:rPr>
          <w:sz w:val="24"/>
          <w:szCs w:val="24"/>
          <w:lang w:val="en-GB"/>
        </w:rPr>
        <w:t>D</w:t>
      </w:r>
      <w:r w:rsidR="00A80B0B" w:rsidRPr="00A80B0B">
        <w:rPr>
          <w:sz w:val="24"/>
          <w:szCs w:val="24"/>
          <w:lang w:val="en-GB"/>
        </w:rPr>
        <w:t xml:space="preserve">yslexia, </w:t>
      </w:r>
      <w:r>
        <w:rPr>
          <w:sz w:val="24"/>
          <w:szCs w:val="24"/>
          <w:lang w:val="en-GB"/>
        </w:rPr>
        <w:t xml:space="preserve">foreign language </w:t>
      </w:r>
      <w:r w:rsidR="00A80B0B" w:rsidRPr="00A80B0B">
        <w:rPr>
          <w:sz w:val="24"/>
          <w:szCs w:val="24"/>
          <w:lang w:val="en-GB"/>
        </w:rPr>
        <w:t>learning, teaching</w:t>
      </w:r>
      <w:r>
        <w:rPr>
          <w:sz w:val="24"/>
          <w:szCs w:val="24"/>
          <w:lang w:val="en-GB"/>
        </w:rPr>
        <w:t xml:space="preserve"> of English, methodology, primary education.</w:t>
      </w:r>
    </w:p>
    <w:p w:rsidR="00DB2768" w:rsidRPr="00702534" w:rsidRDefault="00DB2768">
      <w:pPr>
        <w:pStyle w:val="Textoindependiente"/>
        <w:rPr>
          <w:lang w:val="en-GB"/>
        </w:rPr>
      </w:pPr>
    </w:p>
    <w:p w:rsidR="00DB2768" w:rsidRPr="00A80B0B" w:rsidRDefault="00871221" w:rsidP="0019145F">
      <w:pPr>
        <w:pStyle w:val="Textoindependiente"/>
      </w:pPr>
      <w:r w:rsidRPr="00A80B0B">
        <w:t>Sobre los autores:</w:t>
      </w:r>
    </w:p>
    <w:p w:rsidR="00DB2768" w:rsidRPr="00A80B0B" w:rsidRDefault="00DB2768">
      <w:pPr>
        <w:pStyle w:val="Textoindependiente"/>
        <w:spacing w:before="4"/>
        <w:rPr>
          <w:sz w:val="22"/>
        </w:rPr>
      </w:pPr>
    </w:p>
    <w:p w:rsidR="00DB2768" w:rsidRDefault="0019145F" w:rsidP="0019145F">
      <w:pPr>
        <w:rPr>
          <w:color w:val="FF0000"/>
          <w:sz w:val="24"/>
        </w:rPr>
      </w:pPr>
      <w:r>
        <w:rPr>
          <w:color w:val="FF0000"/>
          <w:sz w:val="24"/>
        </w:rPr>
        <w:t>CRISTINA BALLESTEROS VIDAL</w:t>
      </w:r>
    </w:p>
    <w:p w:rsidR="00AE6124" w:rsidRPr="00BE3524" w:rsidRDefault="00AE6124" w:rsidP="0019145F">
      <w:pPr>
        <w:rPr>
          <w:sz w:val="24"/>
          <w:szCs w:val="24"/>
        </w:rPr>
      </w:pPr>
      <w:r w:rsidRPr="00BE3524">
        <w:rPr>
          <w:sz w:val="24"/>
          <w:szCs w:val="24"/>
        </w:rPr>
        <w:t>Graduada en Educación Primaria</w:t>
      </w:r>
      <w:r w:rsidR="00702534" w:rsidRPr="00BE3524">
        <w:rPr>
          <w:sz w:val="24"/>
          <w:szCs w:val="24"/>
        </w:rPr>
        <w:t xml:space="preserve"> con la mención de lengua extranjera de inglés</w:t>
      </w:r>
      <w:r w:rsidRPr="00BE3524">
        <w:rPr>
          <w:sz w:val="24"/>
          <w:szCs w:val="24"/>
        </w:rPr>
        <w:t xml:space="preserve"> por la Universidad de Jaén y estudiante del </w:t>
      </w:r>
      <w:r w:rsidRPr="00BE3524">
        <w:rPr>
          <w:sz w:val="24"/>
          <w:szCs w:val="24"/>
          <w:shd w:val="clear" w:color="auto" w:fill="FFFFFF"/>
        </w:rPr>
        <w:t>Máster de investigación e innovación de curriculum y formación de la Universidad de Granada.</w:t>
      </w:r>
    </w:p>
    <w:p w:rsidR="0019145F" w:rsidRPr="00A80B0B" w:rsidRDefault="0019145F">
      <w:pPr>
        <w:ind w:left="102"/>
        <w:rPr>
          <w:sz w:val="24"/>
        </w:rPr>
      </w:pPr>
    </w:p>
    <w:p w:rsidR="00A80B0B" w:rsidRPr="0019145F" w:rsidRDefault="0019145F" w:rsidP="0019145F">
      <w:pPr>
        <w:rPr>
          <w:color w:val="FF0000"/>
          <w:sz w:val="24"/>
        </w:rPr>
      </w:pPr>
      <w:r w:rsidRPr="0019145F">
        <w:rPr>
          <w:color w:val="FF0000"/>
          <w:sz w:val="24"/>
        </w:rPr>
        <w:t>DR. DIEGO RASCÓN MORENO</w:t>
      </w:r>
    </w:p>
    <w:p w:rsidR="0019145F" w:rsidRPr="00A80B0B" w:rsidRDefault="0019145F" w:rsidP="0019145F">
      <w:pPr>
        <w:rPr>
          <w:sz w:val="24"/>
        </w:rPr>
      </w:pPr>
      <w:r>
        <w:rPr>
          <w:sz w:val="24"/>
        </w:rPr>
        <w:t>Profesor Ayudante Doctor</w:t>
      </w:r>
      <w:r w:rsidR="00AE6124">
        <w:rPr>
          <w:sz w:val="24"/>
        </w:rPr>
        <w:t>, acreditado a Contratado Doctor,</w:t>
      </w:r>
      <w:r>
        <w:rPr>
          <w:sz w:val="24"/>
        </w:rPr>
        <w:t xml:space="preserve"> en el Departamento de Filología Inglesa de la Universidad de Jaén. Premio Extraordinario de Doctorado.</w:t>
      </w:r>
    </w:p>
    <w:sectPr w:rsidR="0019145F" w:rsidRPr="00A80B0B">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68"/>
    <w:rsid w:val="0019145F"/>
    <w:rsid w:val="00215FFE"/>
    <w:rsid w:val="00702534"/>
    <w:rsid w:val="00871221"/>
    <w:rsid w:val="00A80B0B"/>
    <w:rsid w:val="00AE6124"/>
    <w:rsid w:val="00BE3524"/>
    <w:rsid w:val="00DB2768"/>
    <w:rsid w:val="00FA38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4AA1D-0159-481A-BF71-9CE1F4F7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independiente2">
    <w:name w:val="Body Text 2"/>
    <w:basedOn w:val="Normal"/>
    <w:link w:val="Textoindependiente2Car"/>
    <w:uiPriority w:val="99"/>
    <w:semiHidden/>
    <w:unhideWhenUsed/>
    <w:rsid w:val="00A80B0B"/>
    <w:pPr>
      <w:spacing w:after="120" w:line="480" w:lineRule="auto"/>
    </w:pPr>
  </w:style>
  <w:style w:type="character" w:customStyle="1" w:styleId="Textoindependiente2Car">
    <w:name w:val="Texto independiente 2 Car"/>
    <w:basedOn w:val="Fuentedeprrafopredeter"/>
    <w:link w:val="Textoindependiente2"/>
    <w:uiPriority w:val="99"/>
    <w:semiHidden/>
    <w:rsid w:val="00A80B0B"/>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UJA</cp:lastModifiedBy>
  <cp:revision>2</cp:revision>
  <dcterms:created xsi:type="dcterms:W3CDTF">2019-07-01T11:59:00Z</dcterms:created>
  <dcterms:modified xsi:type="dcterms:W3CDTF">2019-07-01T11:59:00Z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2018-11-16T00:00:00Z</vt:filetime>
  </property>
</Properties>
</file>