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F69" w:rsidRPr="00663F8B" w:rsidRDefault="000D4F69" w:rsidP="000D4F69">
      <w:pPr>
        <w:spacing w:after="0" w:line="240" w:lineRule="auto"/>
        <w:rPr>
          <w:rFonts w:ascii="Times New Roman" w:hAnsi="Times New Roman" w:cs="Times New Roman"/>
          <w:b/>
          <w:sz w:val="40"/>
          <w:szCs w:val="40"/>
        </w:rPr>
      </w:pPr>
      <w:r w:rsidRPr="00663F8B">
        <w:rPr>
          <w:rFonts w:ascii="Times New Roman" w:hAnsi="Times New Roman" w:cs="Times New Roman"/>
          <w:b/>
          <w:sz w:val="40"/>
          <w:szCs w:val="40"/>
        </w:rPr>
        <w:t xml:space="preserve">Barreras en la formación universitaria: la experiencia  del estudiantado con discapacidad en la Universidad Nacional, Costa Rica </w:t>
      </w:r>
    </w:p>
    <w:p w:rsidR="000D4F69" w:rsidRPr="00663F8B" w:rsidRDefault="000D4F69" w:rsidP="000D4F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es-CR"/>
        </w:rPr>
      </w:pPr>
    </w:p>
    <w:p w:rsidR="000D4F69" w:rsidRPr="00663F8B" w:rsidRDefault="000D4F69" w:rsidP="000D4F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es-CR"/>
        </w:rPr>
      </w:pPr>
    </w:p>
    <w:p w:rsidR="000D4F69" w:rsidRPr="00663F8B" w:rsidRDefault="000D4F69" w:rsidP="000D4F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val="en-US" w:eastAsia="es-CR"/>
        </w:rPr>
      </w:pPr>
      <w:r w:rsidRPr="00663F8B">
        <w:rPr>
          <w:rFonts w:ascii="Times New Roman" w:eastAsia="Times New Roman" w:hAnsi="Times New Roman" w:cs="Times New Roman"/>
          <w:i/>
          <w:sz w:val="24"/>
          <w:szCs w:val="24"/>
          <w:lang w:val="en" w:eastAsia="es-CR"/>
        </w:rPr>
        <w:t>Barriers to university education: the experience of students with disabilities at the National University, Costa Rica</w:t>
      </w:r>
    </w:p>
    <w:p w:rsidR="000D4F69" w:rsidRPr="00663F8B" w:rsidRDefault="000D4F69" w:rsidP="000D4F69">
      <w:pPr>
        <w:spacing w:after="0" w:line="240" w:lineRule="auto"/>
        <w:jc w:val="center"/>
        <w:rPr>
          <w:rFonts w:ascii="Times New Roman" w:hAnsi="Times New Roman" w:cs="Times New Roman"/>
          <w:b/>
          <w:sz w:val="24"/>
          <w:szCs w:val="24"/>
          <w:lang w:val="en-US"/>
        </w:rPr>
      </w:pPr>
    </w:p>
    <w:p w:rsidR="000D4F69" w:rsidRPr="00663F8B" w:rsidRDefault="000D4F69" w:rsidP="000D4F69">
      <w:pPr>
        <w:spacing w:after="0" w:line="240" w:lineRule="auto"/>
        <w:jc w:val="center"/>
        <w:rPr>
          <w:rFonts w:ascii="Times New Roman" w:hAnsi="Times New Roman" w:cs="Times New Roman"/>
          <w:b/>
          <w:sz w:val="24"/>
          <w:szCs w:val="24"/>
          <w:lang w:val="en-US"/>
        </w:rPr>
      </w:pPr>
    </w:p>
    <w:p w:rsidR="000D4F69" w:rsidRPr="00663F8B" w:rsidRDefault="000D4F69" w:rsidP="000D4F69">
      <w:pPr>
        <w:spacing w:after="0" w:line="240" w:lineRule="auto"/>
        <w:ind w:left="4955" w:firstLine="708"/>
        <w:rPr>
          <w:rFonts w:ascii="Times New Roman" w:hAnsi="Times New Roman" w:cs="Times New Roman"/>
          <w:b/>
          <w:i/>
          <w:sz w:val="24"/>
          <w:szCs w:val="24"/>
        </w:rPr>
      </w:pPr>
      <w:bookmarkStart w:id="0" w:name="_GoBack"/>
      <w:bookmarkEnd w:id="0"/>
    </w:p>
    <w:p w:rsidR="000D4F69" w:rsidRPr="00663F8B" w:rsidRDefault="000D4F69" w:rsidP="000D4F69">
      <w:pPr>
        <w:spacing w:after="0" w:line="240" w:lineRule="auto"/>
        <w:ind w:left="4955" w:firstLine="708"/>
        <w:rPr>
          <w:rFonts w:ascii="Times New Roman" w:hAnsi="Times New Roman" w:cs="Times New Roman"/>
          <w:sz w:val="24"/>
          <w:szCs w:val="24"/>
        </w:rPr>
      </w:pPr>
      <w:r w:rsidRPr="00663F8B">
        <w:rPr>
          <w:rFonts w:ascii="Times New Roman" w:hAnsi="Times New Roman" w:cs="Times New Roman"/>
          <w:sz w:val="24"/>
          <w:szCs w:val="24"/>
        </w:rPr>
        <w:t xml:space="preserve">Universidad Nacional Heredia, </w:t>
      </w:r>
    </w:p>
    <w:p w:rsidR="000D4F69" w:rsidRPr="00663F8B" w:rsidRDefault="000D4F69" w:rsidP="000D4F69">
      <w:pPr>
        <w:spacing w:after="0" w:line="240" w:lineRule="auto"/>
        <w:ind w:left="5663" w:firstLine="1"/>
        <w:rPr>
          <w:rFonts w:ascii="Times New Roman" w:hAnsi="Times New Roman" w:cs="Times New Roman"/>
          <w:sz w:val="24"/>
          <w:szCs w:val="24"/>
        </w:rPr>
      </w:pPr>
      <w:r w:rsidRPr="00663F8B">
        <w:rPr>
          <w:rFonts w:ascii="Times New Roman" w:hAnsi="Times New Roman" w:cs="Times New Roman"/>
          <w:sz w:val="24"/>
          <w:szCs w:val="24"/>
        </w:rPr>
        <w:t xml:space="preserve">Costa Rica </w:t>
      </w:r>
      <w:hyperlink r:id="rId8" w:history="1">
        <w:r w:rsidRPr="00663F8B">
          <w:rPr>
            <w:rStyle w:val="Hipervnculo"/>
            <w:rFonts w:ascii="Times New Roman" w:hAnsi="Times New Roman" w:cs="Times New Roman"/>
            <w:color w:val="auto"/>
            <w:sz w:val="24"/>
            <w:szCs w:val="24"/>
          </w:rPr>
          <w:t>angelfontana@ice.co.cr</w:t>
        </w:r>
      </w:hyperlink>
    </w:p>
    <w:p w:rsidR="000D4F69" w:rsidRPr="008B2D2F" w:rsidRDefault="000D4F69" w:rsidP="008A13C8">
      <w:pPr>
        <w:spacing w:after="0"/>
        <w:jc w:val="center"/>
        <w:rPr>
          <w:rFonts w:ascii="Times New Roman" w:hAnsi="Times New Roman" w:cs="Times New Roman"/>
          <w:b/>
          <w:sz w:val="24"/>
          <w:szCs w:val="24"/>
        </w:rPr>
      </w:pPr>
      <w:r w:rsidRPr="008B2D2F">
        <w:rPr>
          <w:rFonts w:ascii="Times New Roman" w:hAnsi="Times New Roman" w:cs="Times New Roman"/>
          <w:b/>
          <w:sz w:val="24"/>
          <w:szCs w:val="24"/>
        </w:rPr>
        <w:t>Resumen</w:t>
      </w:r>
    </w:p>
    <w:p w:rsidR="008A13C8" w:rsidRPr="00663F8B" w:rsidRDefault="008A13C8" w:rsidP="008A13C8">
      <w:pPr>
        <w:spacing w:after="0"/>
        <w:jc w:val="center"/>
        <w:rPr>
          <w:rFonts w:ascii="Times New Roman" w:hAnsi="Times New Roman" w:cs="Times New Roman"/>
          <w:b/>
          <w:sz w:val="18"/>
          <w:szCs w:val="18"/>
        </w:rPr>
      </w:pPr>
    </w:p>
    <w:p w:rsidR="004547F2" w:rsidRPr="00663F8B" w:rsidRDefault="000D4F69" w:rsidP="008B2D2F">
      <w:pPr>
        <w:spacing w:after="0"/>
        <w:jc w:val="center"/>
        <w:rPr>
          <w:rFonts w:ascii="Times New Roman" w:hAnsi="Times New Roman" w:cs="Times New Roman"/>
          <w:sz w:val="18"/>
          <w:szCs w:val="18"/>
        </w:rPr>
      </w:pPr>
      <w:r w:rsidRPr="00663F8B">
        <w:rPr>
          <w:rFonts w:ascii="Times New Roman" w:hAnsi="Times New Roman" w:cs="Times New Roman"/>
          <w:sz w:val="18"/>
          <w:szCs w:val="18"/>
          <w:lang w:eastAsia="es-ES"/>
        </w:rPr>
        <w:t>Este artículo se emerge de la dinámica del Proyecto UNA Educación de Calidad para todos los estudiantes de la Universidad Nacional (UNA). El estudio es de tipo cualitativo y con un enfoque naturalista, teniendo como objetivo general a</w:t>
      </w:r>
      <w:r w:rsidRPr="00663F8B">
        <w:rPr>
          <w:rFonts w:ascii="Times New Roman" w:hAnsi="Times New Roman" w:cs="Times New Roman"/>
          <w:sz w:val="18"/>
          <w:szCs w:val="18"/>
        </w:rPr>
        <w:t>nalizar las barreras del entorno que obstaculizan la formación universitaria al estudiantado con discapacidad con el fin de vislumbrar formas de apoyo en su acompañamiento</w:t>
      </w:r>
      <w:r w:rsidRPr="00663F8B">
        <w:rPr>
          <w:rFonts w:ascii="Times New Roman" w:hAnsi="Times New Roman" w:cs="Times New Roman"/>
          <w:sz w:val="18"/>
          <w:szCs w:val="18"/>
          <w:lang w:eastAsia="es-ES"/>
        </w:rPr>
        <w:t xml:space="preserve">. Se contó con una participación de 65 jóvenes de esta institución universitaria que presentan una deficiencia sensorial, físico-motora, cognitiva o psicosocial del año 2014 al 2017.  Se utilizaron técnicas investigativas tales como la entrevista a profundidad y el grupo focal. </w:t>
      </w:r>
      <w:r w:rsidRPr="00663F8B">
        <w:rPr>
          <w:rFonts w:ascii="Times New Roman" w:hAnsi="Times New Roman" w:cs="Times New Roman"/>
          <w:sz w:val="18"/>
          <w:szCs w:val="18"/>
        </w:rPr>
        <w:t xml:space="preserve">Los resultados arrojan que en el contexto de dicha universidad, se encuentra distintas barreras, tales como actitudinales y metodológicas en la didáctica universitaria (metodología y evaluación), en las interacciones sociales con sus pares y los miembros de la comunidad universitaria y en el espacio físico y en la infraestructura que inciden en el acceso, permanencia y graduación  del estudiantado. A partir de los resultados obtenidos, se justifica la importancia de implementar una </w:t>
      </w:r>
      <w:r w:rsidRPr="00663F8B">
        <w:rPr>
          <w:rFonts w:ascii="Times New Roman" w:hAnsi="Times New Roman" w:cs="Times New Roman"/>
          <w:i/>
          <w:sz w:val="18"/>
          <w:szCs w:val="18"/>
        </w:rPr>
        <w:t>estrategia de actualización</w:t>
      </w:r>
      <w:r w:rsidRPr="00663F8B">
        <w:rPr>
          <w:rFonts w:ascii="Times New Roman" w:hAnsi="Times New Roman" w:cs="Times New Roman"/>
          <w:sz w:val="18"/>
          <w:szCs w:val="18"/>
        </w:rPr>
        <w:t xml:space="preserve"> del personal académico y de concienciación de los miembros de la comunidad universitaria acerca de los principios de atención a la diversidad e inclusión social que generen un cambio en la didáctica universitaria y las prácticas  pedagógicas para propiciar una educación inclusiva.</w:t>
      </w:r>
    </w:p>
    <w:p w:rsidR="000D4F69" w:rsidRPr="00663F8B" w:rsidRDefault="000D4F69" w:rsidP="00642A7C">
      <w:pPr>
        <w:spacing w:after="0"/>
        <w:jc w:val="center"/>
        <w:rPr>
          <w:rFonts w:ascii="Times New Roman" w:hAnsi="Times New Roman" w:cs="Times New Roman"/>
          <w:sz w:val="18"/>
          <w:szCs w:val="18"/>
          <w:lang w:eastAsia="es-ES"/>
        </w:rPr>
      </w:pPr>
      <w:r w:rsidRPr="00663F8B">
        <w:rPr>
          <w:rFonts w:ascii="Times New Roman" w:hAnsi="Times New Roman" w:cs="Times New Roman"/>
          <w:b/>
          <w:bCs/>
          <w:sz w:val="18"/>
          <w:szCs w:val="18"/>
        </w:rPr>
        <w:t xml:space="preserve">Palabras Clave: </w:t>
      </w:r>
      <w:r w:rsidRPr="00663F8B">
        <w:rPr>
          <w:rFonts w:ascii="Times New Roman" w:hAnsi="Times New Roman" w:cs="Times New Roman"/>
          <w:bCs/>
          <w:sz w:val="18"/>
          <w:szCs w:val="18"/>
        </w:rPr>
        <w:t>barreras, educación superior; formas de apoyo; educación inclusiva.</w:t>
      </w:r>
    </w:p>
    <w:p w:rsidR="000D4F69" w:rsidRPr="00663F8B" w:rsidRDefault="000D4F69" w:rsidP="000D4F69">
      <w:pPr>
        <w:spacing w:after="0" w:line="240" w:lineRule="auto"/>
        <w:jc w:val="both"/>
        <w:rPr>
          <w:rFonts w:ascii="Times New Roman" w:hAnsi="Times New Roman" w:cs="Times New Roman"/>
          <w:sz w:val="18"/>
          <w:szCs w:val="18"/>
          <w:lang w:eastAsia="es-ES"/>
        </w:rPr>
      </w:pPr>
    </w:p>
    <w:p w:rsidR="000D4F69" w:rsidRDefault="000D4F69" w:rsidP="00642A7C">
      <w:pPr>
        <w:spacing w:after="0"/>
        <w:jc w:val="center"/>
        <w:rPr>
          <w:rFonts w:ascii="Times New Roman" w:hAnsi="Times New Roman" w:cs="Times New Roman"/>
          <w:b/>
          <w:sz w:val="24"/>
          <w:szCs w:val="24"/>
          <w:lang w:val="en-US"/>
        </w:rPr>
      </w:pPr>
      <w:r w:rsidRPr="008B2D2F">
        <w:rPr>
          <w:rFonts w:ascii="Times New Roman" w:hAnsi="Times New Roman" w:cs="Times New Roman"/>
          <w:b/>
          <w:sz w:val="24"/>
          <w:szCs w:val="24"/>
          <w:lang w:val="en-US"/>
        </w:rPr>
        <w:t>Abstract.</w:t>
      </w:r>
    </w:p>
    <w:p w:rsidR="008B2D2F" w:rsidRPr="008B2D2F" w:rsidRDefault="008B2D2F" w:rsidP="00642A7C">
      <w:pPr>
        <w:spacing w:after="0"/>
        <w:jc w:val="center"/>
        <w:rPr>
          <w:rFonts w:ascii="Times New Roman" w:hAnsi="Times New Roman" w:cs="Times New Roman"/>
          <w:b/>
          <w:sz w:val="24"/>
          <w:szCs w:val="24"/>
          <w:lang w:val="en-US" w:eastAsia="es-ES"/>
        </w:rPr>
      </w:pPr>
    </w:p>
    <w:p w:rsidR="004547F2" w:rsidRPr="00663F8B" w:rsidRDefault="000D4F69" w:rsidP="008B2D2F">
      <w:pPr>
        <w:pStyle w:val="HTMLconformatoprevio"/>
        <w:shd w:val="clear" w:color="auto" w:fill="FFFFFF"/>
        <w:spacing w:line="276" w:lineRule="auto"/>
        <w:jc w:val="center"/>
        <w:rPr>
          <w:rFonts w:ascii="Times New Roman" w:hAnsi="Times New Roman" w:cs="Times New Roman"/>
          <w:sz w:val="18"/>
          <w:szCs w:val="18"/>
          <w:lang w:val="en-US" w:eastAsia="es-ES"/>
        </w:rPr>
      </w:pPr>
      <w:r w:rsidRPr="00663F8B">
        <w:rPr>
          <w:rFonts w:ascii="Times New Roman" w:hAnsi="Times New Roman" w:cs="Times New Roman"/>
          <w:sz w:val="18"/>
          <w:szCs w:val="18"/>
          <w:lang w:val="en"/>
        </w:rPr>
        <w:t>This article is generated from the dynamics of the UNA Quality Education Project for all students of the National University (UNA). The study is qualitative and with a naturalistic approach, having as a general objective to analyze the environmental barriers that hinder their university education to students with disabilities</w:t>
      </w:r>
      <w:r w:rsidRPr="00663F8B">
        <w:rPr>
          <w:rFonts w:ascii="Times New Roman" w:hAnsi="Times New Roman" w:cs="Times New Roman"/>
          <w:sz w:val="18"/>
          <w:szCs w:val="18"/>
          <w:lang w:val="en-US"/>
        </w:rPr>
        <w:t xml:space="preserve"> </w:t>
      </w:r>
      <w:r w:rsidRPr="00663F8B">
        <w:rPr>
          <w:rFonts w:ascii="Times New Roman" w:hAnsi="Times New Roman" w:cs="Times New Roman"/>
          <w:sz w:val="18"/>
          <w:szCs w:val="18"/>
          <w:lang w:val="en"/>
        </w:rPr>
        <w:t>with the purpose of the forms of support of accompaniment. There was a participation of 65 young people from this university institution who presented a sensory, physical-motor, cognitive or psychosocial deficiency from 2014 to 2017. Investigative techniques such as the in-depth interview and the focus group were used.</w:t>
      </w:r>
      <w:r w:rsidRPr="00663F8B">
        <w:rPr>
          <w:rFonts w:ascii="Times New Roman" w:hAnsi="Times New Roman" w:cs="Times New Roman"/>
          <w:sz w:val="18"/>
          <w:szCs w:val="18"/>
          <w:lang w:val="en-US" w:eastAsia="es-ES"/>
        </w:rPr>
        <w:t xml:space="preserve">The results show that in the context of this university, there are different barriers, </w:t>
      </w:r>
      <w:r w:rsidRPr="00663F8B">
        <w:rPr>
          <w:rFonts w:ascii="Times New Roman" w:hAnsi="Times New Roman" w:cs="Times New Roman"/>
          <w:sz w:val="18"/>
          <w:szCs w:val="18"/>
          <w:lang w:val="en"/>
        </w:rPr>
        <w:t>such as attitudinal and methodological</w:t>
      </w:r>
      <w:r w:rsidRPr="00663F8B">
        <w:rPr>
          <w:rFonts w:ascii="Times New Roman" w:hAnsi="Times New Roman" w:cs="Times New Roman"/>
          <w:sz w:val="18"/>
          <w:szCs w:val="18"/>
          <w:lang w:val="en-US"/>
        </w:rPr>
        <w:t xml:space="preserve"> </w:t>
      </w:r>
      <w:r w:rsidRPr="00663F8B">
        <w:rPr>
          <w:rFonts w:ascii="Times New Roman" w:hAnsi="Times New Roman" w:cs="Times New Roman"/>
          <w:sz w:val="18"/>
          <w:szCs w:val="18"/>
          <w:lang w:val="en-US" w:eastAsia="es-ES"/>
        </w:rPr>
        <w:t xml:space="preserve">in the university didactics (methodology and evaluation), </w:t>
      </w:r>
      <w:r w:rsidRPr="00663F8B">
        <w:rPr>
          <w:rFonts w:ascii="Times New Roman" w:hAnsi="Times New Roman" w:cs="Times New Roman"/>
          <w:sz w:val="18"/>
          <w:szCs w:val="18"/>
          <w:lang w:val="en"/>
        </w:rPr>
        <w:t>in social interactions with peers and members of the university community</w:t>
      </w:r>
      <w:r w:rsidRPr="00663F8B">
        <w:rPr>
          <w:rFonts w:ascii="Times New Roman" w:hAnsi="Times New Roman" w:cs="Times New Roman"/>
          <w:sz w:val="18"/>
          <w:szCs w:val="18"/>
          <w:lang w:val="en-US"/>
        </w:rPr>
        <w:t xml:space="preserve">, </w:t>
      </w:r>
      <w:r w:rsidRPr="00663F8B">
        <w:rPr>
          <w:rFonts w:ascii="Times New Roman" w:hAnsi="Times New Roman" w:cs="Times New Roman"/>
          <w:sz w:val="18"/>
          <w:szCs w:val="18"/>
          <w:lang w:val="en-US" w:eastAsia="es-ES"/>
        </w:rPr>
        <w:t>in the physical space and in the infrastructure that affect the access, permanence and graduation of the student body. Based on the results obtained, the importance of implementing a strategy to update the academic staff and raise awareness of the members of the university community about the principles of attention to diversity and social inclusion that generate a change in university didactics is justified and pedagogical practices to promote inclusive education.</w:t>
      </w:r>
    </w:p>
    <w:p w:rsidR="004547F2" w:rsidRPr="00663F8B" w:rsidRDefault="000D4F69" w:rsidP="004547F2">
      <w:pPr>
        <w:pStyle w:val="HTMLconformatoprevio"/>
        <w:shd w:val="clear" w:color="auto" w:fill="FFFFFF"/>
        <w:spacing w:line="276" w:lineRule="auto"/>
        <w:jc w:val="center"/>
        <w:rPr>
          <w:rFonts w:ascii="Times New Roman" w:hAnsi="Times New Roman" w:cs="Times New Roman"/>
          <w:sz w:val="18"/>
          <w:szCs w:val="18"/>
          <w:lang w:val="en-US" w:eastAsia="es-ES"/>
        </w:rPr>
      </w:pPr>
      <w:r w:rsidRPr="00663F8B">
        <w:rPr>
          <w:rFonts w:ascii="Times New Roman" w:hAnsi="Times New Roman" w:cs="Times New Roman"/>
          <w:b/>
          <w:sz w:val="18"/>
          <w:szCs w:val="18"/>
          <w:lang w:val="en-US" w:eastAsia="es-ES"/>
        </w:rPr>
        <w:t>Keywords:</w:t>
      </w:r>
      <w:r w:rsidRPr="00663F8B">
        <w:rPr>
          <w:rFonts w:ascii="Times New Roman" w:hAnsi="Times New Roman" w:cs="Times New Roman"/>
          <w:sz w:val="18"/>
          <w:szCs w:val="18"/>
          <w:lang w:val="en-US" w:eastAsia="es-ES"/>
        </w:rPr>
        <w:t xml:space="preserve"> environmental barriers; student with deficiencies, higher education; update strategies; inclusive education.</w:t>
      </w:r>
    </w:p>
    <w:p w:rsidR="004547F2" w:rsidRPr="00663F8B" w:rsidRDefault="004547F2" w:rsidP="004547F2">
      <w:pPr>
        <w:pStyle w:val="HTMLconformatoprevio"/>
        <w:shd w:val="clear" w:color="auto" w:fill="FFFFFF"/>
        <w:spacing w:line="276" w:lineRule="auto"/>
        <w:jc w:val="center"/>
        <w:rPr>
          <w:rFonts w:ascii="Times New Roman" w:hAnsi="Times New Roman" w:cs="Times New Roman"/>
          <w:sz w:val="18"/>
          <w:szCs w:val="18"/>
          <w:lang w:val="en-US" w:eastAsia="es-ES"/>
        </w:rPr>
      </w:pPr>
    </w:p>
    <w:p w:rsidR="004547F2" w:rsidRPr="00663F8B" w:rsidRDefault="004547F2" w:rsidP="004547F2">
      <w:pPr>
        <w:pStyle w:val="HTMLconformatoprevio"/>
        <w:shd w:val="clear" w:color="auto" w:fill="FFFFFF"/>
        <w:spacing w:line="276" w:lineRule="auto"/>
        <w:jc w:val="center"/>
        <w:rPr>
          <w:rFonts w:ascii="Times New Roman" w:hAnsi="Times New Roman" w:cs="Times New Roman"/>
          <w:sz w:val="24"/>
          <w:szCs w:val="24"/>
          <w:lang w:val="en-US" w:eastAsia="es-ES"/>
        </w:rPr>
      </w:pPr>
    </w:p>
    <w:p w:rsidR="004547F2" w:rsidRPr="00663F8B" w:rsidRDefault="004547F2" w:rsidP="004547F2">
      <w:pPr>
        <w:pStyle w:val="HTMLconformatoprevio"/>
        <w:shd w:val="clear" w:color="auto" w:fill="FFFFFF"/>
        <w:spacing w:line="276" w:lineRule="auto"/>
        <w:jc w:val="center"/>
        <w:rPr>
          <w:rFonts w:ascii="Times New Roman" w:hAnsi="Times New Roman" w:cs="Times New Roman"/>
          <w:sz w:val="24"/>
          <w:szCs w:val="24"/>
          <w:lang w:val="en-US" w:eastAsia="es-ES"/>
        </w:rPr>
      </w:pPr>
    </w:p>
    <w:p w:rsidR="004547F2" w:rsidRPr="00663F8B" w:rsidRDefault="004547F2" w:rsidP="004547F2">
      <w:pPr>
        <w:pStyle w:val="HTMLconformatoprevio"/>
        <w:shd w:val="clear" w:color="auto" w:fill="FFFFFF"/>
        <w:spacing w:line="276" w:lineRule="auto"/>
        <w:jc w:val="center"/>
        <w:rPr>
          <w:rFonts w:ascii="Times New Roman" w:hAnsi="Times New Roman" w:cs="Times New Roman"/>
          <w:sz w:val="24"/>
          <w:szCs w:val="24"/>
          <w:lang w:val="en-US" w:eastAsia="es-ES"/>
        </w:rPr>
      </w:pPr>
    </w:p>
    <w:p w:rsidR="00A91FC1" w:rsidRPr="00663F8B" w:rsidRDefault="00B30718" w:rsidP="004547F2">
      <w:pPr>
        <w:pStyle w:val="HTMLconformatoprevio"/>
        <w:shd w:val="clear" w:color="auto" w:fill="FFFFFF"/>
        <w:spacing w:after="120" w:line="360" w:lineRule="auto"/>
        <w:rPr>
          <w:rFonts w:ascii="Times New Roman" w:hAnsi="Times New Roman" w:cs="Times New Roman"/>
          <w:b/>
          <w:sz w:val="24"/>
          <w:szCs w:val="24"/>
        </w:rPr>
      </w:pPr>
      <w:r w:rsidRPr="00663F8B">
        <w:rPr>
          <w:rFonts w:ascii="Times New Roman" w:eastAsiaTheme="minorHAnsi" w:hAnsi="Times New Roman" w:cs="Times New Roman"/>
          <w:b/>
          <w:sz w:val="24"/>
          <w:szCs w:val="24"/>
          <w:lang w:eastAsia="es-ES"/>
        </w:rPr>
        <w:t>I</w:t>
      </w:r>
      <w:r w:rsidR="00A91FC1" w:rsidRPr="00663F8B">
        <w:rPr>
          <w:rFonts w:ascii="Times New Roman" w:hAnsi="Times New Roman" w:cs="Times New Roman"/>
          <w:b/>
          <w:sz w:val="24"/>
          <w:szCs w:val="24"/>
        </w:rPr>
        <w:t>ntroducción</w:t>
      </w:r>
    </w:p>
    <w:p w:rsidR="00A91FC1" w:rsidRPr="00663F8B" w:rsidRDefault="00A91FC1" w:rsidP="004547F2">
      <w:pPr>
        <w:spacing w:after="120" w:line="360" w:lineRule="auto"/>
        <w:ind w:firstLine="708"/>
        <w:jc w:val="both"/>
        <w:rPr>
          <w:rFonts w:ascii="Times New Roman" w:hAnsi="Times New Roman" w:cs="Times New Roman"/>
          <w:sz w:val="24"/>
          <w:szCs w:val="24"/>
        </w:rPr>
      </w:pPr>
      <w:r w:rsidRPr="00663F8B">
        <w:rPr>
          <w:rFonts w:ascii="Times New Roman" w:hAnsi="Times New Roman" w:cs="Times New Roman"/>
          <w:sz w:val="24"/>
          <w:szCs w:val="24"/>
        </w:rPr>
        <w:t>La sociedad actual, experimenta cambios acelerados y complejos que exigen la innovación en los roles sociales, particularmente en el ámbito educativo esto es una necesidad imperante para responder a las demandas del siglo XXI.</w:t>
      </w:r>
    </w:p>
    <w:p w:rsidR="00A91FC1" w:rsidRPr="00663F8B" w:rsidRDefault="00A91FC1" w:rsidP="004547F2">
      <w:pPr>
        <w:spacing w:after="120" w:line="360" w:lineRule="auto"/>
        <w:ind w:firstLine="708"/>
        <w:jc w:val="both"/>
        <w:rPr>
          <w:rFonts w:ascii="Times New Roman" w:hAnsi="Times New Roman" w:cs="Times New Roman"/>
          <w:sz w:val="24"/>
          <w:szCs w:val="24"/>
        </w:rPr>
      </w:pPr>
      <w:r w:rsidRPr="00663F8B">
        <w:rPr>
          <w:rFonts w:ascii="Times New Roman" w:hAnsi="Times New Roman" w:cs="Times New Roman"/>
          <w:sz w:val="24"/>
          <w:szCs w:val="24"/>
        </w:rPr>
        <w:t>El contexto de la Universidad Nacional (UNA) se ve perneado por las convenciones internacionales suscritas por Costa Rica y la legislación nacional relacionada con educación inclusiva, es por esto, que desde hace tres décadas se realizaron diferentes acciones para promover la inclusión soc</w:t>
      </w:r>
      <w:r w:rsidR="009E57AF" w:rsidRPr="00663F8B">
        <w:rPr>
          <w:rFonts w:ascii="Times New Roman" w:hAnsi="Times New Roman" w:cs="Times New Roman"/>
          <w:sz w:val="24"/>
          <w:szCs w:val="24"/>
        </w:rPr>
        <w:t>ial y laboral del estudiantado congruentes con el Estatuto Orgánico de la institución (UNA, 2016</w:t>
      </w:r>
      <w:r w:rsidR="00663F8B" w:rsidRPr="00663F8B">
        <w:rPr>
          <w:rFonts w:ascii="Times New Roman" w:hAnsi="Times New Roman" w:cs="Times New Roman"/>
          <w:sz w:val="24"/>
          <w:szCs w:val="24"/>
        </w:rPr>
        <w:t>a</w:t>
      </w:r>
      <w:r w:rsidR="009E57AF" w:rsidRPr="00663F8B">
        <w:rPr>
          <w:rFonts w:ascii="Times New Roman" w:hAnsi="Times New Roman" w:cs="Times New Roman"/>
          <w:sz w:val="24"/>
          <w:szCs w:val="24"/>
        </w:rPr>
        <w:t xml:space="preserve">). </w:t>
      </w:r>
    </w:p>
    <w:p w:rsidR="00A91FC1" w:rsidRPr="00663F8B" w:rsidRDefault="00A91FC1" w:rsidP="004547F2">
      <w:pPr>
        <w:spacing w:after="120" w:line="360" w:lineRule="auto"/>
        <w:ind w:firstLine="708"/>
        <w:jc w:val="both"/>
        <w:rPr>
          <w:rFonts w:ascii="Times New Roman" w:hAnsi="Times New Roman" w:cs="Times New Roman"/>
          <w:sz w:val="24"/>
          <w:szCs w:val="24"/>
        </w:rPr>
      </w:pPr>
      <w:r w:rsidRPr="00663F8B">
        <w:rPr>
          <w:rFonts w:ascii="Times New Roman" w:hAnsi="Times New Roman" w:cs="Times New Roman"/>
          <w:sz w:val="24"/>
          <w:szCs w:val="24"/>
        </w:rPr>
        <w:t xml:space="preserve">De las iniciativas institucionales, resalta la experiencia del </w:t>
      </w:r>
      <w:r w:rsidRPr="00663F8B">
        <w:rPr>
          <w:rFonts w:ascii="Times New Roman" w:hAnsi="Times New Roman" w:cs="Times New Roman"/>
          <w:i/>
          <w:sz w:val="24"/>
          <w:szCs w:val="24"/>
        </w:rPr>
        <w:t>Proyecto UNA Educación</w:t>
      </w:r>
      <w:r w:rsidR="003C3F7B" w:rsidRPr="00663F8B">
        <w:rPr>
          <w:rFonts w:ascii="Times New Roman" w:hAnsi="Times New Roman" w:cs="Times New Roman"/>
          <w:sz w:val="24"/>
          <w:szCs w:val="24"/>
        </w:rPr>
        <w:t xml:space="preserve"> de Calidad</w:t>
      </w:r>
      <w:r w:rsidRPr="00663F8B">
        <w:rPr>
          <w:rFonts w:ascii="Times New Roman" w:hAnsi="Times New Roman" w:cs="Times New Roman"/>
          <w:sz w:val="24"/>
          <w:szCs w:val="24"/>
        </w:rPr>
        <w:t xml:space="preserve"> </w:t>
      </w:r>
      <w:r w:rsidR="00097B05" w:rsidRPr="00663F8B">
        <w:rPr>
          <w:rFonts w:ascii="Times New Roman" w:hAnsi="Times New Roman" w:cs="Times New Roman"/>
          <w:sz w:val="24"/>
          <w:szCs w:val="24"/>
        </w:rPr>
        <w:t xml:space="preserve">(código 0116-14) </w:t>
      </w:r>
      <w:r w:rsidRPr="00663F8B">
        <w:rPr>
          <w:rFonts w:ascii="Times New Roman" w:hAnsi="Times New Roman" w:cs="Times New Roman"/>
          <w:sz w:val="24"/>
          <w:szCs w:val="24"/>
        </w:rPr>
        <w:t xml:space="preserve">en el apoyo y seguimiento de la población estudiantil, es coherente con el quehacer del Centro de Investigación en Docencia y Educación (CIDE) que impulsa el mejoramiento cualitativo de la educación.  Este proyecto, a pesar de estar inscrito en la División de Educación Básica del CIDE, tiene como función </w:t>
      </w:r>
      <w:r w:rsidR="005F1AD0" w:rsidRPr="00663F8B">
        <w:rPr>
          <w:rFonts w:ascii="Times New Roman" w:hAnsi="Times New Roman" w:cs="Times New Roman"/>
          <w:sz w:val="24"/>
          <w:szCs w:val="24"/>
        </w:rPr>
        <w:t xml:space="preserve"> primordial acompañar al estudiantado en su formación universitaria; asimismo promover</w:t>
      </w:r>
      <w:r w:rsidRPr="00663F8B">
        <w:rPr>
          <w:rFonts w:ascii="Times New Roman" w:hAnsi="Times New Roman" w:cs="Times New Roman"/>
          <w:sz w:val="24"/>
          <w:szCs w:val="24"/>
        </w:rPr>
        <w:t xml:space="preserve"> la ac</w:t>
      </w:r>
      <w:r w:rsidR="005F1AD0" w:rsidRPr="00663F8B">
        <w:rPr>
          <w:rFonts w:ascii="Times New Roman" w:hAnsi="Times New Roman" w:cs="Times New Roman"/>
          <w:sz w:val="24"/>
          <w:szCs w:val="24"/>
        </w:rPr>
        <w:t>tualización del personal académico y administrativo de la institución sobre la atención a la diversidad y la educación inclusiva</w:t>
      </w:r>
      <w:r w:rsidR="00CC6FDE" w:rsidRPr="00663F8B">
        <w:rPr>
          <w:rFonts w:ascii="Times New Roman" w:hAnsi="Times New Roman" w:cs="Times New Roman"/>
          <w:sz w:val="24"/>
          <w:szCs w:val="24"/>
        </w:rPr>
        <w:t xml:space="preserve"> (Fontana, 2016). </w:t>
      </w:r>
    </w:p>
    <w:p w:rsidR="00ED6BA8" w:rsidRPr="00663F8B" w:rsidRDefault="003C3F7B" w:rsidP="004547F2">
      <w:pPr>
        <w:autoSpaceDE w:val="0"/>
        <w:autoSpaceDN w:val="0"/>
        <w:adjustRightInd w:val="0"/>
        <w:spacing w:after="120" w:line="360" w:lineRule="auto"/>
        <w:ind w:firstLine="708"/>
        <w:jc w:val="both"/>
        <w:rPr>
          <w:rFonts w:ascii="Times New Roman" w:hAnsi="Times New Roman" w:cs="Times New Roman"/>
          <w:sz w:val="24"/>
          <w:szCs w:val="24"/>
        </w:rPr>
      </w:pPr>
      <w:r w:rsidRPr="00663F8B">
        <w:rPr>
          <w:rFonts w:ascii="Times New Roman" w:hAnsi="Times New Roman" w:cs="Times New Roman"/>
          <w:sz w:val="24"/>
          <w:szCs w:val="24"/>
        </w:rPr>
        <w:t>Este proyecto</w:t>
      </w:r>
      <w:r w:rsidR="00097B05" w:rsidRPr="00663F8B">
        <w:rPr>
          <w:rFonts w:ascii="Times New Roman" w:hAnsi="Times New Roman" w:cs="Times New Roman"/>
          <w:sz w:val="24"/>
          <w:szCs w:val="24"/>
        </w:rPr>
        <w:t xml:space="preserve"> durante su I, II,</w:t>
      </w:r>
      <w:r w:rsidR="00A91FC1" w:rsidRPr="00663F8B">
        <w:rPr>
          <w:rFonts w:ascii="Times New Roman" w:hAnsi="Times New Roman" w:cs="Times New Roman"/>
          <w:sz w:val="24"/>
          <w:szCs w:val="24"/>
        </w:rPr>
        <w:t xml:space="preserve"> III</w:t>
      </w:r>
      <w:r w:rsidR="00097B05" w:rsidRPr="00663F8B">
        <w:rPr>
          <w:rFonts w:ascii="Times New Roman" w:hAnsi="Times New Roman" w:cs="Times New Roman"/>
          <w:sz w:val="24"/>
          <w:szCs w:val="24"/>
        </w:rPr>
        <w:t xml:space="preserve"> y IV</w:t>
      </w:r>
      <w:r w:rsidRPr="00663F8B">
        <w:rPr>
          <w:rFonts w:ascii="Times New Roman" w:hAnsi="Times New Roman" w:cs="Times New Roman"/>
          <w:sz w:val="24"/>
          <w:szCs w:val="24"/>
        </w:rPr>
        <w:t xml:space="preserve"> Fase de formulación (19 </w:t>
      </w:r>
      <w:r w:rsidR="00A91FC1" w:rsidRPr="00663F8B">
        <w:rPr>
          <w:rFonts w:ascii="Times New Roman" w:hAnsi="Times New Roman" w:cs="Times New Roman"/>
          <w:sz w:val="24"/>
          <w:szCs w:val="24"/>
        </w:rPr>
        <w:t>años de trabajo en la UNA) ha atendido aproximadamen</w:t>
      </w:r>
      <w:r w:rsidR="005F1AD0" w:rsidRPr="00663F8B">
        <w:rPr>
          <w:rFonts w:ascii="Times New Roman" w:hAnsi="Times New Roman" w:cs="Times New Roman"/>
          <w:sz w:val="24"/>
          <w:szCs w:val="24"/>
        </w:rPr>
        <w:t xml:space="preserve">te 725 estudiantes que presentan diferentes condiciones personales y sociales que incidían en su formación académica e inclusión social. Entre estas se encuentran: </w:t>
      </w:r>
      <w:r w:rsidRPr="00663F8B">
        <w:rPr>
          <w:rFonts w:ascii="Times New Roman" w:hAnsi="Times New Roman" w:cs="Times New Roman"/>
          <w:sz w:val="24"/>
          <w:szCs w:val="24"/>
        </w:rPr>
        <w:t>deficiencia</w:t>
      </w:r>
      <w:r w:rsidR="00A91FC1" w:rsidRPr="00663F8B">
        <w:rPr>
          <w:rFonts w:ascii="Times New Roman" w:hAnsi="Times New Roman" w:cs="Times New Roman"/>
          <w:sz w:val="24"/>
          <w:szCs w:val="24"/>
        </w:rPr>
        <w:t xml:space="preserve"> sensorial (visua</w:t>
      </w:r>
      <w:r w:rsidRPr="00663F8B">
        <w:rPr>
          <w:rFonts w:ascii="Times New Roman" w:hAnsi="Times New Roman" w:cs="Times New Roman"/>
          <w:sz w:val="24"/>
          <w:szCs w:val="24"/>
        </w:rPr>
        <w:t xml:space="preserve">l o auditiva), físico- motora, </w:t>
      </w:r>
      <w:r w:rsidR="00A91FC1" w:rsidRPr="00663F8B">
        <w:rPr>
          <w:rFonts w:ascii="Times New Roman" w:hAnsi="Times New Roman" w:cs="Times New Roman"/>
          <w:sz w:val="24"/>
          <w:szCs w:val="24"/>
        </w:rPr>
        <w:t>cognitiva</w:t>
      </w:r>
      <w:r w:rsidRPr="00663F8B">
        <w:rPr>
          <w:rFonts w:ascii="Times New Roman" w:hAnsi="Times New Roman" w:cs="Times New Roman"/>
          <w:sz w:val="24"/>
          <w:szCs w:val="24"/>
        </w:rPr>
        <w:t xml:space="preserve"> o psicosocial</w:t>
      </w:r>
      <w:r w:rsidR="00A91FC1" w:rsidRPr="00663F8B">
        <w:rPr>
          <w:rFonts w:ascii="Times New Roman" w:hAnsi="Times New Roman" w:cs="Times New Roman"/>
          <w:sz w:val="24"/>
          <w:szCs w:val="24"/>
        </w:rPr>
        <w:t>, asimismo, otras características personales o sociales (problemas de aprendizaje, déficit atencional, trastornos del lenguaje, trast</w:t>
      </w:r>
      <w:r w:rsidR="005F1AD0" w:rsidRPr="00663F8B">
        <w:rPr>
          <w:rFonts w:ascii="Times New Roman" w:hAnsi="Times New Roman" w:cs="Times New Roman"/>
          <w:sz w:val="24"/>
          <w:szCs w:val="24"/>
        </w:rPr>
        <w:t>ornos emocionales o de conducta entre otras</w:t>
      </w:r>
      <w:r w:rsidR="00A91FC1" w:rsidRPr="00663F8B">
        <w:rPr>
          <w:rFonts w:ascii="Times New Roman" w:hAnsi="Times New Roman" w:cs="Times New Roman"/>
          <w:sz w:val="24"/>
          <w:szCs w:val="24"/>
        </w:rPr>
        <w:t xml:space="preserve"> </w:t>
      </w:r>
      <w:r w:rsidR="003307D9" w:rsidRPr="00663F8B">
        <w:rPr>
          <w:rFonts w:ascii="Times New Roman" w:hAnsi="Times New Roman" w:cs="Times New Roman"/>
          <w:sz w:val="24"/>
          <w:szCs w:val="24"/>
        </w:rPr>
        <w:t>(Fontana, 20</w:t>
      </w:r>
      <w:r w:rsidR="00CC6FDE" w:rsidRPr="00663F8B">
        <w:rPr>
          <w:rFonts w:ascii="Times New Roman" w:hAnsi="Times New Roman" w:cs="Times New Roman"/>
          <w:sz w:val="24"/>
          <w:szCs w:val="24"/>
        </w:rPr>
        <w:t>17</w:t>
      </w:r>
      <w:r w:rsidR="00A91FC1" w:rsidRPr="00663F8B">
        <w:rPr>
          <w:rFonts w:ascii="Times New Roman" w:hAnsi="Times New Roman" w:cs="Times New Roman"/>
          <w:sz w:val="24"/>
          <w:szCs w:val="24"/>
        </w:rPr>
        <w:t>)</w:t>
      </w:r>
      <w:r w:rsidR="00ED6BA8" w:rsidRPr="00663F8B">
        <w:rPr>
          <w:rFonts w:ascii="Times New Roman" w:hAnsi="Times New Roman" w:cs="Times New Roman"/>
          <w:sz w:val="24"/>
          <w:szCs w:val="24"/>
        </w:rPr>
        <w:t xml:space="preserve">. </w:t>
      </w:r>
    </w:p>
    <w:p w:rsidR="00A91FC1" w:rsidRPr="00663F8B" w:rsidRDefault="00ED6BA8" w:rsidP="004547F2">
      <w:pPr>
        <w:autoSpaceDE w:val="0"/>
        <w:autoSpaceDN w:val="0"/>
        <w:adjustRightInd w:val="0"/>
        <w:spacing w:after="120" w:line="360" w:lineRule="auto"/>
        <w:ind w:firstLine="708"/>
        <w:jc w:val="both"/>
        <w:rPr>
          <w:rFonts w:ascii="Times New Roman" w:hAnsi="Times New Roman" w:cs="Times New Roman"/>
          <w:sz w:val="24"/>
          <w:szCs w:val="24"/>
        </w:rPr>
      </w:pPr>
      <w:r w:rsidRPr="00663F8B">
        <w:rPr>
          <w:rFonts w:ascii="Times New Roman" w:hAnsi="Times New Roman" w:cs="Times New Roman"/>
          <w:sz w:val="24"/>
          <w:szCs w:val="24"/>
        </w:rPr>
        <w:t>El proyecto cuenta con un espacio para el acompañamiento del estudiantado, ubicada frente a</w:t>
      </w:r>
      <w:r w:rsidR="00A91FC1" w:rsidRPr="00663F8B">
        <w:rPr>
          <w:rFonts w:ascii="Times New Roman" w:hAnsi="Times New Roman" w:cs="Times New Roman"/>
          <w:sz w:val="24"/>
          <w:szCs w:val="24"/>
        </w:rPr>
        <w:t xml:space="preserve"> la explanada del CIDE</w:t>
      </w:r>
      <w:r w:rsidRPr="00663F8B">
        <w:rPr>
          <w:rFonts w:ascii="Times New Roman" w:hAnsi="Times New Roman" w:cs="Times New Roman"/>
          <w:sz w:val="24"/>
          <w:szCs w:val="24"/>
        </w:rPr>
        <w:t xml:space="preserve"> y con rampas de acceso</w:t>
      </w:r>
      <w:r w:rsidR="00A91FC1" w:rsidRPr="00663F8B">
        <w:rPr>
          <w:rFonts w:ascii="Times New Roman" w:hAnsi="Times New Roman" w:cs="Times New Roman"/>
          <w:sz w:val="24"/>
          <w:szCs w:val="24"/>
        </w:rPr>
        <w:t>, con cuatro estaciones</w:t>
      </w:r>
      <w:r w:rsidR="00AB3B08" w:rsidRPr="00663F8B">
        <w:rPr>
          <w:rFonts w:ascii="Times New Roman" w:hAnsi="Times New Roman" w:cs="Times New Roman"/>
          <w:sz w:val="24"/>
          <w:szCs w:val="24"/>
        </w:rPr>
        <w:t xml:space="preserve"> de trabajo, equipo tiflotecnoló</w:t>
      </w:r>
      <w:r w:rsidR="00A91FC1" w:rsidRPr="00663F8B">
        <w:rPr>
          <w:rFonts w:ascii="Times New Roman" w:hAnsi="Times New Roman" w:cs="Times New Roman"/>
          <w:sz w:val="24"/>
          <w:szCs w:val="24"/>
        </w:rPr>
        <w:t>gico (computadoras portátiles y de escritorio, programas especializados, escáneres, imp</w:t>
      </w:r>
      <w:r w:rsidR="003C3F7B" w:rsidRPr="00663F8B">
        <w:rPr>
          <w:rFonts w:ascii="Times New Roman" w:hAnsi="Times New Roman" w:cs="Times New Roman"/>
          <w:sz w:val="24"/>
          <w:szCs w:val="24"/>
        </w:rPr>
        <w:t xml:space="preserve">resoras Braille) y dos </w:t>
      </w:r>
      <w:r w:rsidR="00A91FC1" w:rsidRPr="00663F8B">
        <w:rPr>
          <w:rFonts w:ascii="Times New Roman" w:hAnsi="Times New Roman" w:cs="Times New Roman"/>
          <w:sz w:val="24"/>
          <w:szCs w:val="24"/>
        </w:rPr>
        <w:t xml:space="preserve">bibliotecas. </w:t>
      </w:r>
    </w:p>
    <w:p w:rsidR="00A91FC1" w:rsidRPr="00663F8B" w:rsidRDefault="00A91FC1" w:rsidP="004547F2">
      <w:pPr>
        <w:autoSpaceDE w:val="0"/>
        <w:autoSpaceDN w:val="0"/>
        <w:adjustRightInd w:val="0"/>
        <w:spacing w:after="120" w:line="360" w:lineRule="auto"/>
        <w:ind w:firstLine="708"/>
        <w:jc w:val="both"/>
        <w:rPr>
          <w:rFonts w:ascii="Times New Roman" w:hAnsi="Times New Roman" w:cs="Times New Roman"/>
          <w:sz w:val="24"/>
          <w:szCs w:val="24"/>
        </w:rPr>
      </w:pPr>
      <w:r w:rsidRPr="00663F8B">
        <w:rPr>
          <w:rFonts w:ascii="Times New Roman" w:hAnsi="Times New Roman" w:cs="Times New Roman"/>
          <w:sz w:val="24"/>
          <w:szCs w:val="24"/>
        </w:rPr>
        <w:lastRenderedPageBreak/>
        <w:t>Durante este periodo, ha mant</w:t>
      </w:r>
      <w:r w:rsidR="002662BB" w:rsidRPr="00663F8B">
        <w:rPr>
          <w:rFonts w:ascii="Times New Roman" w:hAnsi="Times New Roman" w:cs="Times New Roman"/>
          <w:sz w:val="24"/>
          <w:szCs w:val="24"/>
        </w:rPr>
        <w:t>enido una coordinación sostenida</w:t>
      </w:r>
      <w:r w:rsidRPr="00663F8B">
        <w:rPr>
          <w:rFonts w:ascii="Times New Roman" w:hAnsi="Times New Roman" w:cs="Times New Roman"/>
          <w:sz w:val="24"/>
          <w:szCs w:val="24"/>
        </w:rPr>
        <w:t xml:space="preserve"> con el personal académico y administrativo de las escuelas o Unidades Académicas en donde se encontrab</w:t>
      </w:r>
      <w:r w:rsidR="002662BB" w:rsidRPr="00663F8B">
        <w:rPr>
          <w:rFonts w:ascii="Times New Roman" w:hAnsi="Times New Roman" w:cs="Times New Roman"/>
          <w:sz w:val="24"/>
          <w:szCs w:val="24"/>
        </w:rPr>
        <w:t>an inscritos el estudiantado</w:t>
      </w:r>
      <w:r w:rsidRPr="00663F8B">
        <w:rPr>
          <w:rFonts w:ascii="Times New Roman" w:hAnsi="Times New Roman" w:cs="Times New Roman"/>
          <w:sz w:val="24"/>
          <w:szCs w:val="24"/>
        </w:rPr>
        <w:t xml:space="preserve"> el fin de proporcionar asesoría y capacitación en la defini</w:t>
      </w:r>
      <w:r w:rsidR="003C3F7B" w:rsidRPr="00663F8B">
        <w:rPr>
          <w:rFonts w:ascii="Times New Roman" w:hAnsi="Times New Roman" w:cs="Times New Roman"/>
          <w:sz w:val="24"/>
          <w:szCs w:val="24"/>
        </w:rPr>
        <w:t>ción de los ajustes pedagógicos</w:t>
      </w:r>
      <w:r w:rsidRPr="00663F8B">
        <w:rPr>
          <w:rFonts w:ascii="Times New Roman" w:hAnsi="Times New Roman" w:cs="Times New Roman"/>
          <w:sz w:val="24"/>
          <w:szCs w:val="24"/>
        </w:rPr>
        <w:t xml:space="preserve"> y apoyos educativos requeridos. Además, se ha proporcionado diferentes talleres y charlas relacionadas con la atención a la diversidad y su inclusión social.</w:t>
      </w:r>
    </w:p>
    <w:p w:rsidR="00A91FC1" w:rsidRPr="00663F8B" w:rsidRDefault="002662BB" w:rsidP="004547F2">
      <w:pPr>
        <w:autoSpaceDE w:val="0"/>
        <w:autoSpaceDN w:val="0"/>
        <w:adjustRightInd w:val="0"/>
        <w:spacing w:after="120" w:line="360" w:lineRule="auto"/>
        <w:ind w:firstLine="708"/>
        <w:jc w:val="both"/>
        <w:rPr>
          <w:rFonts w:ascii="Times New Roman" w:hAnsi="Times New Roman" w:cs="Times New Roman"/>
          <w:sz w:val="24"/>
          <w:szCs w:val="24"/>
        </w:rPr>
      </w:pPr>
      <w:r w:rsidRPr="00663F8B">
        <w:rPr>
          <w:rFonts w:ascii="Times New Roman" w:hAnsi="Times New Roman" w:cs="Times New Roman"/>
          <w:sz w:val="24"/>
          <w:szCs w:val="24"/>
        </w:rPr>
        <w:t>En este periodo, c</w:t>
      </w:r>
      <w:r w:rsidR="00A91FC1" w:rsidRPr="00663F8B">
        <w:rPr>
          <w:rFonts w:ascii="Times New Roman" w:hAnsi="Times New Roman" w:cs="Times New Roman"/>
          <w:sz w:val="24"/>
          <w:szCs w:val="24"/>
        </w:rPr>
        <w:t>on el fin de mejorar la calidad de la atención proporcionada a esta población, las res</w:t>
      </w:r>
      <w:r w:rsidRPr="00663F8B">
        <w:rPr>
          <w:rFonts w:ascii="Times New Roman" w:hAnsi="Times New Roman" w:cs="Times New Roman"/>
          <w:sz w:val="24"/>
          <w:szCs w:val="24"/>
        </w:rPr>
        <w:t xml:space="preserve">ponsables de este proyecto (dos </w:t>
      </w:r>
      <w:r w:rsidR="00A91FC1" w:rsidRPr="00663F8B">
        <w:rPr>
          <w:rFonts w:ascii="Times New Roman" w:hAnsi="Times New Roman" w:cs="Times New Roman"/>
          <w:sz w:val="24"/>
          <w:szCs w:val="24"/>
        </w:rPr>
        <w:t xml:space="preserve">académicas de Educción Especial) con el apoyo de estudiantes asistentes de diferentes disciplinas (Educación Especial, Preescolar, Pedagogía en I y II ciclos, Orientación y Psicología entre otras) </w:t>
      </w:r>
      <w:r w:rsidRPr="00663F8B">
        <w:rPr>
          <w:rFonts w:ascii="Times New Roman" w:hAnsi="Times New Roman" w:cs="Times New Roman"/>
          <w:sz w:val="24"/>
          <w:szCs w:val="24"/>
        </w:rPr>
        <w:t>ha desplegado diferentes  acciones</w:t>
      </w:r>
      <w:r w:rsidR="00A91FC1" w:rsidRPr="00663F8B">
        <w:rPr>
          <w:rFonts w:ascii="Times New Roman" w:hAnsi="Times New Roman" w:cs="Times New Roman"/>
          <w:sz w:val="24"/>
          <w:szCs w:val="24"/>
        </w:rPr>
        <w:t>:</w:t>
      </w:r>
    </w:p>
    <w:p w:rsidR="00B6695C" w:rsidRPr="00663F8B" w:rsidRDefault="00B6695C" w:rsidP="004547F2">
      <w:pPr>
        <w:autoSpaceDE w:val="0"/>
        <w:autoSpaceDN w:val="0"/>
        <w:adjustRightInd w:val="0"/>
        <w:spacing w:after="120" w:line="360" w:lineRule="auto"/>
        <w:jc w:val="both"/>
        <w:rPr>
          <w:rFonts w:ascii="Times New Roman" w:hAnsi="Times New Roman" w:cs="Times New Roman"/>
          <w:sz w:val="24"/>
          <w:szCs w:val="24"/>
        </w:rPr>
      </w:pPr>
      <w:r w:rsidRPr="00663F8B">
        <w:rPr>
          <w:rFonts w:ascii="Times New Roman" w:hAnsi="Times New Roman" w:cs="Times New Roman"/>
          <w:sz w:val="24"/>
          <w:szCs w:val="24"/>
        </w:rPr>
        <w:t xml:space="preserve">a. </w:t>
      </w:r>
      <w:r w:rsidR="002662BB" w:rsidRPr="00663F8B">
        <w:rPr>
          <w:rFonts w:ascii="Times New Roman" w:hAnsi="Times New Roman" w:cs="Times New Roman"/>
          <w:sz w:val="24"/>
          <w:szCs w:val="24"/>
        </w:rPr>
        <w:t>M</w:t>
      </w:r>
      <w:r w:rsidR="00A91FC1" w:rsidRPr="00663F8B">
        <w:rPr>
          <w:rFonts w:ascii="Times New Roman" w:hAnsi="Times New Roman" w:cs="Times New Roman"/>
          <w:sz w:val="24"/>
          <w:szCs w:val="24"/>
        </w:rPr>
        <w:t>odificación de las Políticas Institucionales en el año 2005 con el fin de introducir los ejes de inclusión,</w:t>
      </w:r>
      <w:r w:rsidR="00A91FC1" w:rsidRPr="00663F8B">
        <w:rPr>
          <w:rFonts w:ascii="Times New Roman" w:hAnsi="Times New Roman" w:cs="Times New Roman"/>
          <w:b/>
          <w:sz w:val="24"/>
          <w:szCs w:val="24"/>
        </w:rPr>
        <w:t xml:space="preserve"> </w:t>
      </w:r>
      <w:r w:rsidR="00A91FC1" w:rsidRPr="00663F8B">
        <w:rPr>
          <w:rFonts w:ascii="Times New Roman" w:hAnsi="Times New Roman" w:cs="Times New Roman"/>
          <w:sz w:val="24"/>
          <w:szCs w:val="24"/>
        </w:rPr>
        <w:t>discapacidad y equidad (</w:t>
      </w:r>
      <w:r w:rsidR="009E57AF" w:rsidRPr="00663F8B">
        <w:rPr>
          <w:rFonts w:ascii="Times New Roman" w:hAnsi="Times New Roman" w:cs="Times New Roman"/>
          <w:sz w:val="24"/>
          <w:szCs w:val="24"/>
        </w:rPr>
        <w:t>Acuerdo del Consejo Superior -</w:t>
      </w:r>
      <w:r w:rsidR="00A91FC1" w:rsidRPr="00663F8B">
        <w:rPr>
          <w:rFonts w:ascii="Times New Roman" w:hAnsi="Times New Roman" w:cs="Times New Roman"/>
          <w:sz w:val="24"/>
          <w:szCs w:val="24"/>
        </w:rPr>
        <w:t>SCU-2369- 2004), las cuales, son el fruto del trabajo colaborativo desplegado en los años</w:t>
      </w:r>
      <w:r w:rsidR="00A91FC1" w:rsidRPr="00663F8B">
        <w:rPr>
          <w:rFonts w:ascii="Times New Roman" w:hAnsi="Times New Roman" w:cs="Times New Roman"/>
          <w:b/>
          <w:sz w:val="24"/>
          <w:szCs w:val="24"/>
        </w:rPr>
        <w:t xml:space="preserve"> </w:t>
      </w:r>
      <w:r w:rsidR="00A91FC1" w:rsidRPr="00663F8B">
        <w:rPr>
          <w:rFonts w:ascii="Times New Roman" w:hAnsi="Times New Roman" w:cs="Times New Roman"/>
          <w:sz w:val="24"/>
          <w:szCs w:val="24"/>
        </w:rPr>
        <w:t>2002 al 2004 con representantes de diferentes departament</w:t>
      </w:r>
      <w:r w:rsidRPr="00663F8B">
        <w:rPr>
          <w:rFonts w:ascii="Times New Roman" w:hAnsi="Times New Roman" w:cs="Times New Roman"/>
          <w:sz w:val="24"/>
          <w:szCs w:val="24"/>
        </w:rPr>
        <w:t>o de la institución. S</w:t>
      </w:r>
      <w:r w:rsidR="003C3F7B" w:rsidRPr="00663F8B">
        <w:rPr>
          <w:rFonts w:ascii="Times New Roman" w:hAnsi="Times New Roman" w:cs="Times New Roman"/>
          <w:sz w:val="24"/>
          <w:szCs w:val="24"/>
        </w:rPr>
        <w:t>in embargo</w:t>
      </w:r>
      <w:r w:rsidR="00A91FC1" w:rsidRPr="00663F8B">
        <w:rPr>
          <w:rFonts w:ascii="Times New Roman" w:hAnsi="Times New Roman" w:cs="Times New Roman"/>
          <w:sz w:val="24"/>
          <w:szCs w:val="24"/>
        </w:rPr>
        <w:t xml:space="preserve"> estas</w:t>
      </w:r>
      <w:r w:rsidR="003C3F7B" w:rsidRPr="00663F8B">
        <w:rPr>
          <w:rFonts w:ascii="Times New Roman" w:hAnsi="Times New Roman" w:cs="Times New Roman"/>
          <w:sz w:val="24"/>
          <w:szCs w:val="24"/>
        </w:rPr>
        <w:t xml:space="preserve"> políticas requieren actualiza</w:t>
      </w:r>
      <w:r w:rsidRPr="00663F8B">
        <w:rPr>
          <w:rFonts w:ascii="Times New Roman" w:hAnsi="Times New Roman" w:cs="Times New Roman"/>
          <w:sz w:val="24"/>
          <w:szCs w:val="24"/>
        </w:rPr>
        <w:t>rse  con la legislación vigente y un plan de implementación en el contexto universitario.</w:t>
      </w:r>
    </w:p>
    <w:p w:rsidR="00A91FC1" w:rsidRPr="00663F8B" w:rsidRDefault="00B6695C" w:rsidP="004547F2">
      <w:pPr>
        <w:spacing w:after="120" w:line="360" w:lineRule="auto"/>
        <w:jc w:val="both"/>
        <w:rPr>
          <w:rFonts w:ascii="Times New Roman" w:hAnsi="Times New Roman" w:cs="Times New Roman"/>
          <w:sz w:val="24"/>
          <w:szCs w:val="24"/>
        </w:rPr>
      </w:pPr>
      <w:r w:rsidRPr="00663F8B">
        <w:rPr>
          <w:rFonts w:ascii="Times New Roman" w:hAnsi="Times New Roman" w:cs="Times New Roman"/>
          <w:sz w:val="24"/>
          <w:szCs w:val="24"/>
        </w:rPr>
        <w:t>b. Adquisición de recursos tecnológicos con recursos económicos del Fondo Institucional para el Desarrollo Académico (FIDA) en el año 2003 y del Fondo Estatal para Educación Superi</w:t>
      </w:r>
      <w:r w:rsidR="005A052F" w:rsidRPr="00663F8B">
        <w:rPr>
          <w:rFonts w:ascii="Times New Roman" w:hAnsi="Times New Roman" w:cs="Times New Roman"/>
          <w:sz w:val="24"/>
          <w:szCs w:val="24"/>
        </w:rPr>
        <w:t>or (FEES) en el año 2008, con el paso del tiempo y el uso de la población estudiantil este equipo</w:t>
      </w:r>
      <w:r w:rsidRPr="00663F8B">
        <w:rPr>
          <w:rFonts w:ascii="Times New Roman" w:hAnsi="Times New Roman" w:cs="Times New Roman"/>
          <w:sz w:val="24"/>
          <w:szCs w:val="24"/>
        </w:rPr>
        <w:t xml:space="preserve"> se encontraba obsoleto</w:t>
      </w:r>
      <w:r w:rsidR="005A052F" w:rsidRPr="00663F8B">
        <w:rPr>
          <w:rFonts w:ascii="Times New Roman" w:hAnsi="Times New Roman" w:cs="Times New Roman"/>
          <w:sz w:val="24"/>
          <w:szCs w:val="24"/>
        </w:rPr>
        <w:t xml:space="preserve">. </w:t>
      </w:r>
      <w:r w:rsidRPr="00663F8B">
        <w:rPr>
          <w:rFonts w:ascii="Times New Roman" w:hAnsi="Times New Roman" w:cs="Times New Roman"/>
          <w:sz w:val="24"/>
          <w:szCs w:val="24"/>
        </w:rPr>
        <w:t xml:space="preserve"> </w:t>
      </w:r>
    </w:p>
    <w:p w:rsidR="00A91FC1" w:rsidRPr="00663F8B" w:rsidRDefault="00A91FC1" w:rsidP="004547F2">
      <w:pPr>
        <w:spacing w:after="120" w:line="360" w:lineRule="auto"/>
        <w:jc w:val="both"/>
        <w:rPr>
          <w:rFonts w:ascii="Times New Roman" w:hAnsi="Times New Roman" w:cs="Times New Roman"/>
          <w:sz w:val="24"/>
          <w:szCs w:val="24"/>
        </w:rPr>
      </w:pPr>
      <w:r w:rsidRPr="00663F8B">
        <w:rPr>
          <w:rFonts w:ascii="Times New Roman" w:hAnsi="Times New Roman" w:cs="Times New Roman"/>
          <w:sz w:val="24"/>
          <w:szCs w:val="24"/>
        </w:rPr>
        <w:t>c. Coordinación sostenida con diferentes departamentos en el ámbito institucional (</w:t>
      </w:r>
      <w:r w:rsidR="003C3F7B" w:rsidRPr="00663F8B">
        <w:rPr>
          <w:rFonts w:ascii="Times New Roman" w:hAnsi="Times New Roman" w:cs="Times New Roman"/>
          <w:sz w:val="24"/>
          <w:szCs w:val="24"/>
        </w:rPr>
        <w:t xml:space="preserve">Vicerrectoría de Vida Estudiantil, el </w:t>
      </w:r>
      <w:r w:rsidRPr="00663F8B">
        <w:rPr>
          <w:rFonts w:ascii="Times New Roman" w:hAnsi="Times New Roman" w:cs="Times New Roman"/>
          <w:sz w:val="24"/>
          <w:szCs w:val="24"/>
        </w:rPr>
        <w:t>Departamento de Orientación y Psicología, de Salud, de Registro y Financiero</w:t>
      </w:r>
      <w:r w:rsidR="003C3F7B" w:rsidRPr="00663F8B">
        <w:rPr>
          <w:rFonts w:ascii="Times New Roman" w:hAnsi="Times New Roman" w:cs="Times New Roman"/>
          <w:sz w:val="24"/>
          <w:szCs w:val="24"/>
        </w:rPr>
        <w:t xml:space="preserve"> entre otros) </w:t>
      </w:r>
      <w:r w:rsidRPr="00663F8B">
        <w:rPr>
          <w:rFonts w:ascii="Times New Roman" w:hAnsi="Times New Roman" w:cs="Times New Roman"/>
          <w:sz w:val="24"/>
          <w:szCs w:val="24"/>
        </w:rPr>
        <w:t>para la</w:t>
      </w:r>
      <w:r w:rsidR="003C3F7B" w:rsidRPr="00663F8B">
        <w:rPr>
          <w:rFonts w:ascii="Times New Roman" w:hAnsi="Times New Roman" w:cs="Times New Roman"/>
          <w:sz w:val="24"/>
          <w:szCs w:val="24"/>
        </w:rPr>
        <w:t xml:space="preserve"> satisfacción de las necesidades </w:t>
      </w:r>
      <w:r w:rsidR="002662BB" w:rsidRPr="00663F8B">
        <w:rPr>
          <w:rFonts w:ascii="Times New Roman" w:hAnsi="Times New Roman" w:cs="Times New Roman"/>
          <w:sz w:val="24"/>
          <w:szCs w:val="24"/>
        </w:rPr>
        <w:t>básicas en la</w:t>
      </w:r>
      <w:r w:rsidR="003C3F7B" w:rsidRPr="00663F8B">
        <w:rPr>
          <w:rFonts w:ascii="Times New Roman" w:hAnsi="Times New Roman" w:cs="Times New Roman"/>
          <w:sz w:val="24"/>
          <w:szCs w:val="24"/>
        </w:rPr>
        <w:t xml:space="preserve"> formación</w:t>
      </w:r>
      <w:r w:rsidRPr="00663F8B">
        <w:rPr>
          <w:rFonts w:ascii="Times New Roman" w:hAnsi="Times New Roman" w:cs="Times New Roman"/>
          <w:sz w:val="24"/>
          <w:szCs w:val="24"/>
        </w:rPr>
        <w:t xml:space="preserve"> </w:t>
      </w:r>
      <w:r w:rsidR="002662BB" w:rsidRPr="00663F8B">
        <w:rPr>
          <w:rFonts w:ascii="Times New Roman" w:hAnsi="Times New Roman" w:cs="Times New Roman"/>
          <w:sz w:val="24"/>
          <w:szCs w:val="24"/>
        </w:rPr>
        <w:t xml:space="preserve">universitaria, </w:t>
      </w:r>
      <w:r w:rsidRPr="00663F8B">
        <w:rPr>
          <w:rFonts w:ascii="Times New Roman" w:hAnsi="Times New Roman" w:cs="Times New Roman"/>
          <w:sz w:val="24"/>
          <w:szCs w:val="24"/>
        </w:rPr>
        <w:t>o</w:t>
      </w:r>
      <w:r w:rsidR="002662BB" w:rsidRPr="00663F8B">
        <w:rPr>
          <w:rFonts w:ascii="Times New Roman" w:hAnsi="Times New Roman" w:cs="Times New Roman"/>
          <w:sz w:val="24"/>
          <w:szCs w:val="24"/>
        </w:rPr>
        <w:t xml:space="preserve"> bien</w:t>
      </w:r>
      <w:r w:rsidRPr="00663F8B">
        <w:rPr>
          <w:rFonts w:ascii="Times New Roman" w:hAnsi="Times New Roman" w:cs="Times New Roman"/>
          <w:sz w:val="24"/>
          <w:szCs w:val="24"/>
        </w:rPr>
        <w:t xml:space="preserve"> el reconocimiento de los derechos personales y sociales d</w:t>
      </w:r>
      <w:r w:rsidR="002662BB" w:rsidRPr="00663F8B">
        <w:rPr>
          <w:rFonts w:ascii="Times New Roman" w:hAnsi="Times New Roman" w:cs="Times New Roman"/>
          <w:sz w:val="24"/>
          <w:szCs w:val="24"/>
        </w:rPr>
        <w:t xml:space="preserve">el estudiantado, tales como, </w:t>
      </w:r>
      <w:r w:rsidRPr="00663F8B">
        <w:rPr>
          <w:rFonts w:ascii="Times New Roman" w:hAnsi="Times New Roman" w:cs="Times New Roman"/>
          <w:sz w:val="24"/>
          <w:szCs w:val="24"/>
        </w:rPr>
        <w:t>apoyo médico, psicológico o psicopedagógico, de personas especializadas -intérprete, ayuda económica, ajustes de accesibilidad en el espacio físico y en</w:t>
      </w:r>
      <w:r w:rsidR="002662BB" w:rsidRPr="00663F8B">
        <w:rPr>
          <w:rFonts w:ascii="Times New Roman" w:hAnsi="Times New Roman" w:cs="Times New Roman"/>
          <w:sz w:val="24"/>
          <w:szCs w:val="24"/>
        </w:rPr>
        <w:t xml:space="preserve"> la infraestructura entre otros. También se ha coordinado </w:t>
      </w:r>
      <w:r w:rsidRPr="00663F8B">
        <w:rPr>
          <w:rFonts w:ascii="Times New Roman" w:hAnsi="Times New Roman" w:cs="Times New Roman"/>
          <w:sz w:val="24"/>
          <w:szCs w:val="24"/>
        </w:rPr>
        <w:t>con instituciones externas como el Instituto Helen Keller, Instituto Nacional de Aprendizaje (INA) y el Instituto Mixto de Ayuda Social (IMAS) entre otras.</w:t>
      </w:r>
    </w:p>
    <w:p w:rsidR="00A91FC1" w:rsidRPr="00663F8B" w:rsidRDefault="00A91FC1" w:rsidP="004547F2">
      <w:pPr>
        <w:spacing w:after="120" w:line="360" w:lineRule="auto"/>
        <w:jc w:val="both"/>
        <w:rPr>
          <w:rFonts w:ascii="Times New Roman" w:hAnsi="Times New Roman" w:cs="Times New Roman"/>
          <w:sz w:val="24"/>
          <w:szCs w:val="24"/>
        </w:rPr>
      </w:pPr>
      <w:r w:rsidRPr="00663F8B">
        <w:rPr>
          <w:rFonts w:ascii="Times New Roman" w:hAnsi="Times New Roman" w:cs="Times New Roman"/>
          <w:sz w:val="24"/>
          <w:szCs w:val="24"/>
        </w:rPr>
        <w:lastRenderedPageBreak/>
        <w:t xml:space="preserve">c. Divulgación del quehacer del Proyecto en el ámbito nacional e internacional mediante la participación en congresos o seminarios con temáticas afines </w:t>
      </w:r>
      <w:r w:rsidR="0030585B" w:rsidRPr="00663F8B">
        <w:rPr>
          <w:rFonts w:ascii="Times New Roman" w:hAnsi="Times New Roman" w:cs="Times New Roman"/>
          <w:sz w:val="24"/>
          <w:szCs w:val="24"/>
        </w:rPr>
        <w:t xml:space="preserve">y publicación de artículos científicos. </w:t>
      </w:r>
    </w:p>
    <w:p w:rsidR="00A91FC1" w:rsidRPr="00663F8B" w:rsidRDefault="00A91FC1" w:rsidP="004547F2">
      <w:pPr>
        <w:spacing w:after="120" w:line="360" w:lineRule="auto"/>
        <w:ind w:firstLine="708"/>
        <w:jc w:val="both"/>
        <w:rPr>
          <w:rFonts w:ascii="Times New Roman" w:hAnsi="Times New Roman" w:cs="Times New Roman"/>
          <w:sz w:val="24"/>
          <w:szCs w:val="24"/>
        </w:rPr>
      </w:pPr>
      <w:r w:rsidRPr="00663F8B">
        <w:rPr>
          <w:rFonts w:ascii="Times New Roman" w:hAnsi="Times New Roman" w:cs="Times New Roman"/>
          <w:sz w:val="24"/>
          <w:szCs w:val="24"/>
        </w:rPr>
        <w:t xml:space="preserve">Es importante indicar, que las iniciativas anteriores constituyen una respuesta institucional congruente con la legislación vigente relacionada con la </w:t>
      </w:r>
      <w:r w:rsidR="003C3F7B" w:rsidRPr="00663F8B">
        <w:rPr>
          <w:rFonts w:ascii="Times New Roman" w:hAnsi="Times New Roman" w:cs="Times New Roman"/>
          <w:sz w:val="24"/>
          <w:szCs w:val="24"/>
        </w:rPr>
        <w:t>promoción de los derechos de la diversidad</w:t>
      </w:r>
      <w:r w:rsidRPr="00663F8B">
        <w:rPr>
          <w:rFonts w:ascii="Times New Roman" w:hAnsi="Times New Roman" w:cs="Times New Roman"/>
          <w:sz w:val="24"/>
          <w:szCs w:val="24"/>
        </w:rPr>
        <w:t xml:space="preserve"> en el país; asimismo, con los proceso de atención a la diversidad en la educación superior. No obstante, es relevante que se enriquezcan con investigaciones en el ámbito nacional e internacional y se realicen procesos de autovaloración,  con el fin de poder realizar una reflexión de su quehacer para responder a los requerimientos de la sociedad actual y los nuevos enfoques educativos tales como, la pensamiento complejo y crítico, comunidades aprendientes, </w:t>
      </w:r>
      <w:r w:rsidR="00E95B53" w:rsidRPr="00663F8B">
        <w:rPr>
          <w:rFonts w:ascii="Times New Roman" w:hAnsi="Times New Roman" w:cs="Times New Roman"/>
          <w:sz w:val="24"/>
          <w:szCs w:val="24"/>
        </w:rPr>
        <w:t xml:space="preserve">aportes de la neurociencia a la </w:t>
      </w:r>
      <w:r w:rsidRPr="00663F8B">
        <w:rPr>
          <w:rFonts w:ascii="Times New Roman" w:hAnsi="Times New Roman" w:cs="Times New Roman"/>
          <w:sz w:val="24"/>
          <w:szCs w:val="24"/>
        </w:rPr>
        <w:t>educación entre otros.</w:t>
      </w:r>
    </w:p>
    <w:p w:rsidR="003C3F7B" w:rsidRPr="00663F8B" w:rsidRDefault="003C3F7B" w:rsidP="004547F2">
      <w:pPr>
        <w:spacing w:after="120" w:line="360" w:lineRule="auto"/>
        <w:ind w:firstLine="708"/>
        <w:jc w:val="both"/>
        <w:rPr>
          <w:rFonts w:ascii="Times New Roman" w:hAnsi="Times New Roman" w:cs="Times New Roman"/>
          <w:sz w:val="24"/>
          <w:szCs w:val="24"/>
        </w:rPr>
      </w:pPr>
      <w:r w:rsidRPr="00663F8B">
        <w:rPr>
          <w:rFonts w:ascii="Times New Roman" w:hAnsi="Times New Roman" w:cs="Times New Roman"/>
          <w:sz w:val="24"/>
          <w:szCs w:val="24"/>
        </w:rPr>
        <w:t xml:space="preserve">Es por lo anterior, que tomando en cuenta el quehacer del </w:t>
      </w:r>
      <w:r w:rsidRPr="00663F8B">
        <w:rPr>
          <w:rFonts w:ascii="Times New Roman" w:hAnsi="Times New Roman" w:cs="Times New Roman"/>
          <w:i/>
          <w:sz w:val="24"/>
          <w:szCs w:val="24"/>
        </w:rPr>
        <w:t>Proyecto UNA Educación de Calidad</w:t>
      </w:r>
      <w:r w:rsidRPr="00663F8B">
        <w:rPr>
          <w:rFonts w:ascii="Times New Roman" w:hAnsi="Times New Roman" w:cs="Times New Roman"/>
          <w:sz w:val="24"/>
          <w:szCs w:val="24"/>
        </w:rPr>
        <w:t xml:space="preserve">, es pertinente que se realice un estudio para </w:t>
      </w:r>
      <w:r w:rsidRPr="00663F8B">
        <w:rPr>
          <w:rFonts w:ascii="Times New Roman" w:hAnsi="Times New Roman" w:cs="Times New Roman"/>
          <w:sz w:val="24"/>
          <w:szCs w:val="24"/>
          <w:lang w:eastAsia="es-ES"/>
        </w:rPr>
        <w:t>a</w:t>
      </w:r>
      <w:r w:rsidRPr="00663F8B">
        <w:rPr>
          <w:rFonts w:ascii="Times New Roman" w:hAnsi="Times New Roman" w:cs="Times New Roman"/>
          <w:sz w:val="24"/>
          <w:szCs w:val="24"/>
        </w:rPr>
        <w:t xml:space="preserve">nalizar las barreras del entorno que obstaculizan la formación universitaria </w:t>
      </w:r>
      <w:r w:rsidR="0030585B" w:rsidRPr="00663F8B">
        <w:rPr>
          <w:rFonts w:ascii="Times New Roman" w:hAnsi="Times New Roman" w:cs="Times New Roman"/>
          <w:sz w:val="24"/>
          <w:szCs w:val="24"/>
        </w:rPr>
        <w:t xml:space="preserve">del estudiantado </w:t>
      </w:r>
      <w:r w:rsidRPr="00663F8B">
        <w:rPr>
          <w:rFonts w:ascii="Times New Roman" w:hAnsi="Times New Roman" w:cs="Times New Roman"/>
          <w:sz w:val="24"/>
          <w:szCs w:val="24"/>
        </w:rPr>
        <w:t>co</w:t>
      </w:r>
      <w:r w:rsidR="0030585B" w:rsidRPr="00663F8B">
        <w:rPr>
          <w:rFonts w:ascii="Times New Roman" w:hAnsi="Times New Roman" w:cs="Times New Roman"/>
          <w:sz w:val="24"/>
          <w:szCs w:val="24"/>
        </w:rPr>
        <w:t>n el fin vislumbra las formas de apoyo congruentes con los principios y valores de la</w:t>
      </w:r>
      <w:r w:rsidRPr="00663F8B">
        <w:rPr>
          <w:rFonts w:ascii="Times New Roman" w:hAnsi="Times New Roman" w:cs="Times New Roman"/>
          <w:sz w:val="24"/>
          <w:szCs w:val="24"/>
        </w:rPr>
        <w:t xml:space="preserve"> educación inclusiva</w:t>
      </w:r>
      <w:r w:rsidRPr="00663F8B">
        <w:rPr>
          <w:rFonts w:ascii="Times New Roman" w:hAnsi="Times New Roman" w:cs="Times New Roman"/>
          <w:sz w:val="24"/>
          <w:szCs w:val="24"/>
          <w:lang w:eastAsia="es-ES"/>
        </w:rPr>
        <w:t>.</w:t>
      </w:r>
    </w:p>
    <w:p w:rsidR="009747A1" w:rsidRPr="00663F8B" w:rsidRDefault="009747A1" w:rsidP="004547F2">
      <w:pPr>
        <w:pStyle w:val="Ttulo1"/>
        <w:spacing w:before="0" w:after="120" w:line="360" w:lineRule="auto"/>
        <w:rPr>
          <w:rFonts w:ascii="Times New Roman" w:hAnsi="Times New Roman" w:cs="Times New Roman"/>
          <w:color w:val="auto"/>
          <w:sz w:val="24"/>
          <w:szCs w:val="24"/>
        </w:rPr>
      </w:pPr>
      <w:bookmarkStart w:id="1" w:name="_Toc494140579"/>
      <w:r w:rsidRPr="00663F8B">
        <w:rPr>
          <w:rFonts w:ascii="Times New Roman" w:hAnsi="Times New Roman" w:cs="Times New Roman"/>
          <w:color w:val="auto"/>
          <w:sz w:val="24"/>
          <w:szCs w:val="24"/>
        </w:rPr>
        <w:t>Referente teórico</w:t>
      </w:r>
      <w:bookmarkEnd w:id="1"/>
    </w:p>
    <w:p w:rsidR="009747A1" w:rsidRPr="00663F8B" w:rsidRDefault="009747A1" w:rsidP="004547F2">
      <w:pPr>
        <w:spacing w:after="120" w:line="360" w:lineRule="auto"/>
        <w:ind w:firstLine="708"/>
        <w:jc w:val="both"/>
        <w:rPr>
          <w:rFonts w:ascii="Times New Roman" w:hAnsi="Times New Roman" w:cs="Times New Roman"/>
          <w:sz w:val="24"/>
          <w:szCs w:val="24"/>
        </w:rPr>
      </w:pPr>
      <w:r w:rsidRPr="00663F8B">
        <w:rPr>
          <w:rFonts w:ascii="Times New Roman" w:hAnsi="Times New Roman" w:cs="Times New Roman"/>
          <w:sz w:val="24"/>
          <w:szCs w:val="24"/>
        </w:rPr>
        <w:t>A continuación se presenta las ideas primordiales de las temáticas vinculadas con el estudio.</w:t>
      </w:r>
    </w:p>
    <w:p w:rsidR="009747A1" w:rsidRPr="00663F8B" w:rsidRDefault="00544304" w:rsidP="004547F2">
      <w:pPr>
        <w:pStyle w:val="Ttulo2"/>
        <w:spacing w:before="0" w:after="120" w:line="360" w:lineRule="auto"/>
        <w:rPr>
          <w:rFonts w:ascii="Times New Roman" w:hAnsi="Times New Roman" w:cs="Times New Roman"/>
          <w:color w:val="auto"/>
          <w:sz w:val="24"/>
          <w:szCs w:val="24"/>
        </w:rPr>
      </w:pPr>
      <w:bookmarkStart w:id="2" w:name="_Toc494140580"/>
      <w:r w:rsidRPr="00663F8B">
        <w:rPr>
          <w:rFonts w:ascii="Times New Roman" w:hAnsi="Times New Roman" w:cs="Times New Roman"/>
          <w:color w:val="auto"/>
          <w:sz w:val="24"/>
          <w:szCs w:val="24"/>
        </w:rPr>
        <w:t xml:space="preserve">1.1 </w:t>
      </w:r>
      <w:r w:rsidR="00D63322" w:rsidRPr="00663F8B">
        <w:rPr>
          <w:rFonts w:ascii="Times New Roman" w:hAnsi="Times New Roman" w:cs="Times New Roman"/>
          <w:color w:val="auto"/>
          <w:sz w:val="24"/>
          <w:szCs w:val="24"/>
        </w:rPr>
        <w:t>Modelos interpretativos d</w:t>
      </w:r>
      <w:r w:rsidR="00402C35" w:rsidRPr="00663F8B">
        <w:rPr>
          <w:rFonts w:ascii="Times New Roman" w:hAnsi="Times New Roman" w:cs="Times New Roman"/>
          <w:color w:val="auto"/>
          <w:sz w:val="24"/>
          <w:szCs w:val="24"/>
        </w:rPr>
        <w:t xml:space="preserve">e la </w:t>
      </w:r>
      <w:r w:rsidR="00D63322" w:rsidRPr="00663F8B">
        <w:rPr>
          <w:rFonts w:ascii="Times New Roman" w:hAnsi="Times New Roman" w:cs="Times New Roman"/>
          <w:color w:val="auto"/>
          <w:sz w:val="24"/>
          <w:szCs w:val="24"/>
        </w:rPr>
        <w:t xml:space="preserve">discapacidad </w:t>
      </w:r>
      <w:r w:rsidR="00402C35" w:rsidRPr="00663F8B">
        <w:rPr>
          <w:rFonts w:ascii="Times New Roman" w:hAnsi="Times New Roman" w:cs="Times New Roman"/>
          <w:color w:val="auto"/>
          <w:sz w:val="24"/>
          <w:szCs w:val="24"/>
        </w:rPr>
        <w:t xml:space="preserve">y su incidencia en la educación </w:t>
      </w:r>
      <w:r w:rsidR="00D63322" w:rsidRPr="00663F8B">
        <w:rPr>
          <w:rFonts w:ascii="Times New Roman" w:hAnsi="Times New Roman" w:cs="Times New Roman"/>
          <w:color w:val="auto"/>
          <w:sz w:val="24"/>
          <w:szCs w:val="24"/>
        </w:rPr>
        <w:t xml:space="preserve">en </w:t>
      </w:r>
      <w:r w:rsidR="009747A1" w:rsidRPr="00663F8B">
        <w:rPr>
          <w:rFonts w:ascii="Times New Roman" w:hAnsi="Times New Roman" w:cs="Times New Roman"/>
          <w:color w:val="auto"/>
          <w:sz w:val="24"/>
          <w:szCs w:val="24"/>
        </w:rPr>
        <w:t xml:space="preserve"> Costa Rica</w:t>
      </w:r>
      <w:bookmarkEnd w:id="2"/>
      <w:r w:rsidR="009747A1" w:rsidRPr="00663F8B">
        <w:rPr>
          <w:rFonts w:ascii="Times New Roman" w:hAnsi="Times New Roman" w:cs="Times New Roman"/>
          <w:color w:val="auto"/>
          <w:sz w:val="24"/>
          <w:szCs w:val="24"/>
        </w:rPr>
        <w:t xml:space="preserve"> </w:t>
      </w:r>
    </w:p>
    <w:p w:rsidR="009747A1" w:rsidRPr="00663F8B" w:rsidRDefault="009747A1" w:rsidP="004547F2">
      <w:pPr>
        <w:autoSpaceDE w:val="0"/>
        <w:autoSpaceDN w:val="0"/>
        <w:adjustRightInd w:val="0"/>
        <w:spacing w:after="120" w:line="360" w:lineRule="auto"/>
        <w:ind w:firstLine="708"/>
        <w:jc w:val="both"/>
        <w:rPr>
          <w:rFonts w:ascii="Times New Roman" w:hAnsi="Times New Roman" w:cs="Times New Roman"/>
          <w:sz w:val="24"/>
          <w:szCs w:val="24"/>
        </w:rPr>
      </w:pPr>
      <w:r w:rsidRPr="00663F8B">
        <w:rPr>
          <w:rFonts w:ascii="Times New Roman" w:hAnsi="Times New Roman" w:cs="Times New Roman"/>
          <w:sz w:val="24"/>
          <w:szCs w:val="24"/>
        </w:rPr>
        <w:t>A lo largo de la historia de la humanidad, las percepciones acerca de la persona con discapacidad se ha transformado, por tanto, las construcciones conceptuales sobre el tipo de educación que debían de recibir, también han evolucionado.</w:t>
      </w:r>
    </w:p>
    <w:p w:rsidR="009747A1" w:rsidRPr="00663F8B" w:rsidRDefault="009747A1" w:rsidP="004547F2">
      <w:pPr>
        <w:autoSpaceDE w:val="0"/>
        <w:autoSpaceDN w:val="0"/>
        <w:adjustRightInd w:val="0"/>
        <w:spacing w:after="120" w:line="360" w:lineRule="auto"/>
        <w:ind w:firstLine="708"/>
        <w:jc w:val="both"/>
        <w:rPr>
          <w:rFonts w:ascii="Times New Roman" w:hAnsi="Times New Roman" w:cs="Times New Roman"/>
          <w:sz w:val="24"/>
          <w:szCs w:val="24"/>
        </w:rPr>
      </w:pPr>
      <w:r w:rsidRPr="00663F8B">
        <w:rPr>
          <w:rFonts w:ascii="Times New Roman" w:hAnsi="Times New Roman" w:cs="Times New Roman"/>
          <w:sz w:val="24"/>
          <w:szCs w:val="24"/>
        </w:rPr>
        <w:t xml:space="preserve">Estos cambios se ven reflejados en los distintos modelos </w:t>
      </w:r>
      <w:r w:rsidR="00402C35" w:rsidRPr="00663F8B">
        <w:rPr>
          <w:rFonts w:ascii="Times New Roman" w:hAnsi="Times New Roman" w:cs="Times New Roman"/>
          <w:sz w:val="24"/>
          <w:szCs w:val="24"/>
        </w:rPr>
        <w:t xml:space="preserve">y enfoques </w:t>
      </w:r>
      <w:r w:rsidRPr="00663F8B">
        <w:rPr>
          <w:rFonts w:ascii="Times New Roman" w:hAnsi="Times New Roman" w:cs="Times New Roman"/>
          <w:sz w:val="24"/>
          <w:szCs w:val="24"/>
        </w:rPr>
        <w:t>de atención a la persona en condición de discapacidad, a saber: el</w:t>
      </w:r>
      <w:r w:rsidR="00402C35" w:rsidRPr="00663F8B">
        <w:rPr>
          <w:rFonts w:ascii="Times New Roman" w:hAnsi="Times New Roman" w:cs="Times New Roman"/>
          <w:sz w:val="24"/>
          <w:szCs w:val="24"/>
        </w:rPr>
        <w:t xml:space="preserve"> enfoque</w:t>
      </w:r>
      <w:r w:rsidRPr="00663F8B">
        <w:rPr>
          <w:rFonts w:ascii="Times New Roman" w:hAnsi="Times New Roman" w:cs="Times New Roman"/>
          <w:sz w:val="24"/>
          <w:szCs w:val="24"/>
        </w:rPr>
        <w:t xml:space="preserve"> tradicional y el clínico- rehabilitador </w:t>
      </w:r>
      <w:r w:rsidR="00402C35" w:rsidRPr="00663F8B">
        <w:rPr>
          <w:rFonts w:ascii="Times New Roman" w:hAnsi="Times New Roman" w:cs="Times New Roman"/>
          <w:sz w:val="24"/>
          <w:szCs w:val="24"/>
        </w:rPr>
        <w:t>o biomédico y el social, universal y el bio</w:t>
      </w:r>
      <w:r w:rsidR="001A6655" w:rsidRPr="00663F8B">
        <w:rPr>
          <w:rFonts w:ascii="Times New Roman" w:hAnsi="Times New Roman" w:cs="Times New Roman"/>
          <w:sz w:val="24"/>
          <w:szCs w:val="24"/>
        </w:rPr>
        <w:t>-p</w:t>
      </w:r>
      <w:r w:rsidR="00402C35" w:rsidRPr="00663F8B">
        <w:rPr>
          <w:rFonts w:ascii="Times New Roman" w:hAnsi="Times New Roman" w:cs="Times New Roman"/>
          <w:sz w:val="24"/>
          <w:szCs w:val="24"/>
        </w:rPr>
        <w:t>sico</w:t>
      </w:r>
      <w:r w:rsidR="001A6655" w:rsidRPr="00663F8B">
        <w:rPr>
          <w:rFonts w:ascii="Times New Roman" w:hAnsi="Times New Roman" w:cs="Times New Roman"/>
          <w:sz w:val="24"/>
          <w:szCs w:val="24"/>
        </w:rPr>
        <w:t>-</w:t>
      </w:r>
      <w:r w:rsidR="00402C35" w:rsidRPr="00663F8B">
        <w:rPr>
          <w:rFonts w:ascii="Times New Roman" w:hAnsi="Times New Roman" w:cs="Times New Roman"/>
          <w:sz w:val="24"/>
          <w:szCs w:val="24"/>
        </w:rPr>
        <w:t>social</w:t>
      </w:r>
      <w:r w:rsidRPr="00663F8B">
        <w:rPr>
          <w:rFonts w:ascii="Times New Roman" w:hAnsi="Times New Roman" w:cs="Times New Roman"/>
          <w:sz w:val="24"/>
          <w:szCs w:val="24"/>
        </w:rPr>
        <w:t xml:space="preserve"> los cuales, responden a las corrientes económicas y sociales propias del contexto histórico en que han surgido.</w:t>
      </w:r>
    </w:p>
    <w:p w:rsidR="009747A1" w:rsidRPr="00663F8B" w:rsidRDefault="00402C35" w:rsidP="004547F2">
      <w:pPr>
        <w:autoSpaceDE w:val="0"/>
        <w:autoSpaceDN w:val="0"/>
        <w:adjustRightInd w:val="0"/>
        <w:spacing w:after="120" w:line="360" w:lineRule="auto"/>
        <w:ind w:firstLine="708"/>
        <w:jc w:val="both"/>
        <w:rPr>
          <w:rFonts w:ascii="Times New Roman" w:hAnsi="Times New Roman" w:cs="Times New Roman"/>
          <w:sz w:val="24"/>
          <w:szCs w:val="24"/>
        </w:rPr>
      </w:pPr>
      <w:r w:rsidRPr="00663F8B">
        <w:rPr>
          <w:rFonts w:ascii="Times New Roman" w:hAnsi="Times New Roman" w:cs="Times New Roman"/>
          <w:sz w:val="24"/>
          <w:szCs w:val="24"/>
        </w:rPr>
        <w:t>El enfoque t</w:t>
      </w:r>
      <w:r w:rsidR="009747A1" w:rsidRPr="00663F8B">
        <w:rPr>
          <w:rFonts w:ascii="Times New Roman" w:hAnsi="Times New Roman" w:cs="Times New Roman"/>
          <w:sz w:val="24"/>
          <w:szCs w:val="24"/>
        </w:rPr>
        <w:t xml:space="preserve">radicional inicia en la Edad Antigua (500a.C - 476d.C) donde las personas con discapacidad eran despreciadas, excluidas y marginadas por su propio grupo social, por </w:t>
      </w:r>
      <w:r w:rsidR="009747A1" w:rsidRPr="00663F8B">
        <w:rPr>
          <w:rFonts w:ascii="Times New Roman" w:hAnsi="Times New Roman" w:cs="Times New Roman"/>
          <w:sz w:val="24"/>
          <w:szCs w:val="24"/>
        </w:rPr>
        <w:lastRenderedPageBreak/>
        <w:t>tanto, estaban sujetas a las mutilaciones, la esclavitud y la mendicidad, siendo la muerte su destino. A finales del siglo XIX se plantea la necesidad de proporcionar educación a esta población estableciéndose grupos de estudiantes según sus capacidades y deficiencias. Esta propuesta se afianzó en el siguiente modelo educativo. No obs</w:t>
      </w:r>
      <w:r w:rsidRPr="00663F8B">
        <w:rPr>
          <w:rFonts w:ascii="Times New Roman" w:hAnsi="Times New Roman" w:cs="Times New Roman"/>
          <w:sz w:val="24"/>
          <w:szCs w:val="24"/>
        </w:rPr>
        <w:t xml:space="preserve">tante, esta visión se concretó </w:t>
      </w:r>
      <w:r w:rsidR="009747A1" w:rsidRPr="00663F8B">
        <w:rPr>
          <w:rFonts w:ascii="Times New Roman" w:hAnsi="Times New Roman" w:cs="Times New Roman"/>
          <w:sz w:val="24"/>
          <w:szCs w:val="24"/>
        </w:rPr>
        <w:t xml:space="preserve">en Costa Rica con la creación de hospicios, hogares para niños, niñas y albergues para adolescentes en condición de abandono o riesgo social en diferentes lugares del país con el auspicio del Estado costarricense y organismos internacionales. También, se destinó un sector en el Hospital Psiquiátrico para la población infantil  y adolescente con trastornos mentales severos. </w:t>
      </w:r>
    </w:p>
    <w:p w:rsidR="009747A1" w:rsidRPr="00663F8B" w:rsidRDefault="00402C35" w:rsidP="004547F2">
      <w:pPr>
        <w:autoSpaceDE w:val="0"/>
        <w:autoSpaceDN w:val="0"/>
        <w:adjustRightInd w:val="0"/>
        <w:spacing w:after="120" w:line="360" w:lineRule="auto"/>
        <w:ind w:firstLine="708"/>
        <w:jc w:val="both"/>
        <w:rPr>
          <w:rFonts w:ascii="Times New Roman" w:hAnsi="Times New Roman" w:cs="Times New Roman"/>
          <w:sz w:val="24"/>
          <w:szCs w:val="24"/>
        </w:rPr>
      </w:pPr>
      <w:r w:rsidRPr="00663F8B">
        <w:rPr>
          <w:rFonts w:ascii="Times New Roman" w:hAnsi="Times New Roman" w:cs="Times New Roman"/>
          <w:sz w:val="24"/>
          <w:szCs w:val="24"/>
        </w:rPr>
        <w:t>El enfoque</w:t>
      </w:r>
      <w:r w:rsidR="009747A1" w:rsidRPr="00663F8B">
        <w:rPr>
          <w:rFonts w:ascii="Times New Roman" w:hAnsi="Times New Roman" w:cs="Times New Roman"/>
          <w:sz w:val="24"/>
          <w:szCs w:val="24"/>
        </w:rPr>
        <w:t xml:space="preserve"> Clínico- rehabilitador, surgió aproximadamente a inicios de la Edad Contemporánea (primera mitad del siglo XX) y se caracteriza por atender a la persona con discapacidad desde una perspectiva terapéutica. Esto, porque la discapacidad era vista como una patología; es decir, el problema se centraba en la persona porque su deficiencia.</w:t>
      </w:r>
    </w:p>
    <w:p w:rsidR="009747A1" w:rsidRPr="00663F8B" w:rsidRDefault="009747A1" w:rsidP="004547F2">
      <w:pPr>
        <w:autoSpaceDE w:val="0"/>
        <w:autoSpaceDN w:val="0"/>
        <w:adjustRightInd w:val="0"/>
        <w:spacing w:after="120" w:line="360" w:lineRule="auto"/>
        <w:ind w:firstLine="708"/>
        <w:jc w:val="both"/>
        <w:rPr>
          <w:rFonts w:ascii="Times New Roman" w:hAnsi="Times New Roman" w:cs="Times New Roman"/>
          <w:sz w:val="24"/>
          <w:szCs w:val="24"/>
        </w:rPr>
      </w:pPr>
      <w:r w:rsidRPr="00663F8B">
        <w:rPr>
          <w:rFonts w:ascii="Times New Roman" w:hAnsi="Times New Roman" w:cs="Times New Roman"/>
          <w:sz w:val="24"/>
          <w:szCs w:val="24"/>
        </w:rPr>
        <w:t xml:space="preserve">Desde esta perspectiva, la intervención proporcionada a la población con discapacidad era mediante un equipo de profesionales en diferentes disciplinas ya que se concebía como la estrategia idónea para dar respuesta al problema que presentaban esta población. Con el auge del conductismo y sus estrategias de modificación de conducta en este periodo, tomó fuerza la idea de realizar los diagnósticos para tener una visión más amplia de las personas en condición de discapacidad. Es por esto, que los centros de educación especial asumieran como respuesta educativa más clínica  que pedagógica (Meléndez, 2002). </w:t>
      </w:r>
    </w:p>
    <w:p w:rsidR="009747A1" w:rsidRPr="00663F8B" w:rsidRDefault="00402C35" w:rsidP="004547F2">
      <w:pPr>
        <w:autoSpaceDE w:val="0"/>
        <w:autoSpaceDN w:val="0"/>
        <w:adjustRightInd w:val="0"/>
        <w:spacing w:after="120" w:line="360" w:lineRule="auto"/>
        <w:ind w:firstLine="708"/>
        <w:jc w:val="both"/>
        <w:rPr>
          <w:rFonts w:ascii="Times New Roman" w:hAnsi="Times New Roman" w:cs="Times New Roman"/>
          <w:sz w:val="24"/>
          <w:szCs w:val="24"/>
        </w:rPr>
      </w:pPr>
      <w:r w:rsidRPr="00663F8B">
        <w:rPr>
          <w:rFonts w:ascii="Times New Roman" w:hAnsi="Times New Roman" w:cs="Times New Roman"/>
          <w:sz w:val="24"/>
          <w:szCs w:val="24"/>
        </w:rPr>
        <w:t>Este enfoque</w:t>
      </w:r>
      <w:r w:rsidR="009747A1" w:rsidRPr="00663F8B">
        <w:rPr>
          <w:rFonts w:ascii="Times New Roman" w:hAnsi="Times New Roman" w:cs="Times New Roman"/>
          <w:sz w:val="24"/>
          <w:szCs w:val="24"/>
        </w:rPr>
        <w:t xml:space="preserve"> originó, que en diferentes países se crearan centros de rehabilitación y escuelas de educación especial. En Costa Rica, se aprecia con la creación de Centros de Educación especial en el cantón central de las provincias del país, aproximadamente 25 instituciones. Estos centros aún continúan atendiendo al estudiantado desde esta visión clínica- rehabilitadora y se implementa las estrategias de integración educativa (adecuaciones curriculares y de acceso, servicios de apoyo y planeamiento individuales) con sus actuales controversias y críticas. </w:t>
      </w:r>
    </w:p>
    <w:p w:rsidR="009747A1" w:rsidRPr="00663F8B" w:rsidRDefault="009747A1" w:rsidP="004547F2">
      <w:pPr>
        <w:autoSpaceDE w:val="0"/>
        <w:autoSpaceDN w:val="0"/>
        <w:adjustRightInd w:val="0"/>
        <w:spacing w:after="120" w:line="360" w:lineRule="auto"/>
        <w:ind w:firstLine="708"/>
        <w:jc w:val="both"/>
        <w:rPr>
          <w:rFonts w:ascii="Times New Roman" w:hAnsi="Times New Roman" w:cs="Times New Roman"/>
          <w:sz w:val="24"/>
          <w:szCs w:val="24"/>
        </w:rPr>
      </w:pPr>
      <w:r w:rsidRPr="00663F8B">
        <w:rPr>
          <w:rFonts w:ascii="Times New Roman" w:hAnsi="Times New Roman" w:cs="Times New Roman"/>
          <w:sz w:val="24"/>
          <w:szCs w:val="24"/>
        </w:rPr>
        <w:t>El model</w:t>
      </w:r>
      <w:r w:rsidR="00402C35" w:rsidRPr="00663F8B">
        <w:rPr>
          <w:rFonts w:ascii="Times New Roman" w:hAnsi="Times New Roman" w:cs="Times New Roman"/>
          <w:sz w:val="24"/>
          <w:szCs w:val="24"/>
        </w:rPr>
        <w:t>o s</w:t>
      </w:r>
      <w:r w:rsidRPr="00663F8B">
        <w:rPr>
          <w:rFonts w:ascii="Times New Roman" w:hAnsi="Times New Roman" w:cs="Times New Roman"/>
          <w:sz w:val="24"/>
          <w:szCs w:val="24"/>
        </w:rPr>
        <w:t xml:space="preserve">ocial emerge como una tendencia que responde a las aspiraciones emancipadoras de los distintos grupos sociales, históricamente excluidos  y discriminados </w:t>
      </w:r>
      <w:r w:rsidRPr="00663F8B">
        <w:rPr>
          <w:rFonts w:ascii="Times New Roman" w:hAnsi="Times New Roman" w:cs="Times New Roman"/>
          <w:sz w:val="24"/>
          <w:szCs w:val="24"/>
        </w:rPr>
        <w:lastRenderedPageBreak/>
        <w:t>que reclamaban sus derechos individuales y sociales. A partir de este enfoque, la concepción de la discapacidad cambia y se centra la atención en las barreras del entorno físico y social.</w:t>
      </w:r>
    </w:p>
    <w:p w:rsidR="009747A1" w:rsidRPr="00663F8B" w:rsidRDefault="009747A1" w:rsidP="004547F2">
      <w:pPr>
        <w:autoSpaceDE w:val="0"/>
        <w:autoSpaceDN w:val="0"/>
        <w:adjustRightInd w:val="0"/>
        <w:spacing w:after="120" w:line="360" w:lineRule="auto"/>
        <w:ind w:firstLine="708"/>
        <w:jc w:val="both"/>
        <w:rPr>
          <w:rFonts w:ascii="Times New Roman" w:hAnsi="Times New Roman" w:cs="Times New Roman"/>
          <w:sz w:val="24"/>
          <w:szCs w:val="24"/>
        </w:rPr>
      </w:pPr>
      <w:r w:rsidRPr="00663F8B">
        <w:rPr>
          <w:rFonts w:ascii="Times New Roman" w:hAnsi="Times New Roman" w:cs="Times New Roman"/>
          <w:sz w:val="24"/>
          <w:szCs w:val="24"/>
        </w:rPr>
        <w:t xml:space="preserve">En este sentido, la Organización de las Naciones Unidas (ONU), en la reciente Convención sobre los Derechos Humanos de las Personas con Discapacidad se establece que la discapacidad es el resultado de la interacción entre las personas que presentan deficiencias y las barreras en las actitudes de la sociedad y del entorno, que evitan su participación plena y efectiva en igualdad de condiciones (ONU, 2006). Por tanto, al definirse la discapacidad desde este enfoque interactivo entre las condiciones individuales de las personas y el contexto social, asume entonces, un valor relativo, el cual, debe considerarse en el ámbito educativo.  </w:t>
      </w:r>
    </w:p>
    <w:p w:rsidR="009747A1" w:rsidRPr="00663F8B" w:rsidRDefault="009747A1" w:rsidP="004547F2">
      <w:pPr>
        <w:autoSpaceDE w:val="0"/>
        <w:autoSpaceDN w:val="0"/>
        <w:adjustRightInd w:val="0"/>
        <w:spacing w:after="120" w:line="360" w:lineRule="auto"/>
        <w:ind w:firstLine="708"/>
        <w:jc w:val="both"/>
        <w:rPr>
          <w:rFonts w:ascii="Times New Roman" w:hAnsi="Times New Roman" w:cs="Times New Roman"/>
          <w:sz w:val="24"/>
          <w:szCs w:val="24"/>
        </w:rPr>
      </w:pPr>
      <w:r w:rsidRPr="00663F8B">
        <w:rPr>
          <w:rFonts w:ascii="Times New Roman" w:hAnsi="Times New Roman" w:cs="Times New Roman"/>
          <w:sz w:val="24"/>
          <w:szCs w:val="24"/>
        </w:rPr>
        <w:t xml:space="preserve">La educación inclusiva emerge como estrategia innovadora del modelo social con el fin de responder a los principios de atención a la diversidad y la inclusión social. </w:t>
      </w:r>
      <w:r w:rsidR="008F12A3" w:rsidRPr="00663F8B">
        <w:rPr>
          <w:rFonts w:ascii="Times New Roman" w:hAnsi="Times New Roman" w:cs="Times New Roman"/>
          <w:sz w:val="24"/>
          <w:szCs w:val="24"/>
        </w:rPr>
        <w:t>En este sentido, el Ministerio de Educación Pública de Costa Rica está realizando una prueba piloto en centros educativos de la provincia de Cart</w:t>
      </w:r>
      <w:r w:rsidR="002C5A06" w:rsidRPr="00663F8B">
        <w:rPr>
          <w:rFonts w:ascii="Times New Roman" w:hAnsi="Times New Roman" w:cs="Times New Roman"/>
          <w:sz w:val="24"/>
          <w:szCs w:val="24"/>
        </w:rPr>
        <w:t>ago para implementar prácticas</w:t>
      </w:r>
      <w:r w:rsidR="008F12A3" w:rsidRPr="00663F8B">
        <w:rPr>
          <w:rFonts w:ascii="Times New Roman" w:hAnsi="Times New Roman" w:cs="Times New Roman"/>
          <w:sz w:val="24"/>
          <w:szCs w:val="24"/>
        </w:rPr>
        <w:t xml:space="preserve"> </w:t>
      </w:r>
      <w:r w:rsidR="002C5A06" w:rsidRPr="00663F8B">
        <w:rPr>
          <w:rFonts w:ascii="Times New Roman" w:hAnsi="Times New Roman" w:cs="Times New Roman"/>
          <w:sz w:val="24"/>
          <w:szCs w:val="24"/>
        </w:rPr>
        <w:t xml:space="preserve">inclusivas apelando al trabajo colaborativo entre los servicios de educación especial y los docentes de I y II ciclos de la educación básica. Se pretende con esta iniciativa, generar a un futuro cercano políticas, lineamientos y procedimiento para alcanzar una educación inclusiva. </w:t>
      </w:r>
    </w:p>
    <w:p w:rsidR="00402C35" w:rsidRPr="00663F8B" w:rsidRDefault="002C5A06" w:rsidP="004547F2">
      <w:pPr>
        <w:autoSpaceDE w:val="0"/>
        <w:autoSpaceDN w:val="0"/>
        <w:adjustRightInd w:val="0"/>
        <w:spacing w:after="120" w:line="360" w:lineRule="auto"/>
        <w:ind w:firstLine="708"/>
        <w:jc w:val="both"/>
        <w:rPr>
          <w:rFonts w:ascii="Times New Roman" w:hAnsi="Times New Roman" w:cs="Times New Roman"/>
          <w:sz w:val="24"/>
          <w:szCs w:val="24"/>
        </w:rPr>
      </w:pPr>
      <w:r w:rsidRPr="00663F8B">
        <w:rPr>
          <w:rFonts w:ascii="Times New Roman" w:hAnsi="Times New Roman" w:cs="Times New Roman"/>
          <w:sz w:val="24"/>
          <w:szCs w:val="24"/>
        </w:rPr>
        <w:t>Por otra parte y con</w:t>
      </w:r>
      <w:r w:rsidR="00402C35" w:rsidRPr="00663F8B">
        <w:rPr>
          <w:rFonts w:ascii="Times New Roman" w:hAnsi="Times New Roman" w:cs="Times New Roman"/>
          <w:sz w:val="24"/>
          <w:szCs w:val="24"/>
        </w:rPr>
        <w:t xml:space="preserve"> </w:t>
      </w:r>
      <w:r w:rsidRPr="00663F8B">
        <w:rPr>
          <w:rFonts w:ascii="Times New Roman" w:hAnsi="Times New Roman" w:cs="Times New Roman"/>
          <w:sz w:val="24"/>
          <w:szCs w:val="24"/>
        </w:rPr>
        <w:t>visión</w:t>
      </w:r>
      <w:r w:rsidR="00402C35" w:rsidRPr="00663F8B">
        <w:rPr>
          <w:rFonts w:ascii="Times New Roman" w:hAnsi="Times New Roman" w:cs="Times New Roman"/>
          <w:sz w:val="24"/>
          <w:szCs w:val="24"/>
        </w:rPr>
        <w:t xml:space="preserve"> más radical, emerge el modelo universal que establece que la discapacidad es una característica </w:t>
      </w:r>
      <w:r w:rsidR="0064734E" w:rsidRPr="00663F8B">
        <w:rPr>
          <w:rFonts w:ascii="Times New Roman" w:hAnsi="Times New Roman" w:cs="Times New Roman"/>
          <w:sz w:val="24"/>
          <w:szCs w:val="24"/>
        </w:rPr>
        <w:t xml:space="preserve">que forma parte del </w:t>
      </w:r>
      <w:r w:rsidR="00402C35" w:rsidRPr="00663F8B">
        <w:rPr>
          <w:rFonts w:ascii="Times New Roman" w:hAnsi="Times New Roman" w:cs="Times New Roman"/>
          <w:sz w:val="24"/>
          <w:szCs w:val="24"/>
        </w:rPr>
        <w:t xml:space="preserve">ser humano. </w:t>
      </w:r>
      <w:r w:rsidR="00663330" w:rsidRPr="00663F8B">
        <w:rPr>
          <w:rFonts w:ascii="Times New Roman" w:hAnsi="Times New Roman" w:cs="Times New Roman"/>
          <w:sz w:val="24"/>
          <w:szCs w:val="24"/>
        </w:rPr>
        <w:t xml:space="preserve">Desde esta perspectiva universalista, </w:t>
      </w:r>
      <w:r w:rsidR="00AF2F7E" w:rsidRPr="00663F8B">
        <w:rPr>
          <w:rFonts w:ascii="Times New Roman" w:hAnsi="Times New Roman" w:cs="Times New Roman"/>
          <w:sz w:val="24"/>
          <w:szCs w:val="24"/>
        </w:rPr>
        <w:t>según Palacios y Romañach</w:t>
      </w:r>
      <w:r w:rsidR="00AB3B08" w:rsidRPr="00663F8B">
        <w:rPr>
          <w:rFonts w:ascii="Times New Roman" w:hAnsi="Times New Roman" w:cs="Times New Roman"/>
          <w:sz w:val="24"/>
          <w:szCs w:val="24"/>
        </w:rPr>
        <w:t xml:space="preserve"> (</w:t>
      </w:r>
      <w:r w:rsidR="00B6695C" w:rsidRPr="00663F8B">
        <w:rPr>
          <w:rFonts w:ascii="Times New Roman" w:hAnsi="Times New Roman" w:cs="Times New Roman"/>
          <w:sz w:val="24"/>
          <w:szCs w:val="24"/>
        </w:rPr>
        <w:t>2006</w:t>
      </w:r>
      <w:r w:rsidR="00AB3B08" w:rsidRPr="00663F8B">
        <w:rPr>
          <w:rFonts w:ascii="Times New Roman" w:hAnsi="Times New Roman" w:cs="Times New Roman"/>
          <w:sz w:val="24"/>
          <w:szCs w:val="24"/>
        </w:rPr>
        <w:t>)</w:t>
      </w:r>
      <w:r w:rsidR="00AF2F7E" w:rsidRPr="00663F8B">
        <w:rPr>
          <w:rFonts w:ascii="Times New Roman" w:hAnsi="Times New Roman" w:cs="Times New Roman"/>
          <w:sz w:val="24"/>
          <w:szCs w:val="24"/>
        </w:rPr>
        <w:t xml:space="preserve"> </w:t>
      </w:r>
      <w:r w:rsidR="00663330" w:rsidRPr="00663F8B">
        <w:rPr>
          <w:rFonts w:ascii="Times New Roman" w:hAnsi="Times New Roman" w:cs="Times New Roman"/>
          <w:sz w:val="24"/>
          <w:szCs w:val="24"/>
        </w:rPr>
        <w:t>es imprescindible superar los</w:t>
      </w:r>
      <w:r w:rsidR="00AF2F7E" w:rsidRPr="00663F8B">
        <w:rPr>
          <w:rFonts w:ascii="Times New Roman" w:hAnsi="Times New Roman" w:cs="Times New Roman"/>
          <w:sz w:val="24"/>
          <w:szCs w:val="24"/>
        </w:rPr>
        <w:t xml:space="preserve"> términos anterior</w:t>
      </w:r>
      <w:r w:rsidR="0064734E" w:rsidRPr="00663F8B">
        <w:rPr>
          <w:rFonts w:ascii="Times New Roman" w:hAnsi="Times New Roman" w:cs="Times New Roman"/>
          <w:sz w:val="24"/>
          <w:szCs w:val="24"/>
        </w:rPr>
        <w:t>es</w:t>
      </w:r>
      <w:r w:rsidR="00AB3B08" w:rsidRPr="00663F8B">
        <w:rPr>
          <w:rFonts w:ascii="Times New Roman" w:hAnsi="Times New Roman" w:cs="Times New Roman"/>
          <w:sz w:val="24"/>
          <w:szCs w:val="24"/>
        </w:rPr>
        <w:t xml:space="preserve"> como dis-</w:t>
      </w:r>
      <w:r w:rsidR="00AF2F7E" w:rsidRPr="00663F8B">
        <w:rPr>
          <w:rFonts w:ascii="Times New Roman" w:hAnsi="Times New Roman" w:cs="Times New Roman"/>
          <w:sz w:val="24"/>
          <w:szCs w:val="24"/>
        </w:rPr>
        <w:t xml:space="preserve">capacidad y proponen buscar nuevos para las personas cuyo funcionamiento es diferente. Es por esto que propone el </w:t>
      </w:r>
      <w:r w:rsidR="00225142" w:rsidRPr="00663F8B">
        <w:rPr>
          <w:rFonts w:ascii="Times New Roman" w:hAnsi="Times New Roman" w:cs="Times New Roman"/>
          <w:sz w:val="24"/>
          <w:szCs w:val="24"/>
        </w:rPr>
        <w:t xml:space="preserve">término de diversidad funcional, el cual es controversial y ha generado mucho debate y revisión. </w:t>
      </w:r>
      <w:r w:rsidR="00AF2F7E" w:rsidRPr="00663F8B">
        <w:rPr>
          <w:rFonts w:ascii="Times New Roman" w:hAnsi="Times New Roman" w:cs="Times New Roman"/>
          <w:sz w:val="24"/>
          <w:szCs w:val="24"/>
        </w:rPr>
        <w:t xml:space="preserve"> </w:t>
      </w:r>
    </w:p>
    <w:p w:rsidR="008F12A3" w:rsidRPr="00663F8B" w:rsidRDefault="00AF2F7E" w:rsidP="004547F2">
      <w:pPr>
        <w:autoSpaceDE w:val="0"/>
        <w:autoSpaceDN w:val="0"/>
        <w:adjustRightInd w:val="0"/>
        <w:spacing w:after="120" w:line="360" w:lineRule="auto"/>
        <w:ind w:firstLine="708"/>
        <w:jc w:val="both"/>
        <w:rPr>
          <w:rFonts w:ascii="Times New Roman" w:hAnsi="Times New Roman" w:cs="Times New Roman"/>
          <w:sz w:val="24"/>
          <w:szCs w:val="24"/>
        </w:rPr>
      </w:pPr>
      <w:r w:rsidRPr="00663F8B">
        <w:rPr>
          <w:rFonts w:ascii="Times New Roman" w:hAnsi="Times New Roman" w:cs="Times New Roman"/>
          <w:sz w:val="24"/>
          <w:szCs w:val="24"/>
        </w:rPr>
        <w:t xml:space="preserve">Por otra parte, </w:t>
      </w:r>
      <w:r w:rsidR="00225142" w:rsidRPr="00663F8B">
        <w:rPr>
          <w:rFonts w:ascii="Times New Roman" w:hAnsi="Times New Roman" w:cs="Times New Roman"/>
          <w:sz w:val="24"/>
          <w:szCs w:val="24"/>
        </w:rPr>
        <w:t>con una visión conciliadora aparece el modelo bio-psico-social que trata de proporcionar una perspectiva más integral del ser humano en toda su complejidad y en relación con su entorno. Presenta la postura que de que los seres vivos son sistemas organizados e interrelacionados en</w:t>
      </w:r>
      <w:r w:rsidR="00C4242C" w:rsidRPr="00663F8B">
        <w:rPr>
          <w:rFonts w:ascii="Times New Roman" w:hAnsi="Times New Roman" w:cs="Times New Roman"/>
          <w:sz w:val="24"/>
          <w:szCs w:val="24"/>
        </w:rPr>
        <w:t xml:space="preserve"> sí</w:t>
      </w:r>
      <w:r w:rsidR="00225142" w:rsidRPr="00663F8B">
        <w:rPr>
          <w:rFonts w:ascii="Times New Roman" w:hAnsi="Times New Roman" w:cs="Times New Roman"/>
          <w:sz w:val="24"/>
          <w:szCs w:val="24"/>
        </w:rPr>
        <w:t xml:space="preserve"> y entre sus diferentes niveles: biológico, psicológico, y social. E</w:t>
      </w:r>
      <w:r w:rsidR="00C4242C" w:rsidRPr="00663F8B">
        <w:rPr>
          <w:rFonts w:ascii="Times New Roman" w:hAnsi="Times New Roman" w:cs="Times New Roman"/>
          <w:sz w:val="24"/>
          <w:szCs w:val="24"/>
        </w:rPr>
        <w:t>ste modelo procede de la</w:t>
      </w:r>
      <w:r w:rsidR="00225142" w:rsidRPr="00663F8B">
        <w:rPr>
          <w:rFonts w:ascii="Times New Roman" w:hAnsi="Times New Roman" w:cs="Times New Roman"/>
          <w:sz w:val="24"/>
          <w:szCs w:val="24"/>
        </w:rPr>
        <w:t xml:space="preserve"> teoría general de sistemas (TGS), el cual juega un papel fundamental en la unificación de las demandas de la visión holística q</w:t>
      </w:r>
      <w:r w:rsidR="00C4242C" w:rsidRPr="00663F8B">
        <w:rPr>
          <w:rFonts w:ascii="Times New Roman" w:hAnsi="Times New Roman" w:cs="Times New Roman"/>
          <w:sz w:val="24"/>
          <w:szCs w:val="24"/>
        </w:rPr>
        <w:t xml:space="preserve">ue considera “la realidad objetiva y subjetiva del persona única, creada por ciertos substratos bilógicos heredados y por el entorno social y cultural…” (Fischman, 1994 citado por Luo Royo, 2011 </w:t>
      </w:r>
      <w:r w:rsidR="00C4242C" w:rsidRPr="00663F8B">
        <w:rPr>
          <w:rFonts w:ascii="Times New Roman" w:hAnsi="Times New Roman" w:cs="Times New Roman"/>
          <w:sz w:val="24"/>
          <w:szCs w:val="24"/>
        </w:rPr>
        <w:lastRenderedPageBreak/>
        <w:t xml:space="preserve">p. 27). Este modelo tiene una tendencia universal pero ha recibido críticas de los grupos  de movimiento de vida independiente en diferentes países. Sin embargo, este modelo ya es tomando en cuenta en políticas públicas, prácticas educativas e investigaciones de países como España, Estados Unidos, Reino Unido y otros. </w:t>
      </w:r>
    </w:p>
    <w:p w:rsidR="009747A1" w:rsidRPr="00663F8B" w:rsidRDefault="009747A1" w:rsidP="004547F2">
      <w:pPr>
        <w:spacing w:after="120" w:line="360" w:lineRule="auto"/>
        <w:ind w:firstLine="708"/>
        <w:jc w:val="both"/>
        <w:rPr>
          <w:rFonts w:ascii="Times New Roman" w:hAnsi="Times New Roman" w:cs="Times New Roman"/>
          <w:sz w:val="24"/>
          <w:szCs w:val="24"/>
        </w:rPr>
      </w:pPr>
      <w:r w:rsidRPr="00663F8B">
        <w:rPr>
          <w:rFonts w:ascii="Times New Roman" w:hAnsi="Times New Roman" w:cs="Times New Roman"/>
          <w:sz w:val="24"/>
          <w:szCs w:val="24"/>
        </w:rPr>
        <w:t>Es relevante indicar, que en el contexto universitario, estos modelos</w:t>
      </w:r>
      <w:r w:rsidR="00402C35" w:rsidRPr="00663F8B">
        <w:rPr>
          <w:rFonts w:ascii="Times New Roman" w:hAnsi="Times New Roman" w:cs="Times New Roman"/>
          <w:sz w:val="24"/>
          <w:szCs w:val="24"/>
        </w:rPr>
        <w:t xml:space="preserve"> y enfoques</w:t>
      </w:r>
      <w:r w:rsidRPr="00663F8B">
        <w:rPr>
          <w:rFonts w:ascii="Times New Roman" w:hAnsi="Times New Roman" w:cs="Times New Roman"/>
          <w:sz w:val="24"/>
          <w:szCs w:val="24"/>
        </w:rPr>
        <w:t xml:space="preserve"> atención </w:t>
      </w:r>
      <w:r w:rsidR="00402C35" w:rsidRPr="00663F8B">
        <w:rPr>
          <w:rFonts w:ascii="Times New Roman" w:hAnsi="Times New Roman" w:cs="Times New Roman"/>
          <w:sz w:val="24"/>
          <w:szCs w:val="24"/>
        </w:rPr>
        <w:t>de la población</w:t>
      </w:r>
      <w:r w:rsidRPr="00663F8B">
        <w:rPr>
          <w:rFonts w:ascii="Times New Roman" w:hAnsi="Times New Roman" w:cs="Times New Roman"/>
          <w:sz w:val="24"/>
          <w:szCs w:val="24"/>
        </w:rPr>
        <w:t xml:space="preserve"> están presenten y coexisten generando serias contradicciones en las formas de apoyo y seguimiento del estudiantado;  tal como lo indica Aguilar (2004) estos modelos no se ha sucedido de una forma escalonada, con un principio y un fin delimitado, sino que más bien en las prácticas cotidianas derivadas de los mismos subyacen componentes de cada uno, incluso a contrapelo de resultar discordantes. </w:t>
      </w:r>
    </w:p>
    <w:p w:rsidR="005637A1" w:rsidRPr="00663F8B" w:rsidRDefault="009747A1" w:rsidP="004547F2">
      <w:pPr>
        <w:spacing w:after="120" w:line="360" w:lineRule="auto"/>
        <w:ind w:firstLine="708"/>
        <w:jc w:val="both"/>
        <w:rPr>
          <w:rFonts w:ascii="Times New Roman" w:hAnsi="Times New Roman" w:cs="Times New Roman"/>
          <w:sz w:val="24"/>
          <w:szCs w:val="24"/>
        </w:rPr>
      </w:pPr>
      <w:r w:rsidRPr="00663F8B">
        <w:rPr>
          <w:rFonts w:ascii="Times New Roman" w:hAnsi="Times New Roman" w:cs="Times New Roman"/>
          <w:sz w:val="24"/>
          <w:szCs w:val="24"/>
        </w:rPr>
        <w:t xml:space="preserve">En este sentido, en la dinámica interna del </w:t>
      </w:r>
      <w:r w:rsidRPr="00663F8B">
        <w:rPr>
          <w:rFonts w:ascii="Times New Roman" w:hAnsi="Times New Roman" w:cs="Times New Roman"/>
          <w:i/>
          <w:sz w:val="24"/>
          <w:szCs w:val="24"/>
        </w:rPr>
        <w:t>Proyecto UNA Educación de Calidad</w:t>
      </w:r>
      <w:r w:rsidRPr="00663F8B">
        <w:rPr>
          <w:rFonts w:ascii="Times New Roman" w:hAnsi="Times New Roman" w:cs="Times New Roman"/>
          <w:sz w:val="24"/>
          <w:szCs w:val="24"/>
        </w:rPr>
        <w:t xml:space="preserve"> se aprecia </w:t>
      </w:r>
      <w:r w:rsidR="00402C35" w:rsidRPr="00663F8B">
        <w:rPr>
          <w:rFonts w:ascii="Times New Roman" w:hAnsi="Times New Roman" w:cs="Times New Roman"/>
          <w:sz w:val="24"/>
          <w:szCs w:val="24"/>
        </w:rPr>
        <w:t>la transición de los modelos interpretativos y sus enfoques de atención.</w:t>
      </w:r>
      <w:r w:rsidRPr="00663F8B">
        <w:rPr>
          <w:rFonts w:ascii="Times New Roman" w:hAnsi="Times New Roman" w:cs="Times New Roman"/>
          <w:sz w:val="24"/>
          <w:szCs w:val="24"/>
        </w:rPr>
        <w:t xml:space="preserve"> En la actualidad, se despliega una metodología de trabajo colaborativo que responde a los principios de inclusión social, la a</w:t>
      </w:r>
      <w:r w:rsidR="00402C35" w:rsidRPr="00663F8B">
        <w:rPr>
          <w:rFonts w:ascii="Times New Roman" w:hAnsi="Times New Roman" w:cs="Times New Roman"/>
          <w:sz w:val="24"/>
          <w:szCs w:val="24"/>
        </w:rPr>
        <w:t xml:space="preserve">utodeterminación y la autonomía </w:t>
      </w:r>
      <w:r w:rsidRPr="00663F8B">
        <w:rPr>
          <w:rFonts w:ascii="Times New Roman" w:hAnsi="Times New Roman" w:cs="Times New Roman"/>
          <w:sz w:val="24"/>
          <w:szCs w:val="24"/>
        </w:rPr>
        <w:t>en su formación universitaria, acordes con los intereses y necesidades de la etapa adulta joven en que se encu</w:t>
      </w:r>
      <w:r w:rsidR="00AB3B08" w:rsidRPr="00663F8B">
        <w:rPr>
          <w:rFonts w:ascii="Times New Roman" w:hAnsi="Times New Roman" w:cs="Times New Roman"/>
          <w:sz w:val="24"/>
          <w:szCs w:val="24"/>
        </w:rPr>
        <w:t xml:space="preserve">entra la población participante (Fontana, </w:t>
      </w:r>
      <w:r w:rsidR="00432BAD" w:rsidRPr="00663F8B">
        <w:rPr>
          <w:rFonts w:ascii="Times New Roman" w:hAnsi="Times New Roman" w:cs="Times New Roman"/>
          <w:sz w:val="24"/>
          <w:szCs w:val="24"/>
        </w:rPr>
        <w:t>2015</w:t>
      </w:r>
      <w:r w:rsidR="00AB3B08" w:rsidRPr="00663F8B">
        <w:rPr>
          <w:rFonts w:ascii="Times New Roman" w:hAnsi="Times New Roman" w:cs="Times New Roman"/>
          <w:sz w:val="24"/>
          <w:szCs w:val="24"/>
        </w:rPr>
        <w:t xml:space="preserve">). </w:t>
      </w:r>
    </w:p>
    <w:p w:rsidR="004E602F" w:rsidRPr="00663F8B" w:rsidRDefault="00544304" w:rsidP="00544304">
      <w:pPr>
        <w:spacing w:after="120" w:line="360" w:lineRule="auto"/>
        <w:jc w:val="both"/>
        <w:rPr>
          <w:rFonts w:ascii="Times New Roman" w:hAnsi="Times New Roman" w:cs="Times New Roman"/>
          <w:b/>
          <w:sz w:val="24"/>
          <w:szCs w:val="24"/>
        </w:rPr>
      </w:pPr>
      <w:bookmarkStart w:id="3" w:name="_Toc494140582"/>
      <w:r w:rsidRPr="00663F8B">
        <w:rPr>
          <w:rFonts w:ascii="Times New Roman" w:hAnsi="Times New Roman" w:cs="Times New Roman"/>
          <w:b/>
          <w:sz w:val="24"/>
          <w:szCs w:val="24"/>
        </w:rPr>
        <w:t xml:space="preserve">1.2 </w:t>
      </w:r>
      <w:r w:rsidR="009E2B75" w:rsidRPr="00663F8B">
        <w:rPr>
          <w:rFonts w:ascii="Times New Roman" w:hAnsi="Times New Roman" w:cs="Times New Roman"/>
          <w:b/>
          <w:sz w:val="24"/>
          <w:szCs w:val="24"/>
        </w:rPr>
        <w:t>Barreras para el aprendizaje y la participación en</w:t>
      </w:r>
      <w:r w:rsidR="00071E1C" w:rsidRPr="00663F8B">
        <w:rPr>
          <w:rFonts w:ascii="Times New Roman" w:hAnsi="Times New Roman" w:cs="Times New Roman"/>
          <w:b/>
          <w:sz w:val="24"/>
          <w:szCs w:val="24"/>
        </w:rPr>
        <w:t xml:space="preserve"> la educación superior</w:t>
      </w:r>
    </w:p>
    <w:p w:rsidR="004E602F" w:rsidRPr="00663F8B" w:rsidRDefault="004E602F" w:rsidP="004547F2">
      <w:pPr>
        <w:spacing w:after="120" w:line="360" w:lineRule="auto"/>
        <w:ind w:firstLine="708"/>
        <w:jc w:val="both"/>
        <w:rPr>
          <w:rFonts w:ascii="Times New Roman" w:hAnsi="Times New Roman" w:cs="Times New Roman"/>
          <w:sz w:val="24"/>
          <w:szCs w:val="24"/>
        </w:rPr>
      </w:pPr>
      <w:r w:rsidRPr="00663F8B">
        <w:rPr>
          <w:rFonts w:ascii="Times New Roman" w:hAnsi="Times New Roman" w:cs="Times New Roman"/>
          <w:sz w:val="24"/>
          <w:szCs w:val="24"/>
        </w:rPr>
        <w:t>El modelo social propicia un cambio en las concepciones acerca de la discapacidad poniendo el énfasis los elementos del entorno, que por su relación interactiva con las personas, pueden convertirse en barreras para los grupos de la sociedad</w:t>
      </w:r>
    </w:p>
    <w:p w:rsidR="00870DA7" w:rsidRPr="00663F8B" w:rsidRDefault="00A36810" w:rsidP="004547F2">
      <w:pPr>
        <w:spacing w:after="120" w:line="360" w:lineRule="auto"/>
        <w:ind w:firstLine="708"/>
        <w:jc w:val="both"/>
        <w:rPr>
          <w:rFonts w:ascii="Times New Roman" w:hAnsi="Times New Roman" w:cs="Times New Roman"/>
          <w:sz w:val="24"/>
          <w:szCs w:val="24"/>
        </w:rPr>
      </w:pPr>
      <w:r w:rsidRPr="00663F8B">
        <w:rPr>
          <w:rFonts w:ascii="Times New Roman" w:hAnsi="Times New Roman" w:cs="Times New Roman"/>
          <w:sz w:val="24"/>
          <w:szCs w:val="24"/>
        </w:rPr>
        <w:t>En este sentido, Booth y Aisncow</w:t>
      </w:r>
      <w:r w:rsidR="00C76C73" w:rsidRPr="00663F8B">
        <w:rPr>
          <w:rFonts w:ascii="Times New Roman" w:hAnsi="Times New Roman" w:cs="Times New Roman"/>
          <w:sz w:val="24"/>
          <w:szCs w:val="24"/>
        </w:rPr>
        <w:t xml:space="preserve"> (2002)</w:t>
      </w:r>
      <w:r w:rsidRPr="00663F8B">
        <w:rPr>
          <w:rFonts w:ascii="Times New Roman" w:hAnsi="Times New Roman" w:cs="Times New Roman"/>
          <w:sz w:val="24"/>
          <w:szCs w:val="24"/>
        </w:rPr>
        <w:t xml:space="preserve"> i</w:t>
      </w:r>
      <w:r w:rsidR="00C76C73" w:rsidRPr="00663F8B">
        <w:rPr>
          <w:rFonts w:ascii="Times New Roman" w:hAnsi="Times New Roman" w:cs="Times New Roman"/>
          <w:sz w:val="24"/>
          <w:szCs w:val="24"/>
        </w:rPr>
        <w:t xml:space="preserve">ndican que las </w:t>
      </w:r>
      <w:r w:rsidRPr="00663F8B">
        <w:rPr>
          <w:rFonts w:ascii="Times New Roman" w:hAnsi="Times New Roman" w:cs="Times New Roman"/>
          <w:sz w:val="24"/>
          <w:szCs w:val="24"/>
        </w:rPr>
        <w:t>causa</w:t>
      </w:r>
      <w:r w:rsidR="00C76C73" w:rsidRPr="00663F8B">
        <w:rPr>
          <w:rFonts w:ascii="Times New Roman" w:hAnsi="Times New Roman" w:cs="Times New Roman"/>
          <w:sz w:val="24"/>
          <w:szCs w:val="24"/>
        </w:rPr>
        <w:t>s</w:t>
      </w:r>
      <w:r w:rsidRPr="00663F8B">
        <w:rPr>
          <w:rFonts w:ascii="Times New Roman" w:hAnsi="Times New Roman" w:cs="Times New Roman"/>
          <w:sz w:val="24"/>
          <w:szCs w:val="24"/>
        </w:rPr>
        <w:t xml:space="preserve"> que origina la</w:t>
      </w:r>
      <w:r w:rsidR="00C76C73" w:rsidRPr="00663F8B">
        <w:rPr>
          <w:rFonts w:ascii="Times New Roman" w:hAnsi="Times New Roman" w:cs="Times New Roman"/>
          <w:sz w:val="24"/>
          <w:szCs w:val="24"/>
        </w:rPr>
        <w:t xml:space="preserve"> discapacidad</w:t>
      </w:r>
      <w:r w:rsidRPr="00663F8B">
        <w:rPr>
          <w:rFonts w:ascii="Times New Roman" w:hAnsi="Times New Roman" w:cs="Times New Roman"/>
          <w:sz w:val="24"/>
          <w:szCs w:val="24"/>
        </w:rPr>
        <w:t xml:space="preserve"> no </w:t>
      </w:r>
      <w:r w:rsidR="00C76C73" w:rsidRPr="00663F8B">
        <w:rPr>
          <w:rFonts w:ascii="Times New Roman" w:hAnsi="Times New Roman" w:cs="Times New Roman"/>
          <w:sz w:val="24"/>
          <w:szCs w:val="24"/>
        </w:rPr>
        <w:t>son religiosos ni</w:t>
      </w:r>
      <w:r w:rsidRPr="00663F8B">
        <w:rPr>
          <w:rFonts w:ascii="Times New Roman" w:hAnsi="Times New Roman" w:cs="Times New Roman"/>
          <w:sz w:val="24"/>
          <w:szCs w:val="24"/>
        </w:rPr>
        <w:t xml:space="preserve"> científicos </w:t>
      </w:r>
      <w:r w:rsidR="00C76C73" w:rsidRPr="00663F8B">
        <w:rPr>
          <w:rFonts w:ascii="Times New Roman" w:hAnsi="Times New Roman" w:cs="Times New Roman"/>
          <w:sz w:val="24"/>
          <w:szCs w:val="24"/>
        </w:rPr>
        <w:t xml:space="preserve">sino por criterios sociales, que define su valoración y participación en la sociedad.  </w:t>
      </w:r>
      <w:r w:rsidR="00184657" w:rsidRPr="00663F8B">
        <w:rPr>
          <w:rFonts w:ascii="Times New Roman" w:hAnsi="Times New Roman" w:cs="Times New Roman"/>
          <w:sz w:val="24"/>
          <w:szCs w:val="24"/>
        </w:rPr>
        <w:t>Es por lo anterior, que “las barreras al aprendizaje y la participación surgen de la interacción entre los/as estudiantes y sus contextos; las personas, las políticas, las instituciones, las culturas y las circunstancias sociales y económicas que afectan a sus vidas” (Booth y Ainscow, 2002, p. 8</w:t>
      </w:r>
      <w:r w:rsidR="00870DA7" w:rsidRPr="00663F8B">
        <w:rPr>
          <w:rFonts w:ascii="Times New Roman" w:hAnsi="Times New Roman" w:cs="Times New Roman"/>
          <w:sz w:val="24"/>
          <w:szCs w:val="24"/>
        </w:rPr>
        <w:t>).</w:t>
      </w:r>
    </w:p>
    <w:p w:rsidR="00870DA7" w:rsidRPr="00663F8B" w:rsidRDefault="00870DA7" w:rsidP="004547F2">
      <w:pPr>
        <w:spacing w:after="120" w:line="360" w:lineRule="auto"/>
        <w:ind w:firstLine="708"/>
        <w:jc w:val="both"/>
        <w:rPr>
          <w:rFonts w:ascii="Times New Roman" w:hAnsi="Times New Roman" w:cs="Times New Roman"/>
          <w:sz w:val="24"/>
          <w:szCs w:val="24"/>
        </w:rPr>
      </w:pPr>
      <w:r w:rsidRPr="00663F8B">
        <w:rPr>
          <w:rFonts w:ascii="Times New Roman" w:hAnsi="Times New Roman" w:cs="Times New Roman"/>
          <w:sz w:val="24"/>
          <w:szCs w:val="24"/>
        </w:rPr>
        <w:t>El</w:t>
      </w:r>
      <w:r w:rsidR="00184657" w:rsidRPr="00663F8B">
        <w:rPr>
          <w:rFonts w:ascii="Times New Roman" w:hAnsi="Times New Roman" w:cs="Times New Roman"/>
          <w:sz w:val="24"/>
          <w:szCs w:val="24"/>
        </w:rPr>
        <w:t xml:space="preserve"> enfoque de barreras para el </w:t>
      </w:r>
      <w:r w:rsidRPr="00663F8B">
        <w:rPr>
          <w:rFonts w:ascii="Times New Roman" w:hAnsi="Times New Roman" w:cs="Times New Roman"/>
          <w:sz w:val="24"/>
          <w:szCs w:val="24"/>
        </w:rPr>
        <w:t>aprendizaje y la participación, nos permite reflexionar sobre las situaciones  y condiciones en el contexto escolar que generan exclusión en social y educativa.  Al respecto Echeita (2013 p. 108) indica que “En</w:t>
      </w:r>
      <w:r w:rsidR="009E57AF" w:rsidRPr="00663F8B">
        <w:rPr>
          <w:rFonts w:ascii="Times New Roman" w:hAnsi="Times New Roman" w:cs="Times New Roman"/>
          <w:sz w:val="24"/>
          <w:szCs w:val="24"/>
        </w:rPr>
        <w:t xml:space="preserve"> </w:t>
      </w:r>
      <w:r w:rsidRPr="00663F8B">
        <w:rPr>
          <w:rFonts w:ascii="Times New Roman" w:hAnsi="Times New Roman" w:cs="Times New Roman"/>
          <w:sz w:val="24"/>
          <w:szCs w:val="24"/>
        </w:rPr>
        <w:t xml:space="preserve">efecto, las culturas escolares </w:t>
      </w:r>
      <w:r w:rsidRPr="00663F8B">
        <w:rPr>
          <w:rFonts w:ascii="Times New Roman" w:hAnsi="Times New Roman" w:cs="Times New Roman"/>
          <w:sz w:val="24"/>
          <w:szCs w:val="24"/>
        </w:rPr>
        <w:lastRenderedPageBreak/>
        <w:t>presentan distintos tipos de barreras, las que limitan la presencia y el aprendizaje del cuerpo estudiantil con algún tipo de discapacidad, en relación con las condiciones de sus pares.</w:t>
      </w:r>
    </w:p>
    <w:p w:rsidR="00184657" w:rsidRPr="00663F8B" w:rsidRDefault="00875325" w:rsidP="004547F2">
      <w:pPr>
        <w:spacing w:after="120" w:line="360" w:lineRule="auto"/>
        <w:ind w:firstLine="708"/>
        <w:jc w:val="both"/>
        <w:rPr>
          <w:rFonts w:ascii="Times New Roman" w:hAnsi="Times New Roman" w:cs="Times New Roman"/>
          <w:sz w:val="24"/>
          <w:szCs w:val="24"/>
        </w:rPr>
      </w:pPr>
      <w:r w:rsidRPr="00663F8B">
        <w:rPr>
          <w:rFonts w:ascii="Times New Roman" w:hAnsi="Times New Roman" w:cs="Times New Roman"/>
          <w:sz w:val="24"/>
          <w:szCs w:val="24"/>
        </w:rPr>
        <w:t>Es por lo anterior, que resalta la importancia de formular de Políticas Públicas y programas de apoyo</w:t>
      </w:r>
      <w:r w:rsidR="00CF367A" w:rsidRPr="00663F8B">
        <w:rPr>
          <w:rFonts w:ascii="Times New Roman" w:hAnsi="Times New Roman" w:cs="Times New Roman"/>
          <w:sz w:val="24"/>
          <w:szCs w:val="24"/>
        </w:rPr>
        <w:t xml:space="preserve"> para todas y todas  las necesidades personales y sociales (Palacios, 2008) </w:t>
      </w:r>
      <w:r w:rsidRPr="00663F8B">
        <w:rPr>
          <w:rFonts w:ascii="Times New Roman" w:hAnsi="Times New Roman" w:cs="Times New Roman"/>
          <w:sz w:val="24"/>
          <w:szCs w:val="24"/>
        </w:rPr>
        <w:t xml:space="preserve">considerando el </w:t>
      </w:r>
      <w:r w:rsidR="00C76C73" w:rsidRPr="00663F8B">
        <w:rPr>
          <w:rFonts w:ascii="Times New Roman" w:hAnsi="Times New Roman" w:cs="Times New Roman"/>
          <w:sz w:val="24"/>
          <w:szCs w:val="24"/>
        </w:rPr>
        <w:t>marco axiológico</w:t>
      </w:r>
      <w:r w:rsidRPr="00663F8B">
        <w:rPr>
          <w:rFonts w:ascii="Times New Roman" w:hAnsi="Times New Roman" w:cs="Times New Roman"/>
          <w:sz w:val="24"/>
          <w:szCs w:val="24"/>
        </w:rPr>
        <w:t xml:space="preserve"> </w:t>
      </w:r>
      <w:r w:rsidR="008E1BF5" w:rsidRPr="00663F8B">
        <w:rPr>
          <w:rFonts w:ascii="Times New Roman" w:hAnsi="Times New Roman" w:cs="Times New Roman"/>
          <w:sz w:val="24"/>
          <w:szCs w:val="24"/>
        </w:rPr>
        <w:t xml:space="preserve">de la </w:t>
      </w:r>
      <w:r w:rsidR="00C76C73" w:rsidRPr="00663F8B">
        <w:rPr>
          <w:rFonts w:ascii="Times New Roman" w:hAnsi="Times New Roman" w:cs="Times New Roman"/>
          <w:sz w:val="24"/>
          <w:szCs w:val="24"/>
        </w:rPr>
        <w:t>diversidad que sustenta los derechos humanos, tales como el respeto a las diferencias, a la dignidad humana</w:t>
      </w:r>
      <w:r w:rsidR="008E1BF5" w:rsidRPr="00663F8B">
        <w:rPr>
          <w:rFonts w:ascii="Times New Roman" w:hAnsi="Times New Roman" w:cs="Times New Roman"/>
          <w:sz w:val="24"/>
          <w:szCs w:val="24"/>
        </w:rPr>
        <w:t>, a la igualdad, a la equidad y a la libertad expresada en autonomía y autodeterminación en sus vidas</w:t>
      </w:r>
      <w:r w:rsidR="00CF367A" w:rsidRPr="00663F8B">
        <w:rPr>
          <w:rFonts w:ascii="Times New Roman" w:hAnsi="Times New Roman" w:cs="Times New Roman"/>
          <w:sz w:val="24"/>
          <w:szCs w:val="24"/>
        </w:rPr>
        <w:t xml:space="preserve">. </w:t>
      </w:r>
    </w:p>
    <w:p w:rsidR="000313B7" w:rsidRPr="00663F8B" w:rsidRDefault="00AA3964" w:rsidP="004547F2">
      <w:pPr>
        <w:spacing w:after="120" w:line="360" w:lineRule="auto"/>
        <w:jc w:val="both"/>
        <w:rPr>
          <w:rFonts w:ascii="Times New Roman" w:hAnsi="Times New Roman" w:cs="Times New Roman"/>
          <w:sz w:val="24"/>
          <w:szCs w:val="24"/>
        </w:rPr>
      </w:pPr>
      <w:r w:rsidRPr="00663F8B">
        <w:rPr>
          <w:rFonts w:ascii="Times New Roman" w:hAnsi="Times New Roman" w:cs="Times New Roman"/>
          <w:sz w:val="24"/>
          <w:szCs w:val="24"/>
        </w:rPr>
        <w:t xml:space="preserve"> </w:t>
      </w:r>
      <w:r w:rsidR="00CF367A" w:rsidRPr="00663F8B">
        <w:rPr>
          <w:rFonts w:ascii="Times New Roman" w:hAnsi="Times New Roman" w:cs="Times New Roman"/>
          <w:sz w:val="24"/>
          <w:szCs w:val="24"/>
        </w:rPr>
        <w:tab/>
        <w:t>En la educación superior,</w:t>
      </w:r>
      <w:r w:rsidR="000313B7" w:rsidRPr="00663F8B">
        <w:rPr>
          <w:rFonts w:ascii="Times New Roman" w:hAnsi="Times New Roman" w:cs="Times New Roman"/>
          <w:sz w:val="24"/>
          <w:szCs w:val="24"/>
        </w:rPr>
        <w:t xml:space="preserve"> es importante </w:t>
      </w:r>
      <w:r w:rsidR="00CF367A" w:rsidRPr="00663F8B">
        <w:rPr>
          <w:rFonts w:ascii="Times New Roman" w:hAnsi="Times New Roman" w:cs="Times New Roman"/>
          <w:sz w:val="24"/>
          <w:szCs w:val="24"/>
        </w:rPr>
        <w:t>abordar el enf</w:t>
      </w:r>
      <w:r w:rsidR="000313B7" w:rsidRPr="00663F8B">
        <w:rPr>
          <w:rFonts w:ascii="Times New Roman" w:hAnsi="Times New Roman" w:cs="Times New Roman"/>
          <w:sz w:val="24"/>
          <w:szCs w:val="24"/>
        </w:rPr>
        <w:t xml:space="preserve">oque de las barreras. </w:t>
      </w:r>
      <w:r w:rsidR="00CE6EA4" w:rsidRPr="00663F8B">
        <w:rPr>
          <w:rFonts w:ascii="Times New Roman" w:hAnsi="Times New Roman" w:cs="Times New Roman"/>
          <w:sz w:val="24"/>
          <w:szCs w:val="24"/>
        </w:rPr>
        <w:t xml:space="preserve">Las </w:t>
      </w:r>
      <w:r w:rsidR="00F86931" w:rsidRPr="00663F8B">
        <w:rPr>
          <w:rFonts w:ascii="Times New Roman" w:hAnsi="Times New Roman" w:cs="Times New Roman"/>
          <w:sz w:val="24"/>
          <w:szCs w:val="24"/>
        </w:rPr>
        <w:t>investigaciones</w:t>
      </w:r>
      <w:r w:rsidR="00C6243C" w:rsidRPr="00663F8B">
        <w:rPr>
          <w:rFonts w:ascii="Times New Roman" w:hAnsi="Times New Roman" w:cs="Times New Roman"/>
          <w:sz w:val="24"/>
          <w:szCs w:val="24"/>
        </w:rPr>
        <w:t xml:space="preserve"> </w:t>
      </w:r>
      <w:r w:rsidR="00F679BA" w:rsidRPr="00663F8B">
        <w:rPr>
          <w:rFonts w:ascii="Times New Roman" w:hAnsi="Times New Roman" w:cs="Times New Roman"/>
          <w:sz w:val="24"/>
          <w:szCs w:val="24"/>
        </w:rPr>
        <w:t>realizadas sobre estudiantes con discapacidad en universidades</w:t>
      </w:r>
      <w:r w:rsidR="00CE6EA4" w:rsidRPr="00663F8B">
        <w:rPr>
          <w:rFonts w:ascii="Times New Roman" w:hAnsi="Times New Roman" w:cs="Times New Roman"/>
          <w:sz w:val="24"/>
          <w:szCs w:val="24"/>
        </w:rPr>
        <w:t xml:space="preserve"> evidencian </w:t>
      </w:r>
      <w:r w:rsidR="00F679BA" w:rsidRPr="00663F8B">
        <w:rPr>
          <w:rFonts w:ascii="Times New Roman" w:hAnsi="Times New Roman" w:cs="Times New Roman"/>
          <w:sz w:val="24"/>
          <w:szCs w:val="24"/>
        </w:rPr>
        <w:t>que las principa</w:t>
      </w:r>
      <w:r w:rsidR="00E711D4" w:rsidRPr="00663F8B">
        <w:rPr>
          <w:rFonts w:ascii="Times New Roman" w:hAnsi="Times New Roman" w:cs="Times New Roman"/>
          <w:sz w:val="24"/>
          <w:szCs w:val="24"/>
        </w:rPr>
        <w:t>les barreras se presentan</w:t>
      </w:r>
      <w:r w:rsidR="00FD5035" w:rsidRPr="00663F8B">
        <w:rPr>
          <w:rFonts w:ascii="Times New Roman" w:hAnsi="Times New Roman" w:cs="Times New Roman"/>
          <w:sz w:val="24"/>
          <w:szCs w:val="24"/>
        </w:rPr>
        <w:t xml:space="preserve"> en</w:t>
      </w:r>
      <w:r w:rsidR="00CE6EA4" w:rsidRPr="00663F8B">
        <w:rPr>
          <w:rFonts w:ascii="Times New Roman" w:hAnsi="Times New Roman" w:cs="Times New Roman"/>
          <w:sz w:val="24"/>
          <w:szCs w:val="24"/>
        </w:rPr>
        <w:t xml:space="preserve"> la </w:t>
      </w:r>
      <w:r w:rsidR="00F86931" w:rsidRPr="00663F8B">
        <w:rPr>
          <w:rFonts w:ascii="Times New Roman" w:hAnsi="Times New Roman" w:cs="Times New Roman"/>
          <w:sz w:val="24"/>
          <w:szCs w:val="24"/>
        </w:rPr>
        <w:t>dimensión</w:t>
      </w:r>
      <w:r w:rsidR="00F679BA" w:rsidRPr="00663F8B">
        <w:rPr>
          <w:rFonts w:ascii="Times New Roman" w:hAnsi="Times New Roman" w:cs="Times New Roman"/>
          <w:sz w:val="24"/>
          <w:szCs w:val="24"/>
        </w:rPr>
        <w:t xml:space="preserve"> física e infraestructura</w:t>
      </w:r>
      <w:r w:rsidR="00CE6EA4" w:rsidRPr="00663F8B">
        <w:rPr>
          <w:rFonts w:ascii="Times New Roman" w:hAnsi="Times New Roman" w:cs="Times New Roman"/>
          <w:sz w:val="24"/>
          <w:szCs w:val="24"/>
        </w:rPr>
        <w:t>, en la información y la comunicación por protocolos complejos y formatos accesibles</w:t>
      </w:r>
      <w:r w:rsidR="00F86931" w:rsidRPr="00663F8B">
        <w:rPr>
          <w:rFonts w:ascii="Times New Roman" w:hAnsi="Times New Roman" w:cs="Times New Roman"/>
          <w:sz w:val="24"/>
          <w:szCs w:val="24"/>
        </w:rPr>
        <w:t xml:space="preserve">, en el intercambio de las buenas prácticas inclusivas, </w:t>
      </w:r>
      <w:r w:rsidR="00CE6EA4" w:rsidRPr="00663F8B">
        <w:rPr>
          <w:rFonts w:ascii="Times New Roman" w:hAnsi="Times New Roman" w:cs="Times New Roman"/>
          <w:sz w:val="24"/>
          <w:szCs w:val="24"/>
        </w:rPr>
        <w:t xml:space="preserve">en el trato y las actitudes  </w:t>
      </w:r>
      <w:r w:rsidR="00E711D4" w:rsidRPr="00663F8B">
        <w:rPr>
          <w:rFonts w:ascii="Times New Roman" w:hAnsi="Times New Roman" w:cs="Times New Roman"/>
          <w:sz w:val="24"/>
          <w:szCs w:val="24"/>
        </w:rPr>
        <w:t>(Borland y James</w:t>
      </w:r>
      <w:r w:rsidR="00CE6EA4" w:rsidRPr="00663F8B">
        <w:rPr>
          <w:rFonts w:ascii="Times New Roman" w:hAnsi="Times New Roman" w:cs="Times New Roman"/>
          <w:sz w:val="24"/>
          <w:szCs w:val="24"/>
        </w:rPr>
        <w:t xml:space="preserve">, 1999; </w:t>
      </w:r>
      <w:r w:rsidR="00E711D4" w:rsidRPr="00663F8B">
        <w:rPr>
          <w:rFonts w:ascii="Times New Roman" w:hAnsi="Times New Roman" w:cs="Times New Roman"/>
          <w:sz w:val="24"/>
          <w:szCs w:val="24"/>
        </w:rPr>
        <w:t>Fuller, Haley, Bradley y Hall, 2004</w:t>
      </w:r>
      <w:r w:rsidR="00323504" w:rsidRPr="00663F8B">
        <w:rPr>
          <w:rFonts w:ascii="Times New Roman" w:hAnsi="Times New Roman" w:cs="Times New Roman"/>
          <w:sz w:val="24"/>
          <w:szCs w:val="24"/>
        </w:rPr>
        <w:t>, Pastor, 2005</w:t>
      </w:r>
      <w:r w:rsidR="00E711D4" w:rsidRPr="00663F8B">
        <w:rPr>
          <w:rFonts w:ascii="Times New Roman" w:hAnsi="Times New Roman" w:cs="Times New Roman"/>
          <w:sz w:val="24"/>
          <w:szCs w:val="24"/>
        </w:rPr>
        <w:t>)</w:t>
      </w:r>
      <w:r w:rsidR="00CE6EA4" w:rsidRPr="00663F8B">
        <w:rPr>
          <w:rFonts w:ascii="Times New Roman" w:hAnsi="Times New Roman" w:cs="Times New Roman"/>
          <w:sz w:val="24"/>
          <w:szCs w:val="24"/>
        </w:rPr>
        <w:t xml:space="preserve">. </w:t>
      </w:r>
    </w:p>
    <w:p w:rsidR="00C6243C" w:rsidRPr="00663F8B" w:rsidRDefault="000313B7" w:rsidP="004547F2">
      <w:pPr>
        <w:spacing w:after="120" w:line="360" w:lineRule="auto"/>
        <w:ind w:firstLine="360"/>
        <w:jc w:val="both"/>
        <w:rPr>
          <w:rFonts w:ascii="Times New Roman" w:hAnsi="Times New Roman" w:cs="Times New Roman"/>
          <w:sz w:val="24"/>
          <w:szCs w:val="24"/>
        </w:rPr>
      </w:pPr>
      <w:r w:rsidRPr="00663F8B">
        <w:rPr>
          <w:rFonts w:ascii="Times New Roman" w:hAnsi="Times New Roman" w:cs="Times New Roman"/>
          <w:sz w:val="24"/>
          <w:szCs w:val="24"/>
        </w:rPr>
        <w:t>O</w:t>
      </w:r>
      <w:r w:rsidR="00F86931" w:rsidRPr="00663F8B">
        <w:rPr>
          <w:rFonts w:ascii="Times New Roman" w:hAnsi="Times New Roman" w:cs="Times New Roman"/>
          <w:sz w:val="24"/>
          <w:szCs w:val="24"/>
        </w:rPr>
        <w:t xml:space="preserve">tros </w:t>
      </w:r>
      <w:r w:rsidRPr="00663F8B">
        <w:rPr>
          <w:rFonts w:ascii="Times New Roman" w:hAnsi="Times New Roman" w:cs="Times New Roman"/>
          <w:sz w:val="24"/>
          <w:szCs w:val="24"/>
        </w:rPr>
        <w:t>estudios revelan</w:t>
      </w:r>
      <w:r w:rsidR="00F86931" w:rsidRPr="00663F8B">
        <w:rPr>
          <w:rFonts w:ascii="Times New Roman" w:hAnsi="Times New Roman" w:cs="Times New Roman"/>
          <w:sz w:val="24"/>
          <w:szCs w:val="24"/>
        </w:rPr>
        <w:t xml:space="preserve"> que las barreras en el  ámbito pedagógico </w:t>
      </w:r>
      <w:r w:rsidR="00C6243C" w:rsidRPr="00663F8B">
        <w:rPr>
          <w:rFonts w:ascii="Times New Roman" w:hAnsi="Times New Roman" w:cs="Times New Roman"/>
          <w:sz w:val="24"/>
          <w:szCs w:val="24"/>
        </w:rPr>
        <w:t xml:space="preserve">se presentan por escaza formación docente en estrategias  de enseñanza- aprendizaje para personas con discapacidad, realizar adecuaciones curriculares, por falta de recursos materiales y equipo tecnológico (Ocampo, 2011,  Salinas, Lissi, Madrano, Zuzulich y Hojas, 2013;  Mella, Díaz, Muñoz, Orrego y Rivera, 2014). </w:t>
      </w:r>
    </w:p>
    <w:p w:rsidR="00E71709" w:rsidRPr="00663F8B" w:rsidRDefault="000313B7" w:rsidP="004547F2">
      <w:pPr>
        <w:spacing w:after="120" w:line="360" w:lineRule="auto"/>
        <w:ind w:firstLine="360"/>
        <w:jc w:val="both"/>
        <w:rPr>
          <w:rFonts w:ascii="Times New Roman" w:hAnsi="Times New Roman" w:cs="Times New Roman"/>
          <w:sz w:val="24"/>
          <w:szCs w:val="24"/>
        </w:rPr>
      </w:pPr>
      <w:r w:rsidRPr="00663F8B">
        <w:rPr>
          <w:rFonts w:ascii="Times New Roman" w:hAnsi="Times New Roman" w:cs="Times New Roman"/>
          <w:sz w:val="24"/>
          <w:szCs w:val="24"/>
        </w:rPr>
        <w:tab/>
        <w:t>De los resultados obtenidos en las investigaciones anteriores, se destaca la interrelación entre las barreras para el aprendizaje y la participación y las</w:t>
      </w:r>
      <w:r w:rsidR="00E71709" w:rsidRPr="00663F8B">
        <w:rPr>
          <w:rFonts w:ascii="Times New Roman" w:hAnsi="Times New Roman" w:cs="Times New Roman"/>
          <w:sz w:val="24"/>
          <w:szCs w:val="24"/>
        </w:rPr>
        <w:t xml:space="preserve"> condiciones de accesibilidad de</w:t>
      </w:r>
      <w:r w:rsidRPr="00663F8B">
        <w:rPr>
          <w:rFonts w:ascii="Times New Roman" w:hAnsi="Times New Roman" w:cs="Times New Roman"/>
          <w:sz w:val="24"/>
          <w:szCs w:val="24"/>
        </w:rPr>
        <w:t xml:space="preserve"> la educación superior. En este sentido,  </w:t>
      </w:r>
      <w:r w:rsidR="00F679BA" w:rsidRPr="00663F8B">
        <w:rPr>
          <w:rFonts w:ascii="Times New Roman" w:hAnsi="Times New Roman" w:cs="Times New Roman"/>
          <w:sz w:val="24"/>
          <w:szCs w:val="24"/>
        </w:rPr>
        <w:t>De Asis Raiy (20</w:t>
      </w:r>
      <w:r w:rsidRPr="00663F8B">
        <w:rPr>
          <w:rFonts w:ascii="Times New Roman" w:hAnsi="Times New Roman" w:cs="Times New Roman"/>
          <w:sz w:val="24"/>
          <w:szCs w:val="24"/>
        </w:rPr>
        <w:t xml:space="preserve">05) </w:t>
      </w:r>
      <w:r w:rsidR="00F679BA" w:rsidRPr="00663F8B">
        <w:rPr>
          <w:rFonts w:ascii="Times New Roman" w:hAnsi="Times New Roman" w:cs="Times New Roman"/>
          <w:sz w:val="24"/>
          <w:szCs w:val="24"/>
        </w:rPr>
        <w:t xml:space="preserve">plantea que </w:t>
      </w:r>
      <w:r w:rsidRPr="00663F8B">
        <w:rPr>
          <w:rFonts w:ascii="Times New Roman" w:hAnsi="Times New Roman" w:cs="Times New Roman"/>
          <w:bCs/>
          <w:sz w:val="24"/>
          <w:szCs w:val="24"/>
        </w:rPr>
        <w:t xml:space="preserve"> las </w:t>
      </w:r>
      <w:r w:rsidR="00F679BA" w:rsidRPr="00663F8B">
        <w:rPr>
          <w:rFonts w:ascii="Times New Roman" w:hAnsi="Times New Roman" w:cs="Times New Roman"/>
          <w:sz w:val="24"/>
          <w:szCs w:val="24"/>
        </w:rPr>
        <w:t>barrera</w:t>
      </w:r>
      <w:r w:rsidR="00E71709" w:rsidRPr="00663F8B">
        <w:rPr>
          <w:rFonts w:ascii="Times New Roman" w:hAnsi="Times New Roman" w:cs="Times New Roman"/>
          <w:sz w:val="24"/>
          <w:szCs w:val="24"/>
        </w:rPr>
        <w:t>s</w:t>
      </w:r>
      <w:r w:rsidR="00F679BA" w:rsidRPr="00663F8B">
        <w:rPr>
          <w:rFonts w:ascii="Times New Roman" w:hAnsi="Times New Roman" w:cs="Times New Roman"/>
          <w:sz w:val="24"/>
          <w:szCs w:val="24"/>
        </w:rPr>
        <w:t xml:space="preserve"> se refiere</w:t>
      </w:r>
      <w:r w:rsidRPr="00663F8B">
        <w:rPr>
          <w:rFonts w:ascii="Times New Roman" w:hAnsi="Times New Roman" w:cs="Times New Roman"/>
          <w:sz w:val="24"/>
          <w:szCs w:val="24"/>
        </w:rPr>
        <w:t>n</w:t>
      </w:r>
      <w:r w:rsidR="00F679BA" w:rsidRPr="00663F8B">
        <w:rPr>
          <w:rFonts w:ascii="Times New Roman" w:hAnsi="Times New Roman" w:cs="Times New Roman"/>
          <w:sz w:val="24"/>
          <w:szCs w:val="24"/>
        </w:rPr>
        <w:t xml:space="preserve"> a “todo obstáculo que dificulte o impida, en condiciones de igualdad de</w:t>
      </w:r>
      <w:r w:rsidRPr="00663F8B">
        <w:rPr>
          <w:rFonts w:ascii="Times New Roman" w:hAnsi="Times New Roman" w:cs="Times New Roman"/>
          <w:sz w:val="24"/>
          <w:szCs w:val="24"/>
        </w:rPr>
        <w:t xml:space="preserve"> </w:t>
      </w:r>
      <w:r w:rsidR="00F679BA" w:rsidRPr="00663F8B">
        <w:rPr>
          <w:rFonts w:ascii="Times New Roman" w:hAnsi="Times New Roman" w:cs="Times New Roman"/>
          <w:sz w:val="24"/>
          <w:szCs w:val="24"/>
        </w:rPr>
        <w:t>oportunidades y de plena participación, el acceso de las per</w:t>
      </w:r>
      <w:r w:rsidRPr="00663F8B">
        <w:rPr>
          <w:rFonts w:ascii="Times New Roman" w:hAnsi="Times New Roman" w:cs="Times New Roman"/>
          <w:sz w:val="24"/>
          <w:szCs w:val="24"/>
        </w:rPr>
        <w:t xml:space="preserve">sonas a alguno/s de los ámbitos </w:t>
      </w:r>
      <w:r w:rsidR="00F679BA" w:rsidRPr="00663F8B">
        <w:rPr>
          <w:rFonts w:ascii="Times New Roman" w:hAnsi="Times New Roman" w:cs="Times New Roman"/>
          <w:sz w:val="24"/>
          <w:szCs w:val="24"/>
        </w:rPr>
        <w:t xml:space="preserve">de la vida social” </w:t>
      </w:r>
      <w:r w:rsidR="004E602F" w:rsidRPr="00663F8B">
        <w:rPr>
          <w:rFonts w:ascii="Times New Roman" w:hAnsi="Times New Roman" w:cs="Times New Roman"/>
          <w:sz w:val="24"/>
          <w:szCs w:val="24"/>
        </w:rPr>
        <w:t>(p. 51).</w:t>
      </w:r>
    </w:p>
    <w:p w:rsidR="006B7962" w:rsidRPr="00663F8B" w:rsidRDefault="003C34D5" w:rsidP="004547F2">
      <w:pPr>
        <w:spacing w:after="120" w:line="360" w:lineRule="auto"/>
        <w:ind w:firstLine="360"/>
        <w:jc w:val="both"/>
        <w:rPr>
          <w:rFonts w:ascii="Times New Roman" w:hAnsi="Times New Roman" w:cs="Times New Roman"/>
          <w:sz w:val="24"/>
          <w:szCs w:val="24"/>
        </w:rPr>
      </w:pPr>
      <w:r w:rsidRPr="00663F8B">
        <w:rPr>
          <w:rFonts w:ascii="Times New Roman" w:hAnsi="Times New Roman" w:cs="Times New Roman"/>
          <w:sz w:val="24"/>
          <w:szCs w:val="24"/>
        </w:rPr>
        <w:t>Desde esta perspectiva, se puede afirmar que las barreras determinan los ámbitos de accesibilidad que requiere el en</w:t>
      </w:r>
      <w:r w:rsidR="00726D23" w:rsidRPr="00663F8B">
        <w:rPr>
          <w:rFonts w:ascii="Times New Roman" w:hAnsi="Times New Roman" w:cs="Times New Roman"/>
          <w:sz w:val="24"/>
          <w:szCs w:val="24"/>
        </w:rPr>
        <w:t xml:space="preserve">torno, siendo esto un aspecto esencial de abordar en la educación </w:t>
      </w:r>
      <w:r w:rsidR="00E2378A" w:rsidRPr="00663F8B">
        <w:rPr>
          <w:rFonts w:ascii="Times New Roman" w:hAnsi="Times New Roman" w:cs="Times New Roman"/>
          <w:sz w:val="24"/>
          <w:szCs w:val="24"/>
        </w:rPr>
        <w:t xml:space="preserve">superior. </w:t>
      </w:r>
    </w:p>
    <w:p w:rsidR="000831D0" w:rsidRPr="00663F8B" w:rsidRDefault="00544304" w:rsidP="004547F2">
      <w:pPr>
        <w:spacing w:after="120" w:line="360" w:lineRule="auto"/>
        <w:jc w:val="both"/>
        <w:rPr>
          <w:rFonts w:ascii="Times New Roman" w:hAnsi="Times New Roman" w:cs="Times New Roman"/>
          <w:b/>
          <w:sz w:val="24"/>
          <w:szCs w:val="24"/>
        </w:rPr>
      </w:pPr>
      <w:r w:rsidRPr="00663F8B">
        <w:rPr>
          <w:rFonts w:ascii="Times New Roman" w:hAnsi="Times New Roman" w:cs="Times New Roman"/>
          <w:b/>
          <w:sz w:val="24"/>
          <w:szCs w:val="24"/>
        </w:rPr>
        <w:t xml:space="preserve">1.3 </w:t>
      </w:r>
      <w:r w:rsidR="00726D23" w:rsidRPr="00663F8B">
        <w:rPr>
          <w:rFonts w:ascii="Times New Roman" w:hAnsi="Times New Roman" w:cs="Times New Roman"/>
          <w:b/>
          <w:sz w:val="24"/>
          <w:szCs w:val="24"/>
        </w:rPr>
        <w:t>Condiciones de a</w:t>
      </w:r>
      <w:r w:rsidR="00B30718" w:rsidRPr="00663F8B">
        <w:rPr>
          <w:rFonts w:ascii="Times New Roman" w:hAnsi="Times New Roman" w:cs="Times New Roman"/>
          <w:b/>
          <w:sz w:val="24"/>
          <w:szCs w:val="24"/>
        </w:rPr>
        <w:t xml:space="preserve">ccesibilidad y </w:t>
      </w:r>
      <w:r w:rsidR="00726D23" w:rsidRPr="00663F8B">
        <w:rPr>
          <w:rFonts w:ascii="Times New Roman" w:hAnsi="Times New Roman" w:cs="Times New Roman"/>
          <w:b/>
          <w:sz w:val="24"/>
          <w:szCs w:val="24"/>
        </w:rPr>
        <w:t xml:space="preserve">servicios de </w:t>
      </w:r>
      <w:r w:rsidR="000831D0" w:rsidRPr="00663F8B">
        <w:rPr>
          <w:rFonts w:ascii="Times New Roman" w:hAnsi="Times New Roman" w:cs="Times New Roman"/>
          <w:b/>
          <w:sz w:val="24"/>
          <w:szCs w:val="24"/>
        </w:rPr>
        <w:t>apoyos</w:t>
      </w:r>
      <w:r w:rsidR="00A36810" w:rsidRPr="00663F8B">
        <w:rPr>
          <w:rFonts w:ascii="Times New Roman" w:hAnsi="Times New Roman" w:cs="Times New Roman"/>
          <w:b/>
          <w:sz w:val="24"/>
          <w:szCs w:val="24"/>
        </w:rPr>
        <w:t xml:space="preserve"> en la Universidad Nacional de Costa Rica </w:t>
      </w:r>
    </w:p>
    <w:p w:rsidR="00323504" w:rsidRPr="00663F8B" w:rsidRDefault="00B30718" w:rsidP="004547F2">
      <w:pPr>
        <w:spacing w:after="120" w:line="360" w:lineRule="auto"/>
        <w:ind w:firstLine="708"/>
        <w:jc w:val="both"/>
        <w:rPr>
          <w:rFonts w:ascii="Times New Roman" w:hAnsi="Times New Roman" w:cs="Times New Roman"/>
          <w:sz w:val="24"/>
          <w:szCs w:val="24"/>
        </w:rPr>
      </w:pPr>
      <w:r w:rsidRPr="00663F8B">
        <w:rPr>
          <w:rFonts w:ascii="Times New Roman" w:hAnsi="Times New Roman" w:cs="Times New Roman"/>
          <w:sz w:val="24"/>
          <w:szCs w:val="24"/>
        </w:rPr>
        <w:lastRenderedPageBreak/>
        <w:t xml:space="preserve">En el año 2006, la ONU con  la promulgación de la Convención de los Derechos de la Personas con Discapacidad, asegura la obligatoriedad para los países miembros, que las personas con discapacidad puedan acceder sin discriminación y en igualdad de condiciones que sus pares, a la educación superior, a la formación profesional, a la educación para adultos y al aprendizaje a lo largo de la vida (Artículo 24, inciso 5). Lo anterior, con  el fin de que las personas con discapacidad puedan vivir forma independiente y participar plenamente en todos los aspectos de la vida social de sus países; asimismo el acceso en igualdad de condiciones al entorno físico, el transporte, la información y las comunicaciones. </w:t>
      </w:r>
    </w:p>
    <w:p w:rsidR="00323504" w:rsidRPr="00663F8B" w:rsidRDefault="00E2378A" w:rsidP="004547F2">
      <w:pPr>
        <w:spacing w:after="120" w:line="360" w:lineRule="auto"/>
        <w:ind w:firstLine="708"/>
        <w:jc w:val="both"/>
        <w:rPr>
          <w:rFonts w:ascii="Times New Roman" w:hAnsi="Times New Roman" w:cs="Times New Roman"/>
          <w:sz w:val="24"/>
          <w:szCs w:val="24"/>
        </w:rPr>
      </w:pPr>
      <w:r w:rsidRPr="00663F8B">
        <w:rPr>
          <w:rFonts w:ascii="Times New Roman" w:hAnsi="Times New Roman" w:cs="Times New Roman"/>
          <w:sz w:val="24"/>
          <w:szCs w:val="24"/>
        </w:rPr>
        <w:t>En este sentido, C</w:t>
      </w:r>
      <w:r w:rsidR="00B30718" w:rsidRPr="00663F8B">
        <w:rPr>
          <w:rFonts w:ascii="Times New Roman" w:hAnsi="Times New Roman" w:cs="Times New Roman"/>
          <w:sz w:val="24"/>
          <w:szCs w:val="24"/>
        </w:rPr>
        <w:t>os</w:t>
      </w:r>
      <w:r w:rsidR="00323504" w:rsidRPr="00663F8B">
        <w:rPr>
          <w:rFonts w:ascii="Times New Roman" w:hAnsi="Times New Roman" w:cs="Times New Roman"/>
          <w:sz w:val="24"/>
          <w:szCs w:val="24"/>
        </w:rPr>
        <w:t>ta Rica</w:t>
      </w:r>
      <w:r w:rsidRPr="00663F8B">
        <w:rPr>
          <w:rFonts w:ascii="Times New Roman" w:hAnsi="Times New Roman" w:cs="Times New Roman"/>
          <w:sz w:val="24"/>
          <w:szCs w:val="24"/>
        </w:rPr>
        <w:t xml:space="preserve"> </w:t>
      </w:r>
      <w:r w:rsidR="00B30718" w:rsidRPr="00663F8B">
        <w:rPr>
          <w:rFonts w:ascii="Times New Roman" w:hAnsi="Times New Roman" w:cs="Times New Roman"/>
          <w:sz w:val="24"/>
          <w:szCs w:val="24"/>
        </w:rPr>
        <w:t>acoge la convención</w:t>
      </w:r>
      <w:r w:rsidR="00323504" w:rsidRPr="00663F8B">
        <w:rPr>
          <w:rFonts w:ascii="Times New Roman" w:hAnsi="Times New Roman" w:cs="Times New Roman"/>
          <w:sz w:val="24"/>
          <w:szCs w:val="24"/>
        </w:rPr>
        <w:t xml:space="preserve"> y su protocolo facultativo </w:t>
      </w:r>
      <w:r w:rsidRPr="00663F8B">
        <w:rPr>
          <w:rFonts w:ascii="Times New Roman" w:hAnsi="Times New Roman" w:cs="Times New Roman"/>
          <w:sz w:val="24"/>
          <w:szCs w:val="24"/>
        </w:rPr>
        <w:t xml:space="preserve">mediante la promulgación </w:t>
      </w:r>
      <w:r w:rsidR="00323504" w:rsidRPr="00663F8B">
        <w:rPr>
          <w:rFonts w:ascii="Times New Roman" w:hAnsi="Times New Roman" w:cs="Times New Roman"/>
          <w:sz w:val="24"/>
          <w:szCs w:val="24"/>
        </w:rPr>
        <w:t>de la Ley 8661 (Costa Rica, Asamblea Legislativa, 2008). De acuerdo con el Centro de Estadística de la Educación Superior</w:t>
      </w:r>
      <w:r w:rsidR="00A336C8" w:rsidRPr="00663F8B">
        <w:rPr>
          <w:rFonts w:ascii="Times New Roman" w:hAnsi="Times New Roman" w:cs="Times New Roman"/>
          <w:sz w:val="24"/>
          <w:szCs w:val="24"/>
        </w:rPr>
        <w:t xml:space="preserve"> </w:t>
      </w:r>
      <w:r w:rsidR="00323504" w:rsidRPr="00663F8B">
        <w:rPr>
          <w:rFonts w:ascii="Times New Roman" w:hAnsi="Times New Roman" w:cs="Times New Roman"/>
          <w:sz w:val="24"/>
          <w:szCs w:val="24"/>
        </w:rPr>
        <w:t>CEES (</w:t>
      </w:r>
      <w:r w:rsidR="00A336C8" w:rsidRPr="00663F8B">
        <w:rPr>
          <w:rFonts w:ascii="Times New Roman" w:hAnsi="Times New Roman" w:cs="Times New Roman"/>
          <w:sz w:val="24"/>
          <w:szCs w:val="24"/>
        </w:rPr>
        <w:t>en PEN, 2017</w:t>
      </w:r>
      <w:r w:rsidR="00323504" w:rsidRPr="00663F8B">
        <w:rPr>
          <w:rFonts w:ascii="Times New Roman" w:hAnsi="Times New Roman" w:cs="Times New Roman"/>
          <w:sz w:val="24"/>
          <w:szCs w:val="24"/>
        </w:rPr>
        <w:t>)  l</w:t>
      </w:r>
      <w:r w:rsidR="00323504" w:rsidRPr="00663F8B">
        <w:rPr>
          <w:rFonts w:ascii="Times New Roman" w:hAnsi="Times New Roman" w:cs="Times New Roman"/>
          <w:sz w:val="24"/>
          <w:szCs w:val="24"/>
          <w:lang w:eastAsia="es-MX"/>
        </w:rPr>
        <w:t xml:space="preserve">a cobertura de la población costarricense que asiste a la educación universitaria oscila entre 18 a 22 años de edad,  es un 48,5% y si se amplía el rango de edad a 24 años  para considerar al grupo de estudiantes que dura de cinco años a ocho para concluir sus estudios universitarios, es de un 34.4%.  </w:t>
      </w:r>
      <w:r w:rsidR="00323504" w:rsidRPr="00663F8B">
        <w:rPr>
          <w:rFonts w:ascii="Times New Roman" w:hAnsi="Times New Roman" w:cs="Times New Roman"/>
          <w:sz w:val="24"/>
          <w:szCs w:val="24"/>
        </w:rPr>
        <w:t xml:space="preserve"> </w:t>
      </w:r>
    </w:p>
    <w:p w:rsidR="00122300" w:rsidRPr="00663F8B" w:rsidRDefault="00323504" w:rsidP="004547F2">
      <w:pPr>
        <w:spacing w:after="120" w:line="360" w:lineRule="auto"/>
        <w:ind w:firstLine="708"/>
        <w:jc w:val="both"/>
        <w:rPr>
          <w:rFonts w:ascii="Times New Roman" w:hAnsi="Times New Roman" w:cs="Times New Roman"/>
          <w:sz w:val="24"/>
          <w:szCs w:val="24"/>
        </w:rPr>
      </w:pPr>
      <w:r w:rsidRPr="00663F8B">
        <w:rPr>
          <w:rFonts w:ascii="Times New Roman" w:hAnsi="Times New Roman" w:cs="Times New Roman"/>
          <w:sz w:val="24"/>
          <w:szCs w:val="24"/>
        </w:rPr>
        <w:t xml:space="preserve">Lo anterior, pone en evidencia que las oportunidades de ingreso a la universidad y de concluir una carrera ha aumentado en forma notable en los últimos cuarenta años (PEN, 2013). Entonces se puede afirmar, que las oportunidades en el acceso a la educación superior de las personas con discapacidad es cada </w:t>
      </w:r>
      <w:r w:rsidR="00A336C8" w:rsidRPr="00663F8B">
        <w:rPr>
          <w:rFonts w:ascii="Times New Roman" w:hAnsi="Times New Roman" w:cs="Times New Roman"/>
          <w:sz w:val="24"/>
          <w:szCs w:val="24"/>
        </w:rPr>
        <w:t>vez mayor, según el CEES (en PEN, 2017)</w:t>
      </w:r>
      <w:r w:rsidRPr="00663F8B">
        <w:rPr>
          <w:rFonts w:ascii="Times New Roman" w:hAnsi="Times New Roman" w:cs="Times New Roman"/>
          <w:sz w:val="24"/>
          <w:szCs w:val="24"/>
        </w:rPr>
        <w:t xml:space="preserve"> pero solo un 3% logra ingresar a la universidad en programas de pregrado o grado.</w:t>
      </w:r>
      <w:r w:rsidR="00122300" w:rsidRPr="00663F8B">
        <w:rPr>
          <w:rFonts w:ascii="Times New Roman" w:hAnsi="Times New Roman" w:cs="Times New Roman"/>
          <w:sz w:val="24"/>
          <w:szCs w:val="24"/>
        </w:rPr>
        <w:t xml:space="preserve"> </w:t>
      </w:r>
    </w:p>
    <w:p w:rsidR="00122300" w:rsidRPr="00663F8B" w:rsidRDefault="00F12A2D" w:rsidP="004547F2">
      <w:pPr>
        <w:spacing w:after="120" w:line="360" w:lineRule="auto"/>
        <w:ind w:firstLine="708"/>
        <w:jc w:val="both"/>
        <w:rPr>
          <w:rFonts w:ascii="Times New Roman" w:hAnsi="Times New Roman" w:cs="Times New Roman"/>
          <w:sz w:val="24"/>
          <w:szCs w:val="24"/>
        </w:rPr>
      </w:pPr>
      <w:r w:rsidRPr="00663F8B">
        <w:rPr>
          <w:rFonts w:ascii="Times New Roman" w:hAnsi="Times New Roman" w:cs="Times New Roman"/>
          <w:sz w:val="24"/>
          <w:szCs w:val="24"/>
        </w:rPr>
        <w:t>Para responder a los principios de la Convención, a los Objetivos del D</w:t>
      </w:r>
      <w:r w:rsidR="00DB42EF" w:rsidRPr="00663F8B">
        <w:rPr>
          <w:rFonts w:ascii="Times New Roman" w:hAnsi="Times New Roman" w:cs="Times New Roman"/>
          <w:sz w:val="24"/>
          <w:szCs w:val="24"/>
        </w:rPr>
        <w:t>esarrollo Humano Sostenible (</w:t>
      </w:r>
      <w:r w:rsidR="00DB42EF" w:rsidRPr="00663F8B">
        <w:rPr>
          <w:rFonts w:ascii="Times New Roman" w:hAnsi="Times New Roman" w:cs="Times New Roman"/>
          <w:sz w:val="24"/>
          <w:szCs w:val="24"/>
          <w:lang w:eastAsia="es-CR"/>
        </w:rPr>
        <w:t>ODS) y para alcanzar las metas de la Educación 2030 (UNESCO, 2015) el Ministerio de Educación Pública de Costa Rica</w:t>
      </w:r>
      <w:r w:rsidR="00122300" w:rsidRPr="00663F8B">
        <w:rPr>
          <w:rFonts w:ascii="Times New Roman" w:hAnsi="Times New Roman" w:cs="Times New Roman"/>
          <w:sz w:val="24"/>
          <w:szCs w:val="24"/>
          <w:lang w:eastAsia="es-CR"/>
        </w:rPr>
        <w:t xml:space="preserve"> (MEP)</w:t>
      </w:r>
      <w:r w:rsidR="00DB42EF" w:rsidRPr="00663F8B">
        <w:rPr>
          <w:rFonts w:ascii="Times New Roman" w:hAnsi="Times New Roman" w:cs="Times New Roman"/>
          <w:sz w:val="24"/>
          <w:szCs w:val="24"/>
          <w:lang w:eastAsia="es-CR"/>
        </w:rPr>
        <w:t xml:space="preserve"> promulga la nueva Política Educativa denominada </w:t>
      </w:r>
      <w:r w:rsidR="00DB42EF" w:rsidRPr="00663F8B">
        <w:rPr>
          <w:rFonts w:ascii="Times New Roman" w:hAnsi="Times New Roman" w:cs="Times New Roman"/>
          <w:i/>
          <w:sz w:val="24"/>
          <w:szCs w:val="24"/>
        </w:rPr>
        <w:t>La persona centro del proceso educativo y suj</w:t>
      </w:r>
      <w:r w:rsidR="00122300" w:rsidRPr="00663F8B">
        <w:rPr>
          <w:rFonts w:ascii="Times New Roman" w:hAnsi="Times New Roman" w:cs="Times New Roman"/>
          <w:i/>
          <w:sz w:val="24"/>
          <w:szCs w:val="24"/>
        </w:rPr>
        <w:t xml:space="preserve">eto transformador de la sociedad, </w:t>
      </w:r>
      <w:r w:rsidR="00122300" w:rsidRPr="00663F8B">
        <w:rPr>
          <w:rFonts w:ascii="Times New Roman" w:hAnsi="Times New Roman" w:cs="Times New Roman"/>
          <w:sz w:val="24"/>
          <w:szCs w:val="24"/>
        </w:rPr>
        <w:t>de acuerdo con el Consejo Superior de Educación se pretende aportar “un documento clave, orientaciones innovadoras para el futuro promisorio de una educación costarricense renovada, transformadora y de creciente pertinencia, equidad y calidad” (M</w:t>
      </w:r>
      <w:r w:rsidR="00B72FFF" w:rsidRPr="00663F8B">
        <w:rPr>
          <w:rFonts w:ascii="Times New Roman" w:hAnsi="Times New Roman" w:cs="Times New Roman"/>
          <w:sz w:val="24"/>
          <w:szCs w:val="24"/>
        </w:rPr>
        <w:t xml:space="preserve">EP, 2018 a). </w:t>
      </w:r>
    </w:p>
    <w:p w:rsidR="000831D0" w:rsidRPr="00663F8B" w:rsidRDefault="003D5943" w:rsidP="004547F2">
      <w:pPr>
        <w:spacing w:after="120" w:line="360" w:lineRule="auto"/>
        <w:ind w:firstLine="708"/>
        <w:jc w:val="both"/>
        <w:rPr>
          <w:rFonts w:ascii="Times New Roman" w:hAnsi="Times New Roman" w:cs="Times New Roman"/>
          <w:sz w:val="24"/>
          <w:szCs w:val="24"/>
        </w:rPr>
      </w:pPr>
      <w:r w:rsidRPr="00663F8B">
        <w:rPr>
          <w:rFonts w:ascii="Times New Roman" w:hAnsi="Times New Roman" w:cs="Times New Roman"/>
          <w:sz w:val="24"/>
          <w:szCs w:val="24"/>
        </w:rPr>
        <w:t xml:space="preserve"> </w:t>
      </w:r>
      <w:r w:rsidR="00B72FFF" w:rsidRPr="00663F8B">
        <w:rPr>
          <w:rFonts w:ascii="Times New Roman" w:hAnsi="Times New Roman" w:cs="Times New Roman"/>
          <w:sz w:val="24"/>
          <w:szCs w:val="24"/>
        </w:rPr>
        <w:t xml:space="preserve">Con el fin de avanzar hacia una </w:t>
      </w:r>
      <w:r w:rsidR="00122300" w:rsidRPr="00663F8B">
        <w:rPr>
          <w:rFonts w:ascii="Times New Roman" w:hAnsi="Times New Roman" w:cs="Times New Roman"/>
          <w:sz w:val="24"/>
          <w:szCs w:val="24"/>
        </w:rPr>
        <w:t>educación inclusiva</w:t>
      </w:r>
      <w:r w:rsidR="00B72FFF" w:rsidRPr="00663F8B">
        <w:rPr>
          <w:rFonts w:ascii="Times New Roman" w:hAnsi="Times New Roman" w:cs="Times New Roman"/>
          <w:sz w:val="24"/>
          <w:szCs w:val="24"/>
        </w:rPr>
        <w:t xml:space="preserve">, se implemente las nuevas Línea de Acción para los servicios de apoyo educativo MEP, 2018 b), mediante </w:t>
      </w:r>
      <w:r w:rsidR="00122300" w:rsidRPr="00663F8B">
        <w:rPr>
          <w:rFonts w:ascii="Times New Roman" w:hAnsi="Times New Roman" w:cs="Times New Roman"/>
          <w:sz w:val="24"/>
          <w:szCs w:val="24"/>
        </w:rPr>
        <w:t xml:space="preserve"> el diseño universal </w:t>
      </w:r>
      <w:r w:rsidR="00122300" w:rsidRPr="00663F8B">
        <w:rPr>
          <w:rFonts w:ascii="Times New Roman" w:hAnsi="Times New Roman" w:cs="Times New Roman"/>
          <w:sz w:val="24"/>
          <w:szCs w:val="24"/>
        </w:rPr>
        <w:lastRenderedPageBreak/>
        <w:t xml:space="preserve">para el aprendizaje y el trabajo colaborativo </w:t>
      </w:r>
      <w:r w:rsidR="00B72FFF" w:rsidRPr="00663F8B">
        <w:rPr>
          <w:rFonts w:ascii="Times New Roman" w:hAnsi="Times New Roman" w:cs="Times New Roman"/>
          <w:sz w:val="24"/>
          <w:szCs w:val="24"/>
        </w:rPr>
        <w:t xml:space="preserve">del personal docente, administrativo y de la comunidad educativa de las escuela del país. </w:t>
      </w:r>
    </w:p>
    <w:p w:rsidR="003D5943" w:rsidRPr="00663F8B" w:rsidRDefault="003D5943" w:rsidP="004547F2">
      <w:pPr>
        <w:spacing w:after="120" w:line="360" w:lineRule="auto"/>
        <w:ind w:firstLine="708"/>
        <w:jc w:val="both"/>
        <w:rPr>
          <w:rFonts w:ascii="Times New Roman" w:hAnsi="Times New Roman" w:cs="Times New Roman"/>
          <w:sz w:val="24"/>
          <w:szCs w:val="24"/>
        </w:rPr>
      </w:pPr>
      <w:r w:rsidRPr="00663F8B">
        <w:rPr>
          <w:rFonts w:ascii="Times New Roman" w:hAnsi="Times New Roman" w:cs="Times New Roman"/>
          <w:sz w:val="24"/>
          <w:szCs w:val="24"/>
        </w:rPr>
        <w:t>Por otra parte, en  la educación superior los ámbitos de accesibilidad, según  Lissi, Zuzulich, Salinas, Achiardi, Hojas y Pedrals (2009) son los siguientes:</w:t>
      </w:r>
    </w:p>
    <w:p w:rsidR="003D5943" w:rsidRPr="00663F8B" w:rsidRDefault="003D5943" w:rsidP="004547F2">
      <w:pPr>
        <w:pStyle w:val="Default"/>
        <w:spacing w:after="120" w:line="360" w:lineRule="auto"/>
        <w:ind w:left="708"/>
        <w:rPr>
          <w:rFonts w:ascii="Times New Roman" w:hAnsi="Times New Roman" w:cs="Times New Roman"/>
          <w:color w:val="auto"/>
        </w:rPr>
      </w:pPr>
      <w:r w:rsidRPr="00663F8B">
        <w:rPr>
          <w:rFonts w:ascii="Times New Roman" w:hAnsi="Times New Roman" w:cs="Times New Roman"/>
          <w:color w:val="auto"/>
        </w:rPr>
        <w:t xml:space="preserve">a) políticas al interior de la universidad que promuevan la inclusión, así como con normativas y reglamentos; </w:t>
      </w:r>
    </w:p>
    <w:p w:rsidR="003D5943" w:rsidRPr="00663F8B" w:rsidRDefault="003D5943" w:rsidP="004547F2">
      <w:pPr>
        <w:pStyle w:val="Default"/>
        <w:spacing w:after="120" w:line="360" w:lineRule="auto"/>
        <w:ind w:left="708"/>
        <w:rPr>
          <w:rFonts w:ascii="Times New Roman" w:hAnsi="Times New Roman" w:cs="Times New Roman"/>
          <w:color w:val="auto"/>
        </w:rPr>
      </w:pPr>
      <w:r w:rsidRPr="00663F8B">
        <w:rPr>
          <w:rFonts w:ascii="Times New Roman" w:hAnsi="Times New Roman" w:cs="Times New Roman"/>
          <w:color w:val="auto"/>
        </w:rPr>
        <w:t xml:space="preserve">b) acceso a los programas de estudio y desarrollo de actividades de sensibilización sobre la inclusión y la equidad de estudiantes con discapacidad; </w:t>
      </w:r>
    </w:p>
    <w:p w:rsidR="003D5943" w:rsidRPr="00663F8B" w:rsidRDefault="003D5943" w:rsidP="004547F2">
      <w:pPr>
        <w:pStyle w:val="Default"/>
        <w:spacing w:after="120" w:line="360" w:lineRule="auto"/>
        <w:ind w:left="708"/>
        <w:rPr>
          <w:rFonts w:ascii="Times New Roman" w:hAnsi="Times New Roman" w:cs="Times New Roman"/>
          <w:color w:val="auto"/>
        </w:rPr>
      </w:pPr>
      <w:r w:rsidRPr="00663F8B">
        <w:rPr>
          <w:rFonts w:ascii="Times New Roman" w:hAnsi="Times New Roman" w:cs="Times New Roman"/>
          <w:color w:val="auto"/>
        </w:rPr>
        <w:t xml:space="preserve">c) orientación y asesoría a las y los docentes sobre las necesidades y adecuaciones requeridas; </w:t>
      </w:r>
    </w:p>
    <w:p w:rsidR="003D5943" w:rsidRPr="00663F8B" w:rsidRDefault="003D5943" w:rsidP="004547F2">
      <w:pPr>
        <w:pStyle w:val="Default"/>
        <w:spacing w:after="120" w:line="360" w:lineRule="auto"/>
        <w:ind w:left="708"/>
        <w:rPr>
          <w:rFonts w:ascii="Times New Roman" w:hAnsi="Times New Roman" w:cs="Times New Roman"/>
          <w:color w:val="auto"/>
        </w:rPr>
      </w:pPr>
      <w:r w:rsidRPr="00663F8B">
        <w:rPr>
          <w:rFonts w:ascii="Times New Roman" w:hAnsi="Times New Roman" w:cs="Times New Roman"/>
          <w:color w:val="auto"/>
        </w:rPr>
        <w:t xml:space="preserve">d) incorporación de la temática de discapacidad en la malla curricular de las distintas carreras que se ofertan; </w:t>
      </w:r>
    </w:p>
    <w:p w:rsidR="003D5943" w:rsidRPr="00663F8B" w:rsidRDefault="003D5943" w:rsidP="004547F2">
      <w:pPr>
        <w:pStyle w:val="Default"/>
        <w:spacing w:after="120" w:line="360" w:lineRule="auto"/>
        <w:ind w:left="708"/>
        <w:rPr>
          <w:rFonts w:ascii="Times New Roman" w:hAnsi="Times New Roman" w:cs="Times New Roman"/>
          <w:color w:val="auto"/>
        </w:rPr>
      </w:pPr>
      <w:r w:rsidRPr="00663F8B">
        <w:rPr>
          <w:rFonts w:ascii="Times New Roman" w:hAnsi="Times New Roman" w:cs="Times New Roman"/>
          <w:color w:val="auto"/>
        </w:rPr>
        <w:t xml:space="preserve">e) aspectos en relación con la infraestructura, la accesibilidad física a todos los servicios y apoyos tecnológicos; </w:t>
      </w:r>
    </w:p>
    <w:p w:rsidR="003D5943" w:rsidRPr="00663F8B" w:rsidRDefault="003D5943" w:rsidP="004547F2">
      <w:pPr>
        <w:pStyle w:val="Default"/>
        <w:spacing w:after="120" w:line="360" w:lineRule="auto"/>
        <w:ind w:left="708"/>
        <w:rPr>
          <w:rFonts w:ascii="Times New Roman" w:hAnsi="Times New Roman" w:cs="Times New Roman"/>
          <w:color w:val="auto"/>
        </w:rPr>
      </w:pPr>
      <w:r w:rsidRPr="00663F8B">
        <w:rPr>
          <w:rFonts w:ascii="Times New Roman" w:hAnsi="Times New Roman" w:cs="Times New Roman"/>
          <w:color w:val="auto"/>
        </w:rPr>
        <w:t xml:space="preserve">f) adaptaciones para la participación estudiantil en la vida universitaria; </w:t>
      </w:r>
    </w:p>
    <w:p w:rsidR="003D5943" w:rsidRPr="00663F8B" w:rsidRDefault="003D5943" w:rsidP="004547F2">
      <w:pPr>
        <w:pStyle w:val="Default"/>
        <w:spacing w:after="120" w:line="360" w:lineRule="auto"/>
        <w:ind w:left="708"/>
        <w:rPr>
          <w:rFonts w:ascii="Times New Roman" w:hAnsi="Times New Roman" w:cs="Times New Roman"/>
          <w:color w:val="auto"/>
        </w:rPr>
      </w:pPr>
      <w:r w:rsidRPr="00663F8B">
        <w:rPr>
          <w:rFonts w:ascii="Times New Roman" w:hAnsi="Times New Roman" w:cs="Times New Roman"/>
          <w:color w:val="auto"/>
        </w:rPr>
        <w:t xml:space="preserve">g) programa de pares estudiantiles de apoyo; </w:t>
      </w:r>
    </w:p>
    <w:p w:rsidR="003D5943" w:rsidRPr="00663F8B" w:rsidRDefault="003D5943" w:rsidP="004547F2">
      <w:pPr>
        <w:pStyle w:val="Default"/>
        <w:spacing w:after="120" w:line="360" w:lineRule="auto"/>
        <w:ind w:left="708"/>
        <w:rPr>
          <w:rFonts w:ascii="Times New Roman" w:hAnsi="Times New Roman" w:cs="Times New Roman"/>
          <w:color w:val="auto"/>
        </w:rPr>
      </w:pPr>
      <w:r w:rsidRPr="00663F8B">
        <w:rPr>
          <w:rFonts w:ascii="Times New Roman" w:hAnsi="Times New Roman" w:cs="Times New Roman"/>
          <w:color w:val="auto"/>
        </w:rPr>
        <w:t xml:space="preserve">h) aspectos relacionados con la investigación para optimizar las intervenciones (p. 12) </w:t>
      </w:r>
    </w:p>
    <w:p w:rsidR="000D466A" w:rsidRPr="00663F8B" w:rsidRDefault="003D5943" w:rsidP="004547F2">
      <w:pPr>
        <w:pStyle w:val="Default"/>
        <w:spacing w:after="120" w:line="360" w:lineRule="auto"/>
        <w:ind w:firstLine="708"/>
        <w:rPr>
          <w:rFonts w:ascii="Times New Roman" w:hAnsi="Times New Roman" w:cs="Times New Roman"/>
          <w:color w:val="auto"/>
        </w:rPr>
      </w:pPr>
      <w:r w:rsidRPr="00663F8B">
        <w:rPr>
          <w:rFonts w:ascii="Times New Roman" w:hAnsi="Times New Roman" w:cs="Times New Roman"/>
          <w:color w:val="auto"/>
        </w:rPr>
        <w:t xml:space="preserve">Es relevante indicar que </w:t>
      </w:r>
      <w:r w:rsidR="000D466A" w:rsidRPr="00663F8B">
        <w:rPr>
          <w:rFonts w:ascii="Times New Roman" w:hAnsi="Times New Roman" w:cs="Times New Roman"/>
          <w:color w:val="auto"/>
        </w:rPr>
        <w:t xml:space="preserve">esto ámbitos debe abordase con  </w:t>
      </w:r>
      <w:r w:rsidRPr="00663F8B">
        <w:rPr>
          <w:rFonts w:ascii="Times New Roman" w:hAnsi="Times New Roman" w:cs="Times New Roman"/>
          <w:color w:val="auto"/>
        </w:rPr>
        <w:t xml:space="preserve">una mirada </w:t>
      </w:r>
      <w:r w:rsidR="000D466A" w:rsidRPr="00663F8B">
        <w:rPr>
          <w:rFonts w:ascii="Times New Roman" w:hAnsi="Times New Roman" w:cs="Times New Roman"/>
          <w:color w:val="auto"/>
        </w:rPr>
        <w:t xml:space="preserve">inclusiva </w:t>
      </w:r>
      <w:r w:rsidRPr="00663F8B">
        <w:rPr>
          <w:rFonts w:ascii="Times New Roman" w:hAnsi="Times New Roman" w:cs="Times New Roman"/>
          <w:color w:val="auto"/>
        </w:rPr>
        <w:t>de la</w:t>
      </w:r>
      <w:r w:rsidR="000D466A" w:rsidRPr="00663F8B">
        <w:rPr>
          <w:rFonts w:ascii="Times New Roman" w:hAnsi="Times New Roman" w:cs="Times New Roman"/>
          <w:color w:val="auto"/>
        </w:rPr>
        <w:t>s personas con</w:t>
      </w:r>
      <w:r w:rsidRPr="00663F8B">
        <w:rPr>
          <w:rFonts w:ascii="Times New Roman" w:hAnsi="Times New Roman" w:cs="Times New Roman"/>
          <w:color w:val="auto"/>
        </w:rPr>
        <w:t xml:space="preserve"> disc</w:t>
      </w:r>
      <w:r w:rsidR="000D466A" w:rsidRPr="00663F8B">
        <w:rPr>
          <w:rFonts w:ascii="Times New Roman" w:hAnsi="Times New Roman" w:cs="Times New Roman"/>
          <w:color w:val="auto"/>
        </w:rPr>
        <w:t>apacidad para ser</w:t>
      </w:r>
      <w:r w:rsidRPr="00663F8B">
        <w:rPr>
          <w:rFonts w:ascii="Times New Roman" w:hAnsi="Times New Roman" w:cs="Times New Roman"/>
          <w:color w:val="auto"/>
        </w:rPr>
        <w:t xml:space="preserve"> valoradas y reconocidas como cualquier otro miembro de la </w:t>
      </w:r>
      <w:r w:rsidR="000D466A" w:rsidRPr="00663F8B">
        <w:rPr>
          <w:rFonts w:ascii="Times New Roman" w:hAnsi="Times New Roman" w:cs="Times New Roman"/>
          <w:color w:val="auto"/>
        </w:rPr>
        <w:t xml:space="preserve">comunidad universitaria. </w:t>
      </w:r>
    </w:p>
    <w:p w:rsidR="003D5943" w:rsidRPr="00663F8B" w:rsidRDefault="003D5943" w:rsidP="004547F2">
      <w:pPr>
        <w:pStyle w:val="Default"/>
        <w:spacing w:after="120" w:line="360" w:lineRule="auto"/>
        <w:ind w:firstLine="708"/>
        <w:jc w:val="both"/>
        <w:rPr>
          <w:rFonts w:ascii="Times New Roman" w:hAnsi="Times New Roman" w:cs="Times New Roman"/>
          <w:color w:val="auto"/>
        </w:rPr>
      </w:pPr>
      <w:r w:rsidRPr="00663F8B">
        <w:rPr>
          <w:rFonts w:ascii="Times New Roman" w:hAnsi="Times New Roman" w:cs="Times New Roman"/>
          <w:color w:val="auto"/>
        </w:rPr>
        <w:t>En relación con lo anterior, cabe m</w:t>
      </w:r>
      <w:r w:rsidR="000D466A" w:rsidRPr="00663F8B">
        <w:rPr>
          <w:rFonts w:ascii="Times New Roman" w:hAnsi="Times New Roman" w:cs="Times New Roman"/>
          <w:color w:val="auto"/>
        </w:rPr>
        <w:t xml:space="preserve">encionar que en Costa Rica “las </w:t>
      </w:r>
      <w:r w:rsidRPr="00663F8B">
        <w:rPr>
          <w:rFonts w:ascii="Times New Roman" w:hAnsi="Times New Roman" w:cs="Times New Roman"/>
          <w:color w:val="auto"/>
        </w:rPr>
        <w:t>universidades aún no han estipulado acuerdos comunes en esta materia, por lo que en cada institución la atención a estudiantes se da de forma particular y se proveen servicios de fo</w:t>
      </w:r>
      <w:r w:rsidR="00F87358" w:rsidRPr="00663F8B">
        <w:rPr>
          <w:rFonts w:ascii="Times New Roman" w:hAnsi="Times New Roman" w:cs="Times New Roman"/>
          <w:color w:val="auto"/>
        </w:rPr>
        <w:t>rma independiente” (Vargas, 2012</w:t>
      </w:r>
      <w:r w:rsidRPr="00663F8B">
        <w:rPr>
          <w:rFonts w:ascii="Times New Roman" w:hAnsi="Times New Roman" w:cs="Times New Roman"/>
          <w:color w:val="auto"/>
        </w:rPr>
        <w:t>, p. 20).</w:t>
      </w:r>
    </w:p>
    <w:p w:rsidR="00F0410D" w:rsidRPr="00663F8B" w:rsidRDefault="003D5943" w:rsidP="00F0410D">
      <w:pPr>
        <w:spacing w:after="120" w:line="360" w:lineRule="auto"/>
        <w:ind w:firstLine="708"/>
        <w:jc w:val="both"/>
        <w:rPr>
          <w:rFonts w:ascii="Times New Roman" w:hAnsi="Times New Roman" w:cs="Times New Roman"/>
          <w:sz w:val="24"/>
          <w:szCs w:val="24"/>
        </w:rPr>
      </w:pPr>
      <w:r w:rsidRPr="00663F8B">
        <w:rPr>
          <w:rFonts w:ascii="Times New Roman" w:hAnsi="Times New Roman" w:cs="Times New Roman"/>
          <w:sz w:val="24"/>
          <w:szCs w:val="24"/>
        </w:rPr>
        <w:t>Por su parte, la Universidad Nacional desde hace 35 años cuenta con programas, proyectos e iniciativas académicas para la inclusión del</w:t>
      </w:r>
      <w:r w:rsidR="00F0410D" w:rsidRPr="00663F8B">
        <w:rPr>
          <w:rFonts w:ascii="Times New Roman" w:hAnsi="Times New Roman" w:cs="Times New Roman"/>
          <w:sz w:val="24"/>
          <w:szCs w:val="24"/>
        </w:rPr>
        <w:t xml:space="preserve"> estudiantado con discapacidad. </w:t>
      </w:r>
      <w:r w:rsidR="0001394A" w:rsidRPr="00663F8B">
        <w:rPr>
          <w:rFonts w:ascii="Times New Roman" w:hAnsi="Times New Roman" w:cs="Times New Roman"/>
          <w:sz w:val="24"/>
          <w:szCs w:val="24"/>
        </w:rPr>
        <w:t>Cuenta con</w:t>
      </w:r>
      <w:r w:rsidR="00F0410D" w:rsidRPr="00663F8B">
        <w:rPr>
          <w:rFonts w:ascii="Times New Roman" w:hAnsi="Times New Roman" w:cs="Times New Roman"/>
          <w:sz w:val="24"/>
          <w:szCs w:val="24"/>
        </w:rPr>
        <w:t xml:space="preserve"> la Comisión Institucional en materia de Discapacidad (CIMAD)</w:t>
      </w:r>
      <w:r w:rsidR="0001394A" w:rsidRPr="00663F8B">
        <w:rPr>
          <w:rFonts w:ascii="Times New Roman" w:hAnsi="Times New Roman" w:cs="Times New Roman"/>
          <w:sz w:val="24"/>
          <w:szCs w:val="24"/>
        </w:rPr>
        <w:t>,</w:t>
      </w:r>
      <w:r w:rsidR="00F0410D" w:rsidRPr="00663F8B">
        <w:rPr>
          <w:rFonts w:ascii="Times New Roman" w:hAnsi="Times New Roman" w:cs="Times New Roman"/>
          <w:sz w:val="24"/>
          <w:szCs w:val="24"/>
        </w:rPr>
        <w:t xml:space="preserve"> </w:t>
      </w:r>
      <w:r w:rsidR="0001394A" w:rsidRPr="00663F8B">
        <w:rPr>
          <w:rFonts w:ascii="Times New Roman" w:hAnsi="Times New Roman" w:cs="Times New Roman"/>
          <w:sz w:val="24"/>
          <w:szCs w:val="24"/>
        </w:rPr>
        <w:t>con</w:t>
      </w:r>
      <w:r w:rsidR="00F0410D" w:rsidRPr="00663F8B">
        <w:rPr>
          <w:rFonts w:ascii="Times New Roman" w:hAnsi="Times New Roman" w:cs="Times New Roman"/>
          <w:sz w:val="24"/>
          <w:szCs w:val="24"/>
        </w:rPr>
        <w:t xml:space="preserve"> Políticas </w:t>
      </w:r>
      <w:r w:rsidR="00F0410D" w:rsidRPr="00663F8B">
        <w:rPr>
          <w:rFonts w:ascii="Times New Roman" w:hAnsi="Times New Roman" w:cs="Times New Roman"/>
          <w:sz w:val="24"/>
          <w:szCs w:val="24"/>
        </w:rPr>
        <w:lastRenderedPageBreak/>
        <w:t>Institucionales en mater</w:t>
      </w:r>
      <w:r w:rsidR="00F87358" w:rsidRPr="00663F8B">
        <w:rPr>
          <w:rFonts w:ascii="Times New Roman" w:hAnsi="Times New Roman" w:cs="Times New Roman"/>
          <w:sz w:val="24"/>
          <w:szCs w:val="24"/>
        </w:rPr>
        <w:t>ia de discapacidad (2005)</w:t>
      </w:r>
      <w:r w:rsidR="0001394A" w:rsidRPr="00663F8B">
        <w:rPr>
          <w:rFonts w:ascii="Times New Roman" w:hAnsi="Times New Roman" w:cs="Times New Roman"/>
          <w:sz w:val="24"/>
          <w:szCs w:val="24"/>
        </w:rPr>
        <w:t>, una Unidad de Servicios de apoyo (USA) y su plan de Acción en diferentes ámbitos</w:t>
      </w:r>
      <w:r w:rsidR="00F0410D" w:rsidRPr="00663F8B">
        <w:rPr>
          <w:rFonts w:ascii="Times New Roman" w:hAnsi="Times New Roman" w:cs="Times New Roman"/>
          <w:sz w:val="24"/>
          <w:szCs w:val="24"/>
        </w:rPr>
        <w:t xml:space="preserve">. También a partir del 2005 el Departamento de Orientación y Psicología cuenta con un Proyecto que proporciona atención psicopedagógica a la población estudiantil y en la Vicerrectoría de Docencia se cuenta con el Programa Éxito Académico que proporciona apoyo en el estudio en diferentes áreas desde el año 2009. </w:t>
      </w:r>
    </w:p>
    <w:p w:rsidR="00F0410D" w:rsidRPr="00663F8B" w:rsidRDefault="00F0410D" w:rsidP="00F0410D">
      <w:pPr>
        <w:spacing w:after="120" w:line="360" w:lineRule="auto"/>
        <w:ind w:firstLine="708"/>
        <w:jc w:val="both"/>
        <w:rPr>
          <w:rFonts w:ascii="Times New Roman" w:hAnsi="Times New Roman" w:cs="Times New Roman"/>
          <w:sz w:val="24"/>
          <w:szCs w:val="24"/>
        </w:rPr>
      </w:pPr>
      <w:r w:rsidRPr="00663F8B">
        <w:rPr>
          <w:rFonts w:ascii="Times New Roman" w:hAnsi="Times New Roman" w:cs="Times New Roman"/>
          <w:sz w:val="24"/>
          <w:szCs w:val="24"/>
        </w:rPr>
        <w:t xml:space="preserve">Paralelo a los procesos institucionales, </w:t>
      </w:r>
      <w:r w:rsidR="0001394A" w:rsidRPr="00663F8B">
        <w:rPr>
          <w:rFonts w:ascii="Times New Roman" w:hAnsi="Times New Roman" w:cs="Times New Roman"/>
          <w:sz w:val="24"/>
          <w:szCs w:val="24"/>
        </w:rPr>
        <w:t>surgieron</w:t>
      </w:r>
      <w:r w:rsidRPr="00663F8B">
        <w:rPr>
          <w:rFonts w:ascii="Times New Roman" w:hAnsi="Times New Roman" w:cs="Times New Roman"/>
          <w:sz w:val="24"/>
          <w:szCs w:val="24"/>
        </w:rPr>
        <w:t xml:space="preserve"> otras iniciativas desarrolladas en las facultades, centros y sedes de la UNA. En 1993 surge en la Escuela de Ciencias del Deporte el Programa denominado Actividad Física Adaptada Salud y Discapacidad (AFISADIS) y en el 1998 el Proyecto Escuela Deportiva para Personas con Discapacidad Intelectual. Por su parte, la División de Educación Básica (DEB) del Centro de Investigación en Docencia y Educación (CIDE) se formuló el Proyecto UNA Educación de Calidad en el 1998, el Proyecto UNA Oportunidad de Empleo para las personas con discapacidad del 2008- 2011y el de Redes Locales para intermediación laboral de personas con discapacidad en su primera (2012-2014) y segunda fase (2015-2017). También, en la Escuela de Literatura y Ciencias del Lenguaje en el año 2009 surge el Proyecto UNCLUDE pero este concluye sus funciones en el año 2011.</w:t>
      </w:r>
    </w:p>
    <w:p w:rsidR="0001394A" w:rsidRPr="00663F8B" w:rsidRDefault="00F0410D" w:rsidP="0001394A">
      <w:pPr>
        <w:spacing w:after="120" w:line="360" w:lineRule="auto"/>
        <w:ind w:firstLine="708"/>
        <w:jc w:val="both"/>
        <w:rPr>
          <w:rFonts w:ascii="Times New Roman" w:hAnsi="Times New Roman" w:cs="Times New Roman"/>
          <w:sz w:val="24"/>
          <w:szCs w:val="24"/>
        </w:rPr>
      </w:pPr>
      <w:r w:rsidRPr="00663F8B">
        <w:rPr>
          <w:rFonts w:ascii="Times New Roman" w:hAnsi="Times New Roman" w:cs="Times New Roman"/>
          <w:sz w:val="24"/>
          <w:szCs w:val="24"/>
        </w:rPr>
        <w:t xml:space="preserve"> De estas iniciativas institucionales, resalta la experiencia del Proyecto UNA Educación</w:t>
      </w:r>
      <w:r w:rsidR="0001394A" w:rsidRPr="00663F8B">
        <w:rPr>
          <w:rFonts w:ascii="Times New Roman" w:hAnsi="Times New Roman" w:cs="Times New Roman"/>
          <w:sz w:val="24"/>
          <w:szCs w:val="24"/>
        </w:rPr>
        <w:t xml:space="preserve"> desde 1998 que proporciona</w:t>
      </w:r>
      <w:r w:rsidRPr="00663F8B">
        <w:rPr>
          <w:rFonts w:ascii="Times New Roman" w:hAnsi="Times New Roman" w:cs="Times New Roman"/>
          <w:sz w:val="24"/>
          <w:szCs w:val="24"/>
        </w:rPr>
        <w:t xml:space="preserve"> atención directa de la población estudiantil que presenta una condición de discapacidad o necesidades educativas, la cual, es coherente con el quehacer del CIDE que impulsa el mejoramiento cualitativo de la educación y con la misión de la DEB, la cual, tiene como función potenciar la formación continua de los docentes en ambientes formales y no formales. </w:t>
      </w:r>
    </w:p>
    <w:p w:rsidR="000E4992" w:rsidRPr="00663F8B" w:rsidRDefault="00F0410D" w:rsidP="0001394A">
      <w:pPr>
        <w:spacing w:after="120" w:line="360" w:lineRule="auto"/>
        <w:ind w:firstLine="708"/>
        <w:jc w:val="both"/>
        <w:rPr>
          <w:rFonts w:ascii="Times New Roman" w:hAnsi="Times New Roman" w:cs="Times New Roman"/>
          <w:sz w:val="24"/>
          <w:szCs w:val="24"/>
        </w:rPr>
      </w:pPr>
      <w:r w:rsidRPr="00663F8B">
        <w:rPr>
          <w:rFonts w:ascii="Times New Roman" w:hAnsi="Times New Roman" w:cs="Times New Roman"/>
          <w:sz w:val="24"/>
          <w:szCs w:val="24"/>
        </w:rPr>
        <w:t>A</w:t>
      </w:r>
      <w:r w:rsidR="0001394A" w:rsidRPr="00663F8B">
        <w:rPr>
          <w:rFonts w:ascii="Times New Roman" w:hAnsi="Times New Roman" w:cs="Times New Roman"/>
          <w:sz w:val="24"/>
          <w:szCs w:val="24"/>
        </w:rPr>
        <w:t xml:space="preserve"> pesar</w:t>
      </w:r>
      <w:r w:rsidR="000E4992" w:rsidRPr="00663F8B">
        <w:rPr>
          <w:rFonts w:ascii="Times New Roman" w:hAnsi="Times New Roman" w:cs="Times New Roman"/>
          <w:sz w:val="24"/>
          <w:szCs w:val="24"/>
        </w:rPr>
        <w:t xml:space="preserve"> de estar </w:t>
      </w:r>
      <w:r w:rsidR="0001394A" w:rsidRPr="00663F8B">
        <w:rPr>
          <w:rFonts w:ascii="Times New Roman" w:hAnsi="Times New Roman" w:cs="Times New Roman"/>
          <w:sz w:val="24"/>
          <w:szCs w:val="24"/>
        </w:rPr>
        <w:t>adscrito</w:t>
      </w:r>
      <w:r w:rsidRPr="00663F8B">
        <w:rPr>
          <w:rFonts w:ascii="Times New Roman" w:hAnsi="Times New Roman" w:cs="Times New Roman"/>
          <w:sz w:val="24"/>
          <w:szCs w:val="24"/>
        </w:rPr>
        <w:t xml:space="preserve"> en una</w:t>
      </w:r>
      <w:r w:rsidR="000E4992" w:rsidRPr="00663F8B">
        <w:rPr>
          <w:rFonts w:ascii="Times New Roman" w:hAnsi="Times New Roman" w:cs="Times New Roman"/>
          <w:sz w:val="24"/>
          <w:szCs w:val="24"/>
        </w:rPr>
        <w:t xml:space="preserve"> sola Unidad Académica</w:t>
      </w:r>
      <w:r w:rsidRPr="00663F8B">
        <w:rPr>
          <w:rFonts w:ascii="Times New Roman" w:hAnsi="Times New Roman" w:cs="Times New Roman"/>
          <w:sz w:val="24"/>
          <w:szCs w:val="24"/>
        </w:rPr>
        <w:t xml:space="preserve"> realiza funciones en el ámbito institucional proporcionando atención directa a en su formación profesiona</w:t>
      </w:r>
      <w:r w:rsidR="000E4992" w:rsidRPr="00663F8B">
        <w:rPr>
          <w:rFonts w:ascii="Times New Roman" w:hAnsi="Times New Roman" w:cs="Times New Roman"/>
          <w:sz w:val="24"/>
          <w:szCs w:val="24"/>
        </w:rPr>
        <w:t>l a este grupo de la diversidad.</w:t>
      </w:r>
    </w:p>
    <w:p w:rsidR="00F0410D" w:rsidRPr="00663F8B" w:rsidRDefault="00F0410D" w:rsidP="0001394A">
      <w:pPr>
        <w:spacing w:after="120" w:line="360" w:lineRule="auto"/>
        <w:ind w:firstLine="708"/>
        <w:jc w:val="both"/>
        <w:rPr>
          <w:rFonts w:ascii="Times New Roman" w:hAnsi="Times New Roman" w:cs="Times New Roman"/>
          <w:sz w:val="24"/>
          <w:szCs w:val="24"/>
        </w:rPr>
      </w:pPr>
      <w:r w:rsidRPr="00663F8B">
        <w:rPr>
          <w:rFonts w:ascii="Times New Roman" w:hAnsi="Times New Roman" w:cs="Times New Roman"/>
          <w:sz w:val="24"/>
          <w:szCs w:val="24"/>
        </w:rPr>
        <w:t xml:space="preserve">Durante su I Fase, II Fase y III Fase </w:t>
      </w:r>
      <w:r w:rsidR="0001394A" w:rsidRPr="00663F8B">
        <w:rPr>
          <w:rFonts w:ascii="Times New Roman" w:hAnsi="Times New Roman" w:cs="Times New Roman"/>
          <w:sz w:val="24"/>
          <w:szCs w:val="24"/>
        </w:rPr>
        <w:t xml:space="preserve">del Proyecto UNA Educación de Calidad </w:t>
      </w:r>
      <w:r w:rsidRPr="00663F8B">
        <w:rPr>
          <w:rFonts w:ascii="Times New Roman" w:hAnsi="Times New Roman" w:cs="Times New Roman"/>
          <w:sz w:val="24"/>
          <w:szCs w:val="24"/>
        </w:rPr>
        <w:t xml:space="preserve">(después de 19 años de trabajo en el contexto universitario) se han atendido aproximadamente 900 estudiantes que presentaban diversas condiciones personales y sociales, entre estas, d eficiencias sensoriales (visual o auditiva), físico- motoras o cognitivas, asimismo, otras situaciones tales cono dificultades en el aprendizaje, un déficit atencional, trastornos del </w:t>
      </w:r>
      <w:r w:rsidRPr="00663F8B">
        <w:rPr>
          <w:rFonts w:ascii="Times New Roman" w:hAnsi="Times New Roman" w:cs="Times New Roman"/>
          <w:sz w:val="24"/>
          <w:szCs w:val="24"/>
        </w:rPr>
        <w:lastRenderedPageBreak/>
        <w:t>lenguaje, trastornos emocionales o de conducta, que incidían en su formación académica. También, durante este periodo se ha mantenido una coordinación constante con el personal académico y administrativo de las UA en donde se encontraban inscritos el grupo de estudiantes, atendiéndose aproximadamente 600 personas desde el año 2004 al 2017 con el fin de proporcionar asesoría y capacitación en la definición de los ajustes curriculares y apoyos educativos requeridos en su formación profesional. Además, se ha proporcionado diferentes talleres y charlas relacionadas con la atención a la diversidad y su inclusión social</w:t>
      </w:r>
    </w:p>
    <w:p w:rsidR="00F0410D" w:rsidRPr="00663F8B" w:rsidRDefault="00F0410D" w:rsidP="00F0410D">
      <w:pPr>
        <w:spacing w:after="120" w:line="360" w:lineRule="auto"/>
        <w:ind w:firstLine="708"/>
        <w:jc w:val="both"/>
        <w:rPr>
          <w:rFonts w:ascii="Times New Roman" w:hAnsi="Times New Roman" w:cs="Times New Roman"/>
          <w:sz w:val="24"/>
          <w:szCs w:val="24"/>
        </w:rPr>
      </w:pPr>
      <w:r w:rsidRPr="00663F8B">
        <w:rPr>
          <w:rFonts w:ascii="Times New Roman" w:hAnsi="Times New Roman" w:cs="Times New Roman"/>
          <w:sz w:val="24"/>
          <w:szCs w:val="24"/>
        </w:rPr>
        <w:t>Con el fin de mejorar la calidad de la atención proporcionada a esta población estudiantil en la I, II y III Fase del proyecto, las responsables de este proyecto (dos académicas en el área de Educción Especial) con el apoyo de estudiantes asistentes (4 de las áreas de Educación Especial, Preescolar, Pedagogía en I y II ciclos, Orientación, Psicología y otras disciplinas) desplegaron acciones prioritarias, tales como: a. La renovación de los recursos tecnológicos y dotación de equipo tiflotecnológico (programas especializados e impresoras Braille) con recursos económicos del Fondo Institucional para el Desarrollo Académico (FIDA) en el año 2003 y del Fondo Estatal para Educación Superior (FEES) en el año 2008. No obstante en la actualidad (8 años después) es insuficiente para responde</w:t>
      </w:r>
      <w:r w:rsidR="0001394A" w:rsidRPr="00663F8B">
        <w:rPr>
          <w:rFonts w:ascii="Times New Roman" w:hAnsi="Times New Roman" w:cs="Times New Roman"/>
          <w:sz w:val="24"/>
          <w:szCs w:val="24"/>
        </w:rPr>
        <w:t>r</w:t>
      </w:r>
      <w:r w:rsidRPr="00663F8B">
        <w:rPr>
          <w:rFonts w:ascii="Times New Roman" w:hAnsi="Times New Roman" w:cs="Times New Roman"/>
          <w:sz w:val="24"/>
          <w:szCs w:val="24"/>
        </w:rPr>
        <w:t xml:space="preserve"> a las demandas de la nueva población estudiantil. b. El acompañamiento al estudiantado con discapacidad desde un enfoque inclusivo que fortalece la autodeterminación y autonomía en su formación académica, personal y social. c. Las acciones de actualización del personal académico y administrativo de la institución con un enfoque constructivista mediante sesiones de asesoría en forma individual o en grupo para construir los ajustes y apoyos que requiere el estudiantado en su formación institucional. </w:t>
      </w:r>
    </w:p>
    <w:p w:rsidR="00F0410D" w:rsidRPr="00663F8B" w:rsidRDefault="0001394A" w:rsidP="0001394A">
      <w:pPr>
        <w:spacing w:after="120" w:line="360" w:lineRule="auto"/>
        <w:ind w:firstLine="708"/>
        <w:jc w:val="both"/>
        <w:rPr>
          <w:rFonts w:ascii="Times New Roman" w:hAnsi="Times New Roman" w:cs="Times New Roman"/>
          <w:sz w:val="24"/>
          <w:szCs w:val="24"/>
        </w:rPr>
      </w:pPr>
      <w:r w:rsidRPr="00663F8B">
        <w:rPr>
          <w:rFonts w:ascii="Times New Roman" w:hAnsi="Times New Roman" w:cs="Times New Roman"/>
          <w:sz w:val="24"/>
          <w:szCs w:val="24"/>
        </w:rPr>
        <w:t>Es importante indicar,</w:t>
      </w:r>
      <w:r w:rsidR="00F0410D" w:rsidRPr="00663F8B">
        <w:rPr>
          <w:rFonts w:ascii="Times New Roman" w:hAnsi="Times New Roman" w:cs="Times New Roman"/>
          <w:sz w:val="24"/>
          <w:szCs w:val="24"/>
        </w:rPr>
        <w:t xml:space="preserve"> que las acciones mencionadas constituyen una respuesta institucional congruente con la legislación vigente relacionada con la discapacidad y accesibilidad en la educación superior. Por otra parte, es relevante indicar, la dinámica del proyecto se enriquece con acciones de investigación cualitativa en el ámbito institucional, en forma particular con los resultados del Proyecto percepciones y realidades en la atención de las necesidades educativas: propuesta de desarrollo profesional y su implementación en la UNA con el fin de generar conocimiento científico sobre esta temática con una vigencia del 2012 al 2015. Además, con los procesos de autovaloración que les permita un análisis de su </w:t>
      </w:r>
      <w:r w:rsidR="00F0410D" w:rsidRPr="00663F8B">
        <w:rPr>
          <w:rFonts w:ascii="Times New Roman" w:hAnsi="Times New Roman" w:cs="Times New Roman"/>
          <w:sz w:val="24"/>
          <w:szCs w:val="24"/>
        </w:rPr>
        <w:lastRenderedPageBreak/>
        <w:t xml:space="preserve">quehacer para responder a los requerimientos de la sociedad actual y </w:t>
      </w:r>
      <w:r w:rsidRPr="00663F8B">
        <w:rPr>
          <w:rFonts w:ascii="Times New Roman" w:hAnsi="Times New Roman" w:cs="Times New Roman"/>
          <w:sz w:val="24"/>
          <w:szCs w:val="24"/>
        </w:rPr>
        <w:t>los nuevos enfoques educativos</w:t>
      </w:r>
      <w:r w:rsidR="000E4992" w:rsidRPr="00663F8B">
        <w:rPr>
          <w:rFonts w:ascii="Times New Roman" w:hAnsi="Times New Roman" w:cs="Times New Roman"/>
          <w:sz w:val="24"/>
          <w:szCs w:val="24"/>
        </w:rPr>
        <w:t xml:space="preserve"> (Fontana, </w:t>
      </w:r>
      <w:r w:rsidR="00CC6FDE" w:rsidRPr="00663F8B">
        <w:rPr>
          <w:rFonts w:ascii="Times New Roman" w:hAnsi="Times New Roman" w:cs="Times New Roman"/>
          <w:sz w:val="24"/>
          <w:szCs w:val="24"/>
        </w:rPr>
        <w:t>Vargas, Quirós y Chavarría</w:t>
      </w:r>
      <w:r w:rsidR="009B0BB0" w:rsidRPr="00663F8B">
        <w:rPr>
          <w:rFonts w:ascii="Times New Roman" w:hAnsi="Times New Roman" w:cs="Times New Roman"/>
          <w:sz w:val="24"/>
          <w:szCs w:val="24"/>
        </w:rPr>
        <w:t xml:space="preserve">, </w:t>
      </w:r>
      <w:r w:rsidR="00CC6FDE" w:rsidRPr="00663F8B">
        <w:rPr>
          <w:rFonts w:ascii="Times New Roman" w:hAnsi="Times New Roman" w:cs="Times New Roman"/>
          <w:sz w:val="24"/>
          <w:szCs w:val="24"/>
        </w:rPr>
        <w:t>2015</w:t>
      </w:r>
      <w:r w:rsidR="000E4992" w:rsidRPr="00663F8B">
        <w:rPr>
          <w:rFonts w:ascii="Times New Roman" w:hAnsi="Times New Roman" w:cs="Times New Roman"/>
          <w:sz w:val="24"/>
          <w:szCs w:val="24"/>
        </w:rPr>
        <w:t>).</w:t>
      </w:r>
    </w:p>
    <w:p w:rsidR="008F12A3" w:rsidRPr="00663F8B" w:rsidRDefault="008F12A3" w:rsidP="00544304">
      <w:pPr>
        <w:spacing w:after="120" w:line="360" w:lineRule="auto"/>
        <w:jc w:val="both"/>
        <w:rPr>
          <w:rFonts w:ascii="Times New Roman" w:hAnsi="Times New Roman" w:cs="Times New Roman"/>
          <w:b/>
          <w:sz w:val="24"/>
          <w:szCs w:val="24"/>
        </w:rPr>
      </w:pPr>
      <w:r w:rsidRPr="00663F8B">
        <w:rPr>
          <w:rFonts w:ascii="Times New Roman" w:hAnsi="Times New Roman" w:cs="Times New Roman"/>
          <w:b/>
          <w:sz w:val="24"/>
          <w:szCs w:val="24"/>
        </w:rPr>
        <w:t>Diseño de la investigación</w:t>
      </w:r>
      <w:bookmarkEnd w:id="3"/>
      <w:r w:rsidRPr="00663F8B">
        <w:rPr>
          <w:rFonts w:ascii="Times New Roman" w:hAnsi="Times New Roman" w:cs="Times New Roman"/>
          <w:b/>
          <w:sz w:val="24"/>
          <w:szCs w:val="24"/>
        </w:rPr>
        <w:t xml:space="preserve"> </w:t>
      </w:r>
    </w:p>
    <w:p w:rsidR="00CB2CB6" w:rsidRPr="00663F8B" w:rsidRDefault="00CB2CB6" w:rsidP="004547F2">
      <w:pPr>
        <w:spacing w:after="120" w:line="360" w:lineRule="auto"/>
        <w:ind w:firstLine="708"/>
        <w:jc w:val="both"/>
        <w:rPr>
          <w:rFonts w:ascii="Times New Roman" w:hAnsi="Times New Roman" w:cs="Times New Roman"/>
          <w:sz w:val="24"/>
          <w:szCs w:val="24"/>
        </w:rPr>
      </w:pPr>
      <w:r w:rsidRPr="00663F8B">
        <w:rPr>
          <w:rFonts w:ascii="Times New Roman" w:hAnsi="Times New Roman" w:cs="Times New Roman"/>
          <w:sz w:val="24"/>
          <w:szCs w:val="24"/>
        </w:rPr>
        <w:t xml:space="preserve">Esta </w:t>
      </w:r>
      <w:r w:rsidR="008F12A3" w:rsidRPr="00663F8B">
        <w:rPr>
          <w:rFonts w:ascii="Times New Roman" w:hAnsi="Times New Roman" w:cs="Times New Roman"/>
          <w:sz w:val="24"/>
          <w:szCs w:val="24"/>
        </w:rPr>
        <w:t xml:space="preserve">investigación </w:t>
      </w:r>
      <w:r w:rsidR="0037128F" w:rsidRPr="00663F8B">
        <w:rPr>
          <w:rFonts w:ascii="Times New Roman" w:hAnsi="Times New Roman" w:cs="Times New Roman"/>
          <w:sz w:val="24"/>
          <w:szCs w:val="24"/>
        </w:rPr>
        <w:t xml:space="preserve">se </w:t>
      </w:r>
      <w:r w:rsidRPr="00663F8B">
        <w:rPr>
          <w:rFonts w:ascii="Times New Roman" w:hAnsi="Times New Roman" w:cs="Times New Roman"/>
          <w:sz w:val="24"/>
          <w:szCs w:val="24"/>
        </w:rPr>
        <w:t>desarrolla en el paradigma cualitativo desde un enfoque naturalista, por cuanto indaga un fenómeno social y busca alternativas de solución para mejorar una situación dada. Según Herná</w:t>
      </w:r>
      <w:r w:rsidR="00663F8B" w:rsidRPr="00663F8B">
        <w:rPr>
          <w:rFonts w:ascii="Times New Roman" w:hAnsi="Times New Roman" w:cs="Times New Roman"/>
          <w:sz w:val="24"/>
          <w:szCs w:val="24"/>
        </w:rPr>
        <w:t xml:space="preserve">ndez, Fernández y Baptista, </w:t>
      </w:r>
      <w:r w:rsidR="007E365E">
        <w:rPr>
          <w:rFonts w:ascii="Times New Roman" w:hAnsi="Times New Roman" w:cs="Times New Roman"/>
          <w:sz w:val="24"/>
          <w:szCs w:val="24"/>
        </w:rPr>
        <w:t>(</w:t>
      </w:r>
      <w:r w:rsidR="00663F8B" w:rsidRPr="00663F8B">
        <w:rPr>
          <w:rFonts w:ascii="Times New Roman" w:hAnsi="Times New Roman" w:cs="Times New Roman"/>
          <w:sz w:val="24"/>
          <w:szCs w:val="24"/>
        </w:rPr>
        <w:t>2010</w:t>
      </w:r>
      <w:r w:rsidRPr="00663F8B">
        <w:rPr>
          <w:rFonts w:ascii="Times New Roman" w:hAnsi="Times New Roman" w:cs="Times New Roman"/>
          <w:sz w:val="24"/>
          <w:szCs w:val="24"/>
        </w:rPr>
        <w:t>) este tipo de investigación se caracteriza por indagar y trata de comprender a las personas y los fenómenos estudiados dentro del marco de referencia en que se encuentran inmersos y es humanista ya que considera sus experiencias vitales, sus percepciones, sus concepciones y actuaciones</w:t>
      </w:r>
      <w:r w:rsidR="008F12A3" w:rsidRPr="00663F8B">
        <w:rPr>
          <w:rFonts w:ascii="Times New Roman" w:hAnsi="Times New Roman" w:cs="Times New Roman"/>
          <w:sz w:val="24"/>
          <w:szCs w:val="24"/>
        </w:rPr>
        <w:t xml:space="preserve"> del estudiantado que participa del proyecto UNA Educación de Calidad con el fin de transformarla. El supuesto ontológico fundamental, es que la realidad se constituye socialmente y por tanto, es inherente a todos los involucrados. </w:t>
      </w:r>
    </w:p>
    <w:p w:rsidR="008F12A3" w:rsidRPr="00663F8B" w:rsidRDefault="008F12A3" w:rsidP="004547F2">
      <w:pPr>
        <w:autoSpaceDE w:val="0"/>
        <w:autoSpaceDN w:val="0"/>
        <w:adjustRightInd w:val="0"/>
        <w:spacing w:after="120" w:line="360" w:lineRule="auto"/>
        <w:ind w:firstLine="708"/>
        <w:jc w:val="both"/>
        <w:rPr>
          <w:rFonts w:ascii="Times New Roman" w:hAnsi="Times New Roman" w:cs="Times New Roman"/>
          <w:sz w:val="24"/>
          <w:szCs w:val="24"/>
        </w:rPr>
      </w:pPr>
      <w:r w:rsidRPr="00663F8B">
        <w:rPr>
          <w:rFonts w:ascii="Times New Roman" w:hAnsi="Times New Roman" w:cs="Times New Roman"/>
          <w:sz w:val="24"/>
          <w:szCs w:val="24"/>
        </w:rPr>
        <w:t>A continuación se presenta el planteamiento del problema, los objetivos y etapas del estudio.</w:t>
      </w:r>
    </w:p>
    <w:p w:rsidR="008F12A3" w:rsidRPr="00663F8B" w:rsidRDefault="008F12A3" w:rsidP="00544304">
      <w:pPr>
        <w:pStyle w:val="Ttulo1"/>
        <w:numPr>
          <w:ilvl w:val="1"/>
          <w:numId w:val="8"/>
        </w:numPr>
        <w:spacing w:before="0" w:after="120" w:line="360" w:lineRule="auto"/>
        <w:rPr>
          <w:rFonts w:ascii="Times New Roman" w:hAnsi="Times New Roman" w:cs="Times New Roman"/>
          <w:color w:val="auto"/>
          <w:sz w:val="24"/>
          <w:szCs w:val="24"/>
        </w:rPr>
      </w:pPr>
      <w:bookmarkStart w:id="4" w:name="_Toc494140583"/>
      <w:r w:rsidRPr="00663F8B">
        <w:rPr>
          <w:rFonts w:ascii="Times New Roman" w:hAnsi="Times New Roman" w:cs="Times New Roman"/>
          <w:color w:val="auto"/>
          <w:sz w:val="24"/>
          <w:szCs w:val="24"/>
        </w:rPr>
        <w:t>Planteamiento del problema</w:t>
      </w:r>
      <w:bookmarkEnd w:id="4"/>
    </w:p>
    <w:p w:rsidR="008F12A3" w:rsidRPr="00663F8B" w:rsidRDefault="008F12A3" w:rsidP="004547F2">
      <w:pPr>
        <w:autoSpaceDE w:val="0"/>
        <w:autoSpaceDN w:val="0"/>
        <w:adjustRightInd w:val="0"/>
        <w:spacing w:after="120" w:line="360" w:lineRule="auto"/>
        <w:jc w:val="both"/>
        <w:rPr>
          <w:rFonts w:ascii="Times New Roman" w:hAnsi="Times New Roman" w:cs="Times New Roman"/>
          <w:sz w:val="24"/>
          <w:szCs w:val="24"/>
        </w:rPr>
      </w:pPr>
      <w:r w:rsidRPr="00663F8B">
        <w:rPr>
          <w:rFonts w:ascii="Times New Roman" w:hAnsi="Times New Roman" w:cs="Times New Roman"/>
          <w:sz w:val="24"/>
          <w:szCs w:val="24"/>
        </w:rPr>
        <w:tab/>
        <w:t xml:space="preserve">El acceso a la educación superior, es un desafío para la población estudiantil debido a que presenta niveles de exigencia en el ámbito académico y social, </w:t>
      </w:r>
      <w:r w:rsidR="0043612C" w:rsidRPr="00663F8B">
        <w:rPr>
          <w:rFonts w:ascii="Times New Roman" w:hAnsi="Times New Roman" w:cs="Times New Roman"/>
          <w:sz w:val="24"/>
          <w:szCs w:val="24"/>
        </w:rPr>
        <w:t xml:space="preserve">es </w:t>
      </w:r>
      <w:r w:rsidRPr="00663F8B">
        <w:rPr>
          <w:rFonts w:ascii="Times New Roman" w:hAnsi="Times New Roman" w:cs="Times New Roman"/>
          <w:sz w:val="24"/>
          <w:szCs w:val="24"/>
        </w:rPr>
        <w:t>decir habilidades y destrezas intelectuales, emocionales y sociales construidas a lo largo de la vida, particularmente, en la educación primaria y secundaria, que en reiteradas ocasiones para la población en condición de discapac</w:t>
      </w:r>
      <w:r w:rsidR="0043612C" w:rsidRPr="00663F8B">
        <w:rPr>
          <w:rFonts w:ascii="Times New Roman" w:hAnsi="Times New Roman" w:cs="Times New Roman"/>
          <w:sz w:val="24"/>
          <w:szCs w:val="24"/>
        </w:rPr>
        <w:t>idad son difíciles de alcanzar</w:t>
      </w:r>
      <w:r w:rsidRPr="00663F8B">
        <w:rPr>
          <w:rFonts w:ascii="Times New Roman" w:hAnsi="Times New Roman" w:cs="Times New Roman"/>
          <w:sz w:val="24"/>
          <w:szCs w:val="24"/>
        </w:rPr>
        <w:t>.</w:t>
      </w:r>
      <w:r w:rsidR="00340826" w:rsidRPr="00663F8B">
        <w:rPr>
          <w:rFonts w:ascii="Times New Roman" w:hAnsi="Times New Roman" w:cs="Times New Roman"/>
          <w:sz w:val="24"/>
          <w:szCs w:val="24"/>
        </w:rPr>
        <w:t xml:space="preserve"> </w:t>
      </w:r>
    </w:p>
    <w:p w:rsidR="008F12A3" w:rsidRPr="00663F8B" w:rsidRDefault="008F12A3" w:rsidP="004547F2">
      <w:pPr>
        <w:autoSpaceDE w:val="0"/>
        <w:autoSpaceDN w:val="0"/>
        <w:adjustRightInd w:val="0"/>
        <w:spacing w:after="120" w:line="360" w:lineRule="auto"/>
        <w:jc w:val="both"/>
        <w:rPr>
          <w:rFonts w:ascii="Times New Roman" w:hAnsi="Times New Roman" w:cs="Times New Roman"/>
          <w:sz w:val="24"/>
          <w:szCs w:val="24"/>
        </w:rPr>
      </w:pPr>
      <w:r w:rsidRPr="00663F8B">
        <w:rPr>
          <w:rFonts w:ascii="Times New Roman" w:hAnsi="Times New Roman" w:cs="Times New Roman"/>
          <w:sz w:val="24"/>
          <w:szCs w:val="24"/>
        </w:rPr>
        <w:tab/>
        <w:t>El grupo de estudian</w:t>
      </w:r>
      <w:r w:rsidR="00977D64" w:rsidRPr="00663F8B">
        <w:rPr>
          <w:rFonts w:ascii="Times New Roman" w:hAnsi="Times New Roman" w:cs="Times New Roman"/>
          <w:sz w:val="24"/>
          <w:szCs w:val="24"/>
        </w:rPr>
        <w:t>tes que presentan una deficiencia sensorial, físico-motora, cognitiva o psicosocial</w:t>
      </w:r>
      <w:r w:rsidRPr="00663F8B">
        <w:rPr>
          <w:rFonts w:ascii="Times New Roman" w:hAnsi="Times New Roman" w:cs="Times New Roman"/>
          <w:sz w:val="24"/>
          <w:szCs w:val="24"/>
        </w:rPr>
        <w:t xml:space="preserve"> que ingresa a la UNA</w:t>
      </w:r>
      <w:r w:rsidR="00977D64" w:rsidRPr="00663F8B">
        <w:rPr>
          <w:rFonts w:ascii="Times New Roman" w:hAnsi="Times New Roman" w:cs="Times New Roman"/>
          <w:sz w:val="24"/>
          <w:szCs w:val="24"/>
        </w:rPr>
        <w:t>,</w:t>
      </w:r>
      <w:r w:rsidRPr="00663F8B">
        <w:rPr>
          <w:rFonts w:ascii="Times New Roman" w:hAnsi="Times New Roman" w:cs="Times New Roman"/>
          <w:sz w:val="24"/>
          <w:szCs w:val="24"/>
        </w:rPr>
        <w:t xml:space="preserve"> después de superar la Pr</w:t>
      </w:r>
      <w:r w:rsidR="00340826" w:rsidRPr="00663F8B">
        <w:rPr>
          <w:rFonts w:ascii="Times New Roman" w:hAnsi="Times New Roman" w:cs="Times New Roman"/>
          <w:sz w:val="24"/>
          <w:szCs w:val="24"/>
        </w:rPr>
        <w:t>ueba de Admisión cada año</w:t>
      </w:r>
      <w:r w:rsidR="00977D64" w:rsidRPr="00663F8B">
        <w:rPr>
          <w:rFonts w:ascii="Times New Roman" w:hAnsi="Times New Roman" w:cs="Times New Roman"/>
          <w:sz w:val="24"/>
          <w:szCs w:val="24"/>
        </w:rPr>
        <w:t xml:space="preserve"> </w:t>
      </w:r>
      <w:r w:rsidR="00340826" w:rsidRPr="00663F8B">
        <w:rPr>
          <w:rFonts w:ascii="Times New Roman" w:hAnsi="Times New Roman" w:cs="Times New Roman"/>
          <w:sz w:val="24"/>
          <w:szCs w:val="24"/>
        </w:rPr>
        <w:t>(</w:t>
      </w:r>
      <w:r w:rsidR="00663F8B" w:rsidRPr="00663F8B">
        <w:rPr>
          <w:rFonts w:ascii="Times New Roman" w:hAnsi="Times New Roman" w:cs="Times New Roman"/>
          <w:sz w:val="24"/>
          <w:szCs w:val="24"/>
        </w:rPr>
        <w:t>Universidad Nacional, 2016b</w:t>
      </w:r>
      <w:r w:rsidR="00340826" w:rsidRPr="00663F8B">
        <w:rPr>
          <w:rFonts w:ascii="Times New Roman" w:hAnsi="Times New Roman" w:cs="Times New Roman"/>
          <w:sz w:val="24"/>
          <w:szCs w:val="24"/>
        </w:rPr>
        <w:t xml:space="preserve">), </w:t>
      </w:r>
      <w:r w:rsidR="00977D64" w:rsidRPr="00663F8B">
        <w:rPr>
          <w:rFonts w:ascii="Times New Roman" w:hAnsi="Times New Roman" w:cs="Times New Roman"/>
          <w:sz w:val="24"/>
          <w:szCs w:val="24"/>
        </w:rPr>
        <w:t xml:space="preserve">debe </w:t>
      </w:r>
      <w:r w:rsidRPr="00663F8B">
        <w:rPr>
          <w:rFonts w:ascii="Times New Roman" w:hAnsi="Times New Roman" w:cs="Times New Roman"/>
          <w:sz w:val="24"/>
          <w:szCs w:val="24"/>
        </w:rPr>
        <w:t>enfrente en el contexto</w:t>
      </w:r>
      <w:r w:rsidR="00977D64" w:rsidRPr="00663F8B">
        <w:rPr>
          <w:rFonts w:ascii="Times New Roman" w:hAnsi="Times New Roman" w:cs="Times New Roman"/>
          <w:sz w:val="24"/>
          <w:szCs w:val="24"/>
        </w:rPr>
        <w:t xml:space="preserve"> universitario una conjunto de barrera</w:t>
      </w:r>
      <w:r w:rsidRPr="00663F8B">
        <w:rPr>
          <w:rFonts w:ascii="Times New Roman" w:hAnsi="Times New Roman" w:cs="Times New Roman"/>
          <w:sz w:val="24"/>
          <w:szCs w:val="24"/>
        </w:rPr>
        <w:t xml:space="preserve"> que limitan su desarrollo académico, su participación plena; así como, el disfrute de los biene</w:t>
      </w:r>
      <w:r w:rsidR="00340826" w:rsidRPr="00663F8B">
        <w:rPr>
          <w:rFonts w:ascii="Times New Roman" w:hAnsi="Times New Roman" w:cs="Times New Roman"/>
          <w:sz w:val="24"/>
          <w:szCs w:val="24"/>
        </w:rPr>
        <w:t>s y servicios de la institución.</w:t>
      </w:r>
    </w:p>
    <w:p w:rsidR="008F12A3" w:rsidRPr="00663F8B" w:rsidRDefault="008F12A3" w:rsidP="004547F2">
      <w:pPr>
        <w:autoSpaceDE w:val="0"/>
        <w:autoSpaceDN w:val="0"/>
        <w:adjustRightInd w:val="0"/>
        <w:spacing w:after="120" w:line="360" w:lineRule="auto"/>
        <w:ind w:firstLine="708"/>
        <w:jc w:val="both"/>
        <w:rPr>
          <w:rFonts w:ascii="Times New Roman" w:hAnsi="Times New Roman" w:cs="Times New Roman"/>
          <w:sz w:val="24"/>
          <w:szCs w:val="24"/>
        </w:rPr>
      </w:pPr>
      <w:r w:rsidRPr="00663F8B">
        <w:rPr>
          <w:rFonts w:ascii="Times New Roman" w:hAnsi="Times New Roman" w:cs="Times New Roman"/>
          <w:sz w:val="24"/>
          <w:szCs w:val="24"/>
        </w:rPr>
        <w:t>Esta situación incide en la permanencia y graduación de</w:t>
      </w:r>
      <w:r w:rsidR="00977D64" w:rsidRPr="00663F8B">
        <w:rPr>
          <w:rFonts w:ascii="Times New Roman" w:hAnsi="Times New Roman" w:cs="Times New Roman"/>
          <w:sz w:val="24"/>
          <w:szCs w:val="24"/>
        </w:rPr>
        <w:t>l estudiantado, en forma particular, se aprecia un rezago</w:t>
      </w:r>
      <w:r w:rsidRPr="00663F8B">
        <w:rPr>
          <w:rFonts w:ascii="Times New Roman" w:hAnsi="Times New Roman" w:cs="Times New Roman"/>
          <w:sz w:val="24"/>
          <w:szCs w:val="24"/>
        </w:rPr>
        <w:t xml:space="preserve"> en su formación porque tiene que matricular una menor carga académica (dos o tres cursos) por ciclo, para poder contar con mayor tiempo para estudiar ya que las exigencias son altas; por tanto se gradúan dos o tres años más tarde que sus </w:t>
      </w:r>
      <w:r w:rsidRPr="00663F8B">
        <w:rPr>
          <w:rFonts w:ascii="Times New Roman" w:hAnsi="Times New Roman" w:cs="Times New Roman"/>
          <w:sz w:val="24"/>
          <w:szCs w:val="24"/>
        </w:rPr>
        <w:lastRenderedPageBreak/>
        <w:t>compañeros y compañeras de generación.</w:t>
      </w:r>
      <w:r w:rsidR="009B0BB0" w:rsidRPr="00663F8B">
        <w:rPr>
          <w:rFonts w:ascii="Times New Roman" w:hAnsi="Times New Roman" w:cs="Times New Roman"/>
          <w:sz w:val="24"/>
          <w:szCs w:val="24"/>
        </w:rPr>
        <w:t xml:space="preserve"> (Fontana, 2017</w:t>
      </w:r>
      <w:r w:rsidR="00977D64" w:rsidRPr="00663F8B">
        <w:rPr>
          <w:rFonts w:ascii="Times New Roman" w:hAnsi="Times New Roman" w:cs="Times New Roman"/>
          <w:sz w:val="24"/>
          <w:szCs w:val="24"/>
        </w:rPr>
        <w:t xml:space="preserve">).  También, un grupo menor de estudiantes </w:t>
      </w:r>
      <w:r w:rsidRPr="00663F8B">
        <w:rPr>
          <w:rFonts w:ascii="Times New Roman" w:hAnsi="Times New Roman" w:cs="Times New Roman"/>
          <w:sz w:val="24"/>
          <w:szCs w:val="24"/>
        </w:rPr>
        <w:t>se retiran de la institución por periodos (un ciclo- seis meses) y luego retoman sus estudios. Quizás, lo más lamentable son aquellos estudiantes que desertan de la institución porque los apoyos no fueron suficientes y oportunos o bien las condiciones p</w:t>
      </w:r>
      <w:r w:rsidR="00977D64" w:rsidRPr="00663F8B">
        <w:rPr>
          <w:rFonts w:ascii="Times New Roman" w:hAnsi="Times New Roman" w:cs="Times New Roman"/>
          <w:sz w:val="24"/>
          <w:szCs w:val="24"/>
        </w:rPr>
        <w:t>ersonales y sociales lo absorbieron</w:t>
      </w:r>
      <w:r w:rsidRPr="00663F8B">
        <w:rPr>
          <w:rFonts w:ascii="Times New Roman" w:hAnsi="Times New Roman" w:cs="Times New Roman"/>
          <w:sz w:val="24"/>
          <w:szCs w:val="24"/>
        </w:rPr>
        <w:t xml:space="preserve"> (situaciones de enfermedad, abandono y negligencia familiar entre otros)</w:t>
      </w:r>
      <w:r w:rsidR="00977D64" w:rsidRPr="00663F8B">
        <w:rPr>
          <w:rFonts w:ascii="Times New Roman" w:hAnsi="Times New Roman" w:cs="Times New Roman"/>
          <w:sz w:val="24"/>
          <w:szCs w:val="24"/>
        </w:rPr>
        <w:t>.</w:t>
      </w:r>
    </w:p>
    <w:p w:rsidR="008F12A3" w:rsidRPr="00663F8B" w:rsidRDefault="008F12A3" w:rsidP="004547F2">
      <w:pPr>
        <w:autoSpaceDE w:val="0"/>
        <w:autoSpaceDN w:val="0"/>
        <w:adjustRightInd w:val="0"/>
        <w:spacing w:after="120" w:line="360" w:lineRule="auto"/>
        <w:jc w:val="both"/>
        <w:rPr>
          <w:rFonts w:ascii="Times New Roman" w:hAnsi="Times New Roman" w:cs="Times New Roman"/>
          <w:sz w:val="24"/>
          <w:szCs w:val="24"/>
        </w:rPr>
      </w:pPr>
      <w:r w:rsidRPr="00663F8B">
        <w:rPr>
          <w:rFonts w:ascii="Times New Roman" w:hAnsi="Times New Roman" w:cs="Times New Roman"/>
          <w:sz w:val="24"/>
          <w:szCs w:val="24"/>
        </w:rPr>
        <w:tab/>
        <w:t>Tomando en cuenta lo expu</w:t>
      </w:r>
      <w:r w:rsidR="00AB3B08" w:rsidRPr="00663F8B">
        <w:rPr>
          <w:rFonts w:ascii="Times New Roman" w:hAnsi="Times New Roman" w:cs="Times New Roman"/>
          <w:sz w:val="24"/>
          <w:szCs w:val="24"/>
        </w:rPr>
        <w:t xml:space="preserve">esto, es pertinente preguntarse: </w:t>
      </w:r>
    </w:p>
    <w:p w:rsidR="008F12A3" w:rsidRPr="00663F8B" w:rsidRDefault="00977D64" w:rsidP="004547F2">
      <w:pPr>
        <w:spacing w:after="120" w:line="360" w:lineRule="auto"/>
        <w:ind w:firstLine="708"/>
        <w:jc w:val="both"/>
        <w:rPr>
          <w:rFonts w:ascii="Times New Roman" w:hAnsi="Times New Roman" w:cs="Times New Roman"/>
          <w:sz w:val="24"/>
          <w:szCs w:val="24"/>
        </w:rPr>
      </w:pPr>
      <w:r w:rsidRPr="00663F8B">
        <w:rPr>
          <w:rFonts w:ascii="Times New Roman" w:hAnsi="Times New Roman" w:cs="Times New Roman"/>
          <w:sz w:val="24"/>
          <w:szCs w:val="24"/>
        </w:rPr>
        <w:t>¿Cuáles son las barreras que</w:t>
      </w:r>
      <w:r w:rsidR="00B02886" w:rsidRPr="00663F8B">
        <w:rPr>
          <w:rFonts w:ascii="Times New Roman" w:hAnsi="Times New Roman" w:cs="Times New Roman"/>
          <w:sz w:val="24"/>
          <w:szCs w:val="24"/>
        </w:rPr>
        <w:t xml:space="preserve"> enfrentan e</w:t>
      </w:r>
      <w:r w:rsidR="0043612C" w:rsidRPr="00663F8B">
        <w:rPr>
          <w:rFonts w:ascii="Times New Roman" w:hAnsi="Times New Roman" w:cs="Times New Roman"/>
          <w:sz w:val="24"/>
          <w:szCs w:val="24"/>
        </w:rPr>
        <w:t>l estudiantado con discapacidad que participa</w:t>
      </w:r>
      <w:r w:rsidR="008F12A3" w:rsidRPr="00663F8B">
        <w:rPr>
          <w:rFonts w:ascii="Times New Roman" w:hAnsi="Times New Roman" w:cs="Times New Roman"/>
          <w:sz w:val="24"/>
          <w:szCs w:val="24"/>
        </w:rPr>
        <w:t xml:space="preserve"> del Proyecto UNA Educación de Calidad</w:t>
      </w:r>
      <w:r w:rsidR="0043612C" w:rsidRPr="00663F8B">
        <w:rPr>
          <w:rFonts w:ascii="Times New Roman" w:hAnsi="Times New Roman" w:cs="Times New Roman"/>
          <w:sz w:val="24"/>
          <w:szCs w:val="24"/>
        </w:rPr>
        <w:t xml:space="preserve"> en su formación universitaria</w:t>
      </w:r>
      <w:r w:rsidR="008F12A3" w:rsidRPr="00663F8B">
        <w:rPr>
          <w:rFonts w:ascii="Times New Roman" w:hAnsi="Times New Roman" w:cs="Times New Roman"/>
          <w:sz w:val="24"/>
          <w:szCs w:val="24"/>
        </w:rPr>
        <w:t>?</w:t>
      </w:r>
    </w:p>
    <w:p w:rsidR="008F12A3" w:rsidRPr="00663F8B" w:rsidRDefault="008F12A3" w:rsidP="004547F2">
      <w:pPr>
        <w:pStyle w:val="Ttulo1"/>
        <w:spacing w:before="0" w:after="120" w:line="360" w:lineRule="auto"/>
        <w:rPr>
          <w:rFonts w:ascii="Times New Roman" w:hAnsi="Times New Roman" w:cs="Times New Roman"/>
          <w:color w:val="auto"/>
          <w:sz w:val="24"/>
          <w:szCs w:val="24"/>
        </w:rPr>
      </w:pPr>
      <w:bookmarkStart w:id="5" w:name="_Toc494140584"/>
      <w:r w:rsidRPr="00663F8B">
        <w:rPr>
          <w:rFonts w:ascii="Times New Roman" w:hAnsi="Times New Roman" w:cs="Times New Roman"/>
          <w:color w:val="auto"/>
          <w:sz w:val="24"/>
          <w:szCs w:val="24"/>
        </w:rPr>
        <w:t>Objetivo General</w:t>
      </w:r>
      <w:bookmarkEnd w:id="5"/>
      <w:r w:rsidRPr="00663F8B">
        <w:rPr>
          <w:rFonts w:ascii="Times New Roman" w:hAnsi="Times New Roman" w:cs="Times New Roman"/>
          <w:color w:val="auto"/>
          <w:sz w:val="24"/>
          <w:szCs w:val="24"/>
        </w:rPr>
        <w:t xml:space="preserve"> </w:t>
      </w:r>
    </w:p>
    <w:p w:rsidR="008F12A3" w:rsidRPr="00663F8B" w:rsidRDefault="00977D64" w:rsidP="00544304">
      <w:pPr>
        <w:pStyle w:val="Prrafodelista"/>
        <w:numPr>
          <w:ilvl w:val="1"/>
          <w:numId w:val="1"/>
        </w:numPr>
        <w:spacing w:after="120" w:line="360" w:lineRule="auto"/>
        <w:jc w:val="both"/>
        <w:rPr>
          <w:rFonts w:ascii="Times New Roman" w:hAnsi="Times New Roman" w:cs="Times New Roman"/>
          <w:sz w:val="24"/>
          <w:szCs w:val="24"/>
        </w:rPr>
      </w:pPr>
      <w:r w:rsidRPr="00663F8B">
        <w:rPr>
          <w:rFonts w:ascii="Times New Roman" w:hAnsi="Times New Roman" w:cs="Times New Roman"/>
          <w:sz w:val="24"/>
          <w:szCs w:val="24"/>
        </w:rPr>
        <w:t xml:space="preserve">Analizar las barreras en </w:t>
      </w:r>
      <w:r w:rsidR="008F12A3" w:rsidRPr="00663F8B">
        <w:rPr>
          <w:rFonts w:ascii="Times New Roman" w:hAnsi="Times New Roman" w:cs="Times New Roman"/>
          <w:sz w:val="24"/>
          <w:szCs w:val="24"/>
        </w:rPr>
        <w:t>la formación universit</w:t>
      </w:r>
      <w:r w:rsidRPr="00663F8B">
        <w:rPr>
          <w:rFonts w:ascii="Times New Roman" w:hAnsi="Times New Roman" w:cs="Times New Roman"/>
          <w:sz w:val="24"/>
          <w:szCs w:val="24"/>
        </w:rPr>
        <w:t xml:space="preserve">aria del estudiantado </w:t>
      </w:r>
      <w:r w:rsidR="008F12A3" w:rsidRPr="00663F8B">
        <w:rPr>
          <w:rFonts w:ascii="Times New Roman" w:hAnsi="Times New Roman" w:cs="Times New Roman"/>
          <w:sz w:val="24"/>
          <w:szCs w:val="24"/>
        </w:rPr>
        <w:t>participante del Proyecto UNA Educación de Calidad con el fin de per</w:t>
      </w:r>
      <w:r w:rsidR="0037128F" w:rsidRPr="00663F8B">
        <w:rPr>
          <w:rFonts w:ascii="Times New Roman" w:hAnsi="Times New Roman" w:cs="Times New Roman"/>
          <w:sz w:val="24"/>
          <w:szCs w:val="24"/>
        </w:rPr>
        <w:t>fi</w:t>
      </w:r>
      <w:r w:rsidR="00B02886" w:rsidRPr="00663F8B">
        <w:rPr>
          <w:rFonts w:ascii="Times New Roman" w:hAnsi="Times New Roman" w:cs="Times New Roman"/>
          <w:sz w:val="24"/>
          <w:szCs w:val="24"/>
        </w:rPr>
        <w:t xml:space="preserve">lar formas de apoyo </w:t>
      </w:r>
      <w:r w:rsidR="0037128F" w:rsidRPr="00663F8B">
        <w:rPr>
          <w:rFonts w:ascii="Times New Roman" w:hAnsi="Times New Roman" w:cs="Times New Roman"/>
          <w:sz w:val="24"/>
          <w:szCs w:val="24"/>
        </w:rPr>
        <w:t>para su desarrollo</w:t>
      </w:r>
      <w:r w:rsidR="009E3B71" w:rsidRPr="00663F8B">
        <w:rPr>
          <w:rFonts w:ascii="Times New Roman" w:hAnsi="Times New Roman" w:cs="Times New Roman"/>
          <w:sz w:val="24"/>
          <w:szCs w:val="24"/>
        </w:rPr>
        <w:t xml:space="preserve"> académico y social considerando</w:t>
      </w:r>
      <w:r w:rsidR="0037128F" w:rsidRPr="00663F8B">
        <w:rPr>
          <w:rFonts w:ascii="Times New Roman" w:hAnsi="Times New Roman" w:cs="Times New Roman"/>
          <w:sz w:val="24"/>
          <w:szCs w:val="24"/>
        </w:rPr>
        <w:t xml:space="preserve"> los principios de la educación inclusiva.</w:t>
      </w:r>
    </w:p>
    <w:p w:rsidR="009E3B71" w:rsidRPr="00663F8B" w:rsidRDefault="009E3B71" w:rsidP="00544304">
      <w:pPr>
        <w:spacing w:after="120" w:line="360" w:lineRule="auto"/>
        <w:jc w:val="both"/>
        <w:rPr>
          <w:rFonts w:ascii="Times New Roman" w:hAnsi="Times New Roman" w:cs="Times New Roman"/>
          <w:b/>
          <w:sz w:val="24"/>
          <w:szCs w:val="24"/>
        </w:rPr>
      </w:pPr>
      <w:r w:rsidRPr="00663F8B">
        <w:rPr>
          <w:rFonts w:ascii="Times New Roman" w:hAnsi="Times New Roman" w:cs="Times New Roman"/>
          <w:b/>
          <w:sz w:val="24"/>
          <w:szCs w:val="24"/>
        </w:rPr>
        <w:t>Objetivos específicos</w:t>
      </w:r>
    </w:p>
    <w:p w:rsidR="009E3B71" w:rsidRPr="00663F8B" w:rsidRDefault="00B02886" w:rsidP="004547F2">
      <w:pPr>
        <w:pStyle w:val="Prrafodelista"/>
        <w:numPr>
          <w:ilvl w:val="1"/>
          <w:numId w:val="4"/>
        </w:numPr>
        <w:spacing w:after="120" w:line="360" w:lineRule="auto"/>
        <w:jc w:val="both"/>
        <w:rPr>
          <w:rFonts w:ascii="Times New Roman" w:hAnsi="Times New Roman" w:cs="Times New Roman"/>
          <w:sz w:val="24"/>
          <w:szCs w:val="24"/>
        </w:rPr>
      </w:pPr>
      <w:r w:rsidRPr="00663F8B">
        <w:rPr>
          <w:rFonts w:ascii="Times New Roman" w:hAnsi="Times New Roman" w:cs="Times New Roman"/>
          <w:sz w:val="24"/>
          <w:szCs w:val="24"/>
        </w:rPr>
        <w:t>Identificar de l</w:t>
      </w:r>
      <w:r w:rsidR="0043612C" w:rsidRPr="00663F8B">
        <w:rPr>
          <w:rFonts w:ascii="Times New Roman" w:hAnsi="Times New Roman" w:cs="Times New Roman"/>
          <w:sz w:val="24"/>
          <w:szCs w:val="24"/>
        </w:rPr>
        <w:t xml:space="preserve">as barreras que enfrenta </w:t>
      </w:r>
      <w:r w:rsidR="009E3B71" w:rsidRPr="00663F8B">
        <w:rPr>
          <w:rFonts w:ascii="Times New Roman" w:hAnsi="Times New Roman" w:cs="Times New Roman"/>
          <w:sz w:val="24"/>
          <w:szCs w:val="24"/>
        </w:rPr>
        <w:t>el estudianta</w:t>
      </w:r>
      <w:r w:rsidR="0043612C" w:rsidRPr="00663F8B">
        <w:rPr>
          <w:rFonts w:ascii="Times New Roman" w:hAnsi="Times New Roman" w:cs="Times New Roman"/>
          <w:sz w:val="24"/>
          <w:szCs w:val="24"/>
        </w:rPr>
        <w:t xml:space="preserve">do con discapacidad </w:t>
      </w:r>
      <w:r w:rsidR="009E3B71" w:rsidRPr="00663F8B">
        <w:rPr>
          <w:rFonts w:ascii="Times New Roman" w:hAnsi="Times New Roman" w:cs="Times New Roman"/>
          <w:sz w:val="24"/>
          <w:szCs w:val="24"/>
        </w:rPr>
        <w:t xml:space="preserve"> </w:t>
      </w:r>
      <w:r w:rsidR="0043612C" w:rsidRPr="00663F8B">
        <w:rPr>
          <w:rFonts w:ascii="Times New Roman" w:hAnsi="Times New Roman" w:cs="Times New Roman"/>
          <w:sz w:val="24"/>
          <w:szCs w:val="24"/>
        </w:rPr>
        <w:t xml:space="preserve">participante </w:t>
      </w:r>
      <w:r w:rsidR="009E3B71" w:rsidRPr="00663F8B">
        <w:rPr>
          <w:rFonts w:ascii="Times New Roman" w:hAnsi="Times New Roman" w:cs="Times New Roman"/>
          <w:sz w:val="24"/>
          <w:szCs w:val="24"/>
        </w:rPr>
        <w:t>del Pr</w:t>
      </w:r>
      <w:r w:rsidR="0043612C" w:rsidRPr="00663F8B">
        <w:rPr>
          <w:rFonts w:ascii="Times New Roman" w:hAnsi="Times New Roman" w:cs="Times New Roman"/>
          <w:sz w:val="24"/>
          <w:szCs w:val="24"/>
        </w:rPr>
        <w:t xml:space="preserve">oyecto UNA Educación de Calidad en la formación universitaria. </w:t>
      </w:r>
    </w:p>
    <w:p w:rsidR="009E3B71" w:rsidRPr="00663F8B" w:rsidRDefault="00544304" w:rsidP="004547F2">
      <w:pPr>
        <w:pStyle w:val="Prrafodelista"/>
        <w:numPr>
          <w:ilvl w:val="1"/>
          <w:numId w:val="4"/>
        </w:numPr>
        <w:spacing w:after="120" w:line="360" w:lineRule="auto"/>
        <w:jc w:val="both"/>
        <w:rPr>
          <w:rFonts w:ascii="Times New Roman" w:hAnsi="Times New Roman" w:cs="Times New Roman"/>
          <w:sz w:val="24"/>
          <w:szCs w:val="24"/>
        </w:rPr>
      </w:pPr>
      <w:r w:rsidRPr="00663F8B">
        <w:rPr>
          <w:rFonts w:ascii="Times New Roman" w:hAnsi="Times New Roman" w:cs="Times New Roman"/>
          <w:sz w:val="24"/>
          <w:szCs w:val="24"/>
        </w:rPr>
        <w:t>Establecer  formas de</w:t>
      </w:r>
      <w:r w:rsidR="0043612C" w:rsidRPr="00663F8B">
        <w:rPr>
          <w:rFonts w:ascii="Times New Roman" w:hAnsi="Times New Roman" w:cs="Times New Roman"/>
          <w:sz w:val="24"/>
          <w:szCs w:val="24"/>
        </w:rPr>
        <w:t xml:space="preserve"> apoyo</w:t>
      </w:r>
      <w:r w:rsidR="009E3B71" w:rsidRPr="00663F8B">
        <w:rPr>
          <w:rFonts w:ascii="Times New Roman" w:hAnsi="Times New Roman" w:cs="Times New Roman"/>
          <w:sz w:val="24"/>
          <w:szCs w:val="24"/>
        </w:rPr>
        <w:t xml:space="preserve"> </w:t>
      </w:r>
      <w:r w:rsidR="0043612C" w:rsidRPr="00663F8B">
        <w:rPr>
          <w:rFonts w:ascii="Times New Roman" w:hAnsi="Times New Roman" w:cs="Times New Roman"/>
          <w:sz w:val="24"/>
          <w:szCs w:val="24"/>
        </w:rPr>
        <w:t xml:space="preserve">pertinentes </w:t>
      </w:r>
      <w:r w:rsidR="009E3B71" w:rsidRPr="00663F8B">
        <w:rPr>
          <w:rFonts w:ascii="Times New Roman" w:hAnsi="Times New Roman" w:cs="Times New Roman"/>
          <w:sz w:val="24"/>
          <w:szCs w:val="24"/>
        </w:rPr>
        <w:t>para su desarrollo académico</w:t>
      </w:r>
      <w:r w:rsidR="0043612C" w:rsidRPr="00663F8B">
        <w:rPr>
          <w:rFonts w:ascii="Times New Roman" w:hAnsi="Times New Roman" w:cs="Times New Roman"/>
          <w:sz w:val="24"/>
          <w:szCs w:val="24"/>
        </w:rPr>
        <w:t xml:space="preserve"> y social</w:t>
      </w:r>
      <w:r w:rsidR="009E3B71" w:rsidRPr="00663F8B">
        <w:rPr>
          <w:rFonts w:ascii="Times New Roman" w:hAnsi="Times New Roman" w:cs="Times New Roman"/>
          <w:sz w:val="24"/>
          <w:szCs w:val="24"/>
        </w:rPr>
        <w:t xml:space="preserve"> considerando los principios de la educación inclusiva.</w:t>
      </w:r>
    </w:p>
    <w:p w:rsidR="008F12A3" w:rsidRPr="00663F8B" w:rsidRDefault="00544304" w:rsidP="004547F2">
      <w:pPr>
        <w:pStyle w:val="Ttulo1"/>
        <w:spacing w:before="0" w:after="120" w:line="360" w:lineRule="auto"/>
        <w:rPr>
          <w:rFonts w:ascii="Times New Roman" w:hAnsi="Times New Roman" w:cs="Times New Roman"/>
          <w:color w:val="auto"/>
          <w:sz w:val="24"/>
          <w:szCs w:val="24"/>
        </w:rPr>
      </w:pPr>
      <w:r w:rsidRPr="00663F8B">
        <w:rPr>
          <w:rFonts w:ascii="Times New Roman" w:hAnsi="Times New Roman" w:cs="Times New Roman"/>
          <w:color w:val="auto"/>
          <w:sz w:val="24"/>
          <w:szCs w:val="24"/>
        </w:rPr>
        <w:t xml:space="preserve">2.2 </w:t>
      </w:r>
      <w:r w:rsidR="008F12A3" w:rsidRPr="00663F8B">
        <w:rPr>
          <w:rFonts w:ascii="Times New Roman" w:hAnsi="Times New Roman" w:cs="Times New Roman"/>
          <w:color w:val="auto"/>
          <w:sz w:val="24"/>
          <w:szCs w:val="24"/>
        </w:rPr>
        <w:t xml:space="preserve">Participantes </w:t>
      </w:r>
    </w:p>
    <w:p w:rsidR="00544304" w:rsidRPr="00663F8B" w:rsidRDefault="008F12A3" w:rsidP="0001394A">
      <w:pPr>
        <w:spacing w:after="120" w:line="360" w:lineRule="auto"/>
        <w:ind w:firstLine="708"/>
        <w:jc w:val="both"/>
        <w:rPr>
          <w:rFonts w:ascii="Times New Roman" w:hAnsi="Times New Roman" w:cs="Times New Roman"/>
          <w:sz w:val="24"/>
          <w:szCs w:val="24"/>
        </w:rPr>
      </w:pPr>
      <w:r w:rsidRPr="00663F8B">
        <w:rPr>
          <w:rFonts w:ascii="Times New Roman" w:hAnsi="Times New Roman" w:cs="Times New Roman"/>
          <w:sz w:val="24"/>
          <w:szCs w:val="24"/>
        </w:rPr>
        <w:t xml:space="preserve">Los participantes </w:t>
      </w:r>
      <w:r w:rsidR="00332526" w:rsidRPr="00663F8B">
        <w:rPr>
          <w:rFonts w:ascii="Times New Roman" w:hAnsi="Times New Roman" w:cs="Times New Roman"/>
          <w:sz w:val="24"/>
          <w:szCs w:val="24"/>
        </w:rPr>
        <w:t>en el estudio, es un grupo de 37</w:t>
      </w:r>
      <w:r w:rsidRPr="00663F8B">
        <w:rPr>
          <w:rFonts w:ascii="Times New Roman" w:hAnsi="Times New Roman" w:cs="Times New Roman"/>
          <w:sz w:val="24"/>
          <w:szCs w:val="24"/>
        </w:rPr>
        <w:t xml:space="preserve"> jóvenes que present</w:t>
      </w:r>
      <w:r w:rsidR="00977D64" w:rsidRPr="00663F8B">
        <w:rPr>
          <w:rFonts w:ascii="Times New Roman" w:hAnsi="Times New Roman" w:cs="Times New Roman"/>
          <w:sz w:val="24"/>
          <w:szCs w:val="24"/>
        </w:rPr>
        <w:t>an una deficiencia sensorial, físico- motora, cognitiva o psicosocial</w:t>
      </w:r>
      <w:r w:rsidRPr="00663F8B">
        <w:rPr>
          <w:rFonts w:ascii="Times New Roman" w:hAnsi="Times New Roman" w:cs="Times New Roman"/>
          <w:sz w:val="24"/>
          <w:szCs w:val="24"/>
        </w:rPr>
        <w:t xml:space="preserve"> inscritos en diferentes carreras de la UNA tales como Enseñanza de la Artes Plásticas, Enseñanza del Francés, Enseñanza de la Música, Enseñanza del Español, Economía entre</w:t>
      </w:r>
      <w:r w:rsidR="00CC6FDE" w:rsidRPr="00663F8B">
        <w:rPr>
          <w:rFonts w:ascii="Times New Roman" w:hAnsi="Times New Roman" w:cs="Times New Roman"/>
          <w:sz w:val="24"/>
          <w:szCs w:val="24"/>
        </w:rPr>
        <w:t xml:space="preserve"> otras entre los años 2014 al </w:t>
      </w:r>
      <w:r w:rsidR="00977D64" w:rsidRPr="00663F8B">
        <w:rPr>
          <w:rFonts w:ascii="Times New Roman" w:hAnsi="Times New Roman" w:cs="Times New Roman"/>
          <w:sz w:val="24"/>
          <w:szCs w:val="24"/>
        </w:rPr>
        <w:t xml:space="preserve">l 2017. </w:t>
      </w:r>
    </w:p>
    <w:p w:rsidR="00332526" w:rsidRPr="00663F8B" w:rsidRDefault="00332526" w:rsidP="0001394A">
      <w:pPr>
        <w:spacing w:after="120" w:line="360" w:lineRule="auto"/>
        <w:ind w:firstLine="708"/>
        <w:jc w:val="both"/>
        <w:rPr>
          <w:rFonts w:ascii="Times New Roman" w:hAnsi="Times New Roman" w:cs="Times New Roman"/>
          <w:sz w:val="24"/>
          <w:szCs w:val="24"/>
        </w:rPr>
      </w:pPr>
      <w:r w:rsidRPr="00663F8B">
        <w:rPr>
          <w:rFonts w:ascii="Times New Roman" w:hAnsi="Times New Roman" w:cs="Times New Roman"/>
          <w:sz w:val="24"/>
          <w:szCs w:val="24"/>
        </w:rPr>
        <w:t>A continuación en la siguiente tabla se presenta una descripción del estudiantado participante.</w:t>
      </w:r>
    </w:p>
    <w:tbl>
      <w:tblPr>
        <w:tblpPr w:leftFromText="141" w:rightFromText="141" w:vertAnchor="page" w:horzAnchor="margin" w:tblpXSpec="center" w:tblpY="2526"/>
        <w:tblW w:w="9351" w:type="dxa"/>
        <w:tblBorders>
          <w:top w:val="single" w:sz="4" w:space="0" w:color="auto"/>
          <w:bottom w:val="single" w:sz="4" w:space="0" w:color="auto"/>
        </w:tblBorders>
        <w:tblLook w:val="00A0" w:firstRow="1" w:lastRow="0" w:firstColumn="1" w:lastColumn="0" w:noHBand="0" w:noVBand="0"/>
      </w:tblPr>
      <w:tblGrid>
        <w:gridCol w:w="2804"/>
        <w:gridCol w:w="1348"/>
        <w:gridCol w:w="1156"/>
        <w:gridCol w:w="1208"/>
        <w:gridCol w:w="1011"/>
        <w:gridCol w:w="958"/>
        <w:gridCol w:w="866"/>
      </w:tblGrid>
      <w:tr w:rsidR="00332526" w:rsidRPr="00663F8B" w:rsidTr="00B52670">
        <w:trPr>
          <w:trHeight w:val="226"/>
        </w:trPr>
        <w:tc>
          <w:tcPr>
            <w:tcW w:w="2804" w:type="dxa"/>
            <w:vMerge w:val="restart"/>
            <w:tcBorders>
              <w:top w:val="single" w:sz="4" w:space="0" w:color="auto"/>
              <w:bottom w:val="single" w:sz="4" w:space="0" w:color="auto"/>
            </w:tcBorders>
            <w:shd w:val="clear" w:color="auto" w:fill="auto"/>
          </w:tcPr>
          <w:p w:rsidR="00332526" w:rsidRPr="00663F8B" w:rsidRDefault="00332526" w:rsidP="00332526">
            <w:pPr>
              <w:spacing w:after="120" w:line="240" w:lineRule="auto"/>
              <w:rPr>
                <w:rFonts w:ascii="Times New Roman" w:hAnsi="Times New Roman" w:cs="Times New Roman"/>
                <w:b/>
                <w:sz w:val="20"/>
                <w:szCs w:val="20"/>
              </w:rPr>
            </w:pPr>
            <w:r w:rsidRPr="00663F8B">
              <w:rPr>
                <w:rFonts w:ascii="Times New Roman" w:hAnsi="Times New Roman" w:cs="Times New Roman"/>
                <w:b/>
                <w:sz w:val="20"/>
                <w:szCs w:val="20"/>
              </w:rPr>
              <w:lastRenderedPageBreak/>
              <w:t xml:space="preserve">    Situaciones específicas</w:t>
            </w:r>
          </w:p>
          <w:p w:rsidR="00332526" w:rsidRPr="00663F8B" w:rsidRDefault="00332526" w:rsidP="00332526">
            <w:pPr>
              <w:spacing w:after="120" w:line="240" w:lineRule="auto"/>
              <w:jc w:val="center"/>
              <w:rPr>
                <w:rFonts w:ascii="Times New Roman" w:hAnsi="Times New Roman" w:cs="Times New Roman"/>
                <w:b/>
                <w:sz w:val="20"/>
                <w:szCs w:val="20"/>
              </w:rPr>
            </w:pPr>
            <w:r w:rsidRPr="00663F8B">
              <w:rPr>
                <w:rFonts w:ascii="Times New Roman" w:hAnsi="Times New Roman" w:cs="Times New Roman"/>
                <w:b/>
                <w:sz w:val="20"/>
                <w:szCs w:val="20"/>
              </w:rPr>
              <w:t>(estudiantes entrevistados)</w:t>
            </w:r>
          </w:p>
        </w:tc>
        <w:tc>
          <w:tcPr>
            <w:tcW w:w="4723" w:type="dxa"/>
            <w:gridSpan w:val="4"/>
            <w:tcBorders>
              <w:top w:val="single" w:sz="4" w:space="0" w:color="auto"/>
              <w:bottom w:val="single" w:sz="4" w:space="0" w:color="auto"/>
            </w:tcBorders>
            <w:shd w:val="clear" w:color="auto" w:fill="auto"/>
          </w:tcPr>
          <w:p w:rsidR="00332526" w:rsidRPr="00663F8B" w:rsidRDefault="00332526" w:rsidP="00332526">
            <w:pPr>
              <w:spacing w:after="120" w:line="240" w:lineRule="auto"/>
              <w:jc w:val="center"/>
              <w:rPr>
                <w:rFonts w:ascii="Times New Roman" w:hAnsi="Times New Roman" w:cs="Times New Roman"/>
                <w:b/>
                <w:sz w:val="20"/>
                <w:szCs w:val="20"/>
              </w:rPr>
            </w:pPr>
            <w:r w:rsidRPr="00663F8B">
              <w:rPr>
                <w:rFonts w:ascii="Times New Roman" w:hAnsi="Times New Roman" w:cs="Times New Roman"/>
                <w:b/>
                <w:sz w:val="20"/>
                <w:szCs w:val="20"/>
              </w:rPr>
              <w:t>Sede Central</w:t>
            </w:r>
          </w:p>
        </w:tc>
        <w:tc>
          <w:tcPr>
            <w:tcW w:w="1824" w:type="dxa"/>
            <w:gridSpan w:val="2"/>
            <w:tcBorders>
              <w:top w:val="single" w:sz="4" w:space="0" w:color="auto"/>
              <w:bottom w:val="single" w:sz="4" w:space="0" w:color="auto"/>
            </w:tcBorders>
            <w:shd w:val="clear" w:color="auto" w:fill="auto"/>
          </w:tcPr>
          <w:p w:rsidR="00332526" w:rsidRPr="00663F8B" w:rsidRDefault="00332526" w:rsidP="00332526">
            <w:pPr>
              <w:spacing w:after="120" w:line="240" w:lineRule="auto"/>
              <w:jc w:val="center"/>
              <w:rPr>
                <w:rFonts w:ascii="Times New Roman" w:hAnsi="Times New Roman" w:cs="Times New Roman"/>
                <w:b/>
                <w:sz w:val="20"/>
                <w:szCs w:val="20"/>
              </w:rPr>
            </w:pPr>
            <w:r w:rsidRPr="00663F8B">
              <w:rPr>
                <w:rFonts w:ascii="Times New Roman" w:hAnsi="Times New Roman" w:cs="Times New Roman"/>
                <w:b/>
                <w:sz w:val="20"/>
                <w:szCs w:val="20"/>
              </w:rPr>
              <w:t>Total</w:t>
            </w:r>
          </w:p>
        </w:tc>
      </w:tr>
      <w:tr w:rsidR="00332526" w:rsidRPr="00663F8B" w:rsidTr="00B52670">
        <w:trPr>
          <w:trHeight w:val="137"/>
        </w:trPr>
        <w:tc>
          <w:tcPr>
            <w:tcW w:w="2804" w:type="dxa"/>
            <w:vMerge/>
            <w:tcBorders>
              <w:top w:val="single" w:sz="4" w:space="0" w:color="auto"/>
              <w:bottom w:val="single" w:sz="4" w:space="0" w:color="auto"/>
            </w:tcBorders>
            <w:shd w:val="clear" w:color="auto" w:fill="auto"/>
          </w:tcPr>
          <w:p w:rsidR="00332526" w:rsidRPr="00663F8B" w:rsidRDefault="00332526" w:rsidP="00332526">
            <w:pPr>
              <w:spacing w:after="120" w:line="240" w:lineRule="auto"/>
              <w:rPr>
                <w:rFonts w:ascii="Times New Roman" w:hAnsi="Times New Roman" w:cs="Times New Roman"/>
                <w:sz w:val="20"/>
                <w:szCs w:val="20"/>
              </w:rPr>
            </w:pPr>
          </w:p>
        </w:tc>
        <w:tc>
          <w:tcPr>
            <w:tcW w:w="2504" w:type="dxa"/>
            <w:gridSpan w:val="2"/>
            <w:tcBorders>
              <w:top w:val="single" w:sz="4" w:space="0" w:color="auto"/>
              <w:bottom w:val="single" w:sz="4" w:space="0" w:color="auto"/>
            </w:tcBorders>
            <w:shd w:val="clear" w:color="auto" w:fill="auto"/>
          </w:tcPr>
          <w:p w:rsidR="00332526" w:rsidRPr="00663F8B" w:rsidRDefault="00332526" w:rsidP="00332526">
            <w:pPr>
              <w:spacing w:after="120" w:line="240" w:lineRule="auto"/>
              <w:jc w:val="center"/>
              <w:rPr>
                <w:rFonts w:ascii="Times New Roman" w:hAnsi="Times New Roman" w:cs="Times New Roman"/>
                <w:b/>
                <w:sz w:val="20"/>
                <w:szCs w:val="20"/>
              </w:rPr>
            </w:pPr>
            <w:r w:rsidRPr="00663F8B">
              <w:rPr>
                <w:rFonts w:ascii="Times New Roman" w:hAnsi="Times New Roman" w:cs="Times New Roman"/>
                <w:b/>
                <w:sz w:val="20"/>
                <w:szCs w:val="20"/>
              </w:rPr>
              <w:t>Campus Sarapiquí</w:t>
            </w:r>
          </w:p>
        </w:tc>
        <w:tc>
          <w:tcPr>
            <w:tcW w:w="2219" w:type="dxa"/>
            <w:gridSpan w:val="2"/>
            <w:tcBorders>
              <w:top w:val="single" w:sz="4" w:space="0" w:color="auto"/>
              <w:bottom w:val="single" w:sz="4" w:space="0" w:color="auto"/>
            </w:tcBorders>
            <w:shd w:val="clear" w:color="auto" w:fill="auto"/>
          </w:tcPr>
          <w:p w:rsidR="00332526" w:rsidRPr="00663F8B" w:rsidRDefault="00332526" w:rsidP="00332526">
            <w:pPr>
              <w:spacing w:after="120" w:line="240" w:lineRule="auto"/>
              <w:jc w:val="center"/>
              <w:rPr>
                <w:rFonts w:ascii="Times New Roman" w:hAnsi="Times New Roman" w:cs="Times New Roman"/>
                <w:b/>
                <w:sz w:val="20"/>
                <w:szCs w:val="20"/>
              </w:rPr>
            </w:pPr>
            <w:r w:rsidRPr="00663F8B">
              <w:rPr>
                <w:rFonts w:ascii="Times New Roman" w:hAnsi="Times New Roman" w:cs="Times New Roman"/>
                <w:b/>
                <w:sz w:val="20"/>
                <w:szCs w:val="20"/>
              </w:rPr>
              <w:t>Campus Omar Dengo</w:t>
            </w:r>
          </w:p>
        </w:tc>
        <w:tc>
          <w:tcPr>
            <w:tcW w:w="958" w:type="dxa"/>
            <w:tcBorders>
              <w:top w:val="single" w:sz="4" w:space="0" w:color="auto"/>
              <w:bottom w:val="single" w:sz="4" w:space="0" w:color="auto"/>
            </w:tcBorders>
            <w:shd w:val="clear" w:color="auto" w:fill="auto"/>
          </w:tcPr>
          <w:p w:rsidR="00332526" w:rsidRPr="00663F8B" w:rsidRDefault="00332526" w:rsidP="00332526">
            <w:pPr>
              <w:spacing w:after="120" w:line="240" w:lineRule="auto"/>
              <w:jc w:val="center"/>
              <w:rPr>
                <w:rFonts w:ascii="Times New Roman" w:hAnsi="Times New Roman" w:cs="Times New Roman"/>
                <w:b/>
                <w:sz w:val="20"/>
                <w:szCs w:val="20"/>
              </w:rPr>
            </w:pPr>
          </w:p>
        </w:tc>
        <w:tc>
          <w:tcPr>
            <w:tcW w:w="866" w:type="dxa"/>
            <w:tcBorders>
              <w:top w:val="single" w:sz="4" w:space="0" w:color="auto"/>
              <w:bottom w:val="single" w:sz="4" w:space="0" w:color="auto"/>
            </w:tcBorders>
            <w:shd w:val="clear" w:color="auto" w:fill="auto"/>
          </w:tcPr>
          <w:p w:rsidR="00332526" w:rsidRPr="00663F8B" w:rsidRDefault="00332526" w:rsidP="00332526">
            <w:pPr>
              <w:spacing w:after="120" w:line="240" w:lineRule="auto"/>
              <w:jc w:val="center"/>
              <w:rPr>
                <w:rFonts w:ascii="Times New Roman" w:hAnsi="Times New Roman" w:cs="Times New Roman"/>
                <w:b/>
                <w:sz w:val="20"/>
                <w:szCs w:val="20"/>
              </w:rPr>
            </w:pPr>
          </w:p>
        </w:tc>
      </w:tr>
      <w:tr w:rsidR="00332526" w:rsidRPr="00663F8B" w:rsidTr="00B52670">
        <w:trPr>
          <w:trHeight w:val="468"/>
        </w:trPr>
        <w:tc>
          <w:tcPr>
            <w:tcW w:w="2804" w:type="dxa"/>
            <w:vMerge/>
            <w:tcBorders>
              <w:top w:val="single" w:sz="4" w:space="0" w:color="auto"/>
              <w:bottom w:val="nil"/>
            </w:tcBorders>
            <w:shd w:val="clear" w:color="auto" w:fill="auto"/>
          </w:tcPr>
          <w:p w:rsidR="00332526" w:rsidRPr="00663F8B" w:rsidRDefault="00332526" w:rsidP="00332526">
            <w:pPr>
              <w:spacing w:after="120" w:line="240" w:lineRule="auto"/>
              <w:rPr>
                <w:rFonts w:ascii="Times New Roman" w:hAnsi="Times New Roman" w:cs="Times New Roman"/>
                <w:sz w:val="20"/>
                <w:szCs w:val="20"/>
              </w:rPr>
            </w:pPr>
          </w:p>
        </w:tc>
        <w:tc>
          <w:tcPr>
            <w:tcW w:w="1348" w:type="dxa"/>
            <w:tcBorders>
              <w:top w:val="single" w:sz="4" w:space="0" w:color="auto"/>
              <w:bottom w:val="nil"/>
            </w:tcBorders>
            <w:shd w:val="clear" w:color="auto" w:fill="auto"/>
          </w:tcPr>
          <w:p w:rsidR="00332526" w:rsidRPr="00663F8B" w:rsidRDefault="00332526" w:rsidP="00332526">
            <w:pPr>
              <w:spacing w:after="120" w:line="240" w:lineRule="auto"/>
              <w:jc w:val="center"/>
              <w:rPr>
                <w:rFonts w:ascii="Times New Roman" w:hAnsi="Times New Roman" w:cs="Times New Roman"/>
                <w:b/>
                <w:sz w:val="20"/>
                <w:szCs w:val="20"/>
              </w:rPr>
            </w:pPr>
            <w:r w:rsidRPr="00663F8B">
              <w:rPr>
                <w:rFonts w:ascii="Times New Roman" w:hAnsi="Times New Roman" w:cs="Times New Roman"/>
                <w:b/>
                <w:sz w:val="20"/>
                <w:szCs w:val="20"/>
              </w:rPr>
              <w:t>H</w:t>
            </w:r>
          </w:p>
        </w:tc>
        <w:tc>
          <w:tcPr>
            <w:tcW w:w="1156" w:type="dxa"/>
            <w:tcBorders>
              <w:top w:val="single" w:sz="4" w:space="0" w:color="auto"/>
              <w:bottom w:val="nil"/>
            </w:tcBorders>
            <w:shd w:val="clear" w:color="auto" w:fill="auto"/>
          </w:tcPr>
          <w:p w:rsidR="00332526" w:rsidRPr="00663F8B" w:rsidRDefault="00332526" w:rsidP="00332526">
            <w:pPr>
              <w:spacing w:after="120" w:line="240" w:lineRule="auto"/>
              <w:jc w:val="center"/>
              <w:rPr>
                <w:rFonts w:ascii="Times New Roman" w:hAnsi="Times New Roman" w:cs="Times New Roman"/>
                <w:b/>
                <w:sz w:val="20"/>
                <w:szCs w:val="20"/>
              </w:rPr>
            </w:pPr>
            <w:r w:rsidRPr="00663F8B">
              <w:rPr>
                <w:rFonts w:ascii="Times New Roman" w:hAnsi="Times New Roman" w:cs="Times New Roman"/>
                <w:b/>
                <w:sz w:val="20"/>
                <w:szCs w:val="20"/>
              </w:rPr>
              <w:t>M</w:t>
            </w:r>
          </w:p>
        </w:tc>
        <w:tc>
          <w:tcPr>
            <w:tcW w:w="1208" w:type="dxa"/>
            <w:tcBorders>
              <w:top w:val="single" w:sz="4" w:space="0" w:color="auto"/>
              <w:bottom w:val="nil"/>
            </w:tcBorders>
            <w:shd w:val="clear" w:color="auto" w:fill="auto"/>
          </w:tcPr>
          <w:p w:rsidR="00332526" w:rsidRPr="00663F8B" w:rsidRDefault="00332526" w:rsidP="00332526">
            <w:pPr>
              <w:spacing w:after="120" w:line="240" w:lineRule="auto"/>
              <w:jc w:val="center"/>
              <w:rPr>
                <w:rFonts w:ascii="Times New Roman" w:hAnsi="Times New Roman" w:cs="Times New Roman"/>
                <w:b/>
                <w:sz w:val="20"/>
                <w:szCs w:val="20"/>
              </w:rPr>
            </w:pPr>
            <w:r w:rsidRPr="00663F8B">
              <w:rPr>
                <w:rFonts w:ascii="Times New Roman" w:hAnsi="Times New Roman" w:cs="Times New Roman"/>
                <w:b/>
                <w:sz w:val="20"/>
                <w:szCs w:val="20"/>
              </w:rPr>
              <w:t>H</w:t>
            </w:r>
          </w:p>
        </w:tc>
        <w:tc>
          <w:tcPr>
            <w:tcW w:w="1011" w:type="dxa"/>
            <w:tcBorders>
              <w:top w:val="single" w:sz="4" w:space="0" w:color="auto"/>
              <w:bottom w:val="nil"/>
            </w:tcBorders>
            <w:shd w:val="clear" w:color="auto" w:fill="auto"/>
          </w:tcPr>
          <w:p w:rsidR="00332526" w:rsidRPr="00663F8B" w:rsidRDefault="00332526" w:rsidP="00332526">
            <w:pPr>
              <w:spacing w:after="120" w:line="240" w:lineRule="auto"/>
              <w:jc w:val="center"/>
              <w:rPr>
                <w:rFonts w:ascii="Times New Roman" w:hAnsi="Times New Roman" w:cs="Times New Roman"/>
                <w:b/>
                <w:sz w:val="20"/>
                <w:szCs w:val="20"/>
              </w:rPr>
            </w:pPr>
            <w:r w:rsidRPr="00663F8B">
              <w:rPr>
                <w:rFonts w:ascii="Times New Roman" w:hAnsi="Times New Roman" w:cs="Times New Roman"/>
                <w:b/>
                <w:sz w:val="20"/>
                <w:szCs w:val="20"/>
              </w:rPr>
              <w:t>M</w:t>
            </w:r>
          </w:p>
        </w:tc>
        <w:tc>
          <w:tcPr>
            <w:tcW w:w="958" w:type="dxa"/>
            <w:tcBorders>
              <w:top w:val="single" w:sz="4" w:space="0" w:color="auto"/>
              <w:bottom w:val="nil"/>
            </w:tcBorders>
            <w:shd w:val="clear" w:color="auto" w:fill="auto"/>
          </w:tcPr>
          <w:p w:rsidR="00332526" w:rsidRPr="00663F8B" w:rsidRDefault="00332526" w:rsidP="00332526">
            <w:pPr>
              <w:spacing w:after="120" w:line="240" w:lineRule="auto"/>
              <w:jc w:val="center"/>
              <w:rPr>
                <w:rFonts w:ascii="Times New Roman" w:hAnsi="Times New Roman" w:cs="Times New Roman"/>
                <w:b/>
                <w:sz w:val="20"/>
                <w:szCs w:val="20"/>
              </w:rPr>
            </w:pPr>
            <w:r w:rsidRPr="00663F8B">
              <w:rPr>
                <w:rFonts w:ascii="Times New Roman" w:hAnsi="Times New Roman" w:cs="Times New Roman"/>
                <w:b/>
                <w:sz w:val="20"/>
                <w:szCs w:val="20"/>
              </w:rPr>
              <w:t>H</w:t>
            </w:r>
          </w:p>
        </w:tc>
        <w:tc>
          <w:tcPr>
            <w:tcW w:w="866" w:type="dxa"/>
            <w:tcBorders>
              <w:top w:val="single" w:sz="4" w:space="0" w:color="auto"/>
              <w:bottom w:val="nil"/>
            </w:tcBorders>
            <w:shd w:val="clear" w:color="auto" w:fill="auto"/>
          </w:tcPr>
          <w:p w:rsidR="00332526" w:rsidRPr="00663F8B" w:rsidRDefault="00332526" w:rsidP="00332526">
            <w:pPr>
              <w:spacing w:after="120" w:line="240" w:lineRule="auto"/>
              <w:jc w:val="center"/>
              <w:rPr>
                <w:rFonts w:ascii="Times New Roman" w:hAnsi="Times New Roman" w:cs="Times New Roman"/>
                <w:b/>
                <w:sz w:val="20"/>
                <w:szCs w:val="20"/>
              </w:rPr>
            </w:pPr>
            <w:r w:rsidRPr="00663F8B">
              <w:rPr>
                <w:rFonts w:ascii="Times New Roman" w:hAnsi="Times New Roman" w:cs="Times New Roman"/>
                <w:b/>
                <w:sz w:val="20"/>
                <w:szCs w:val="20"/>
              </w:rPr>
              <w:t>M</w:t>
            </w:r>
          </w:p>
        </w:tc>
      </w:tr>
      <w:tr w:rsidR="00332526" w:rsidRPr="00663F8B" w:rsidTr="00B52670">
        <w:trPr>
          <w:trHeight w:val="505"/>
        </w:trPr>
        <w:tc>
          <w:tcPr>
            <w:tcW w:w="2804" w:type="dxa"/>
            <w:tcBorders>
              <w:top w:val="nil"/>
            </w:tcBorders>
            <w:shd w:val="clear" w:color="auto" w:fill="auto"/>
          </w:tcPr>
          <w:p w:rsidR="00332526" w:rsidRPr="00663F8B" w:rsidRDefault="00332526" w:rsidP="00332526">
            <w:pPr>
              <w:spacing w:after="120" w:line="240" w:lineRule="auto"/>
              <w:rPr>
                <w:rFonts w:ascii="Times New Roman" w:hAnsi="Times New Roman" w:cs="Times New Roman"/>
                <w:b/>
                <w:sz w:val="20"/>
                <w:szCs w:val="20"/>
              </w:rPr>
            </w:pPr>
            <w:r w:rsidRPr="00663F8B">
              <w:rPr>
                <w:rFonts w:ascii="Times New Roman" w:hAnsi="Times New Roman" w:cs="Times New Roman"/>
                <w:b/>
                <w:sz w:val="20"/>
                <w:szCs w:val="20"/>
              </w:rPr>
              <w:t>Deficiencia visual (ceguera- baja visión)</w:t>
            </w:r>
          </w:p>
        </w:tc>
        <w:tc>
          <w:tcPr>
            <w:tcW w:w="1348" w:type="dxa"/>
            <w:tcBorders>
              <w:top w:val="nil"/>
            </w:tcBorders>
            <w:shd w:val="clear" w:color="auto" w:fill="auto"/>
          </w:tcPr>
          <w:p w:rsidR="00332526" w:rsidRPr="00663F8B" w:rsidRDefault="00332526" w:rsidP="00332526">
            <w:pPr>
              <w:spacing w:after="120" w:line="240" w:lineRule="auto"/>
              <w:jc w:val="center"/>
              <w:rPr>
                <w:rFonts w:ascii="Times New Roman" w:hAnsi="Times New Roman" w:cs="Times New Roman"/>
                <w:sz w:val="20"/>
                <w:szCs w:val="20"/>
              </w:rPr>
            </w:pPr>
            <w:r w:rsidRPr="00663F8B">
              <w:rPr>
                <w:rFonts w:ascii="Times New Roman" w:hAnsi="Times New Roman" w:cs="Times New Roman"/>
                <w:sz w:val="20"/>
                <w:szCs w:val="20"/>
              </w:rPr>
              <w:t>-</w:t>
            </w:r>
          </w:p>
        </w:tc>
        <w:tc>
          <w:tcPr>
            <w:tcW w:w="1156" w:type="dxa"/>
            <w:tcBorders>
              <w:top w:val="nil"/>
            </w:tcBorders>
            <w:shd w:val="clear" w:color="auto" w:fill="auto"/>
          </w:tcPr>
          <w:p w:rsidR="00332526" w:rsidRPr="00663F8B" w:rsidRDefault="00332526" w:rsidP="00332526">
            <w:pPr>
              <w:spacing w:after="120" w:line="240" w:lineRule="auto"/>
              <w:jc w:val="center"/>
              <w:rPr>
                <w:rFonts w:ascii="Times New Roman" w:hAnsi="Times New Roman" w:cs="Times New Roman"/>
                <w:sz w:val="20"/>
                <w:szCs w:val="20"/>
              </w:rPr>
            </w:pPr>
            <w:r w:rsidRPr="00663F8B">
              <w:rPr>
                <w:rFonts w:ascii="Times New Roman" w:hAnsi="Times New Roman" w:cs="Times New Roman"/>
                <w:sz w:val="20"/>
                <w:szCs w:val="20"/>
              </w:rPr>
              <w:t>-</w:t>
            </w:r>
          </w:p>
        </w:tc>
        <w:tc>
          <w:tcPr>
            <w:tcW w:w="1208" w:type="dxa"/>
            <w:tcBorders>
              <w:top w:val="nil"/>
            </w:tcBorders>
            <w:shd w:val="clear" w:color="auto" w:fill="auto"/>
          </w:tcPr>
          <w:p w:rsidR="00332526" w:rsidRPr="00663F8B" w:rsidRDefault="00332526" w:rsidP="00332526">
            <w:pPr>
              <w:spacing w:after="120" w:line="240" w:lineRule="auto"/>
              <w:jc w:val="center"/>
              <w:rPr>
                <w:rFonts w:ascii="Times New Roman" w:hAnsi="Times New Roman" w:cs="Times New Roman"/>
                <w:sz w:val="20"/>
                <w:szCs w:val="20"/>
              </w:rPr>
            </w:pPr>
            <w:r w:rsidRPr="00663F8B">
              <w:rPr>
                <w:rFonts w:ascii="Times New Roman" w:hAnsi="Times New Roman" w:cs="Times New Roman"/>
                <w:sz w:val="20"/>
                <w:szCs w:val="20"/>
              </w:rPr>
              <w:t>8</w:t>
            </w:r>
          </w:p>
        </w:tc>
        <w:tc>
          <w:tcPr>
            <w:tcW w:w="1011" w:type="dxa"/>
            <w:tcBorders>
              <w:top w:val="nil"/>
            </w:tcBorders>
            <w:shd w:val="clear" w:color="auto" w:fill="auto"/>
          </w:tcPr>
          <w:p w:rsidR="00332526" w:rsidRPr="00663F8B" w:rsidRDefault="00332526" w:rsidP="00332526">
            <w:pPr>
              <w:spacing w:after="120" w:line="240" w:lineRule="auto"/>
              <w:jc w:val="center"/>
              <w:rPr>
                <w:rFonts w:ascii="Times New Roman" w:hAnsi="Times New Roman" w:cs="Times New Roman"/>
                <w:sz w:val="20"/>
                <w:szCs w:val="20"/>
              </w:rPr>
            </w:pPr>
            <w:r w:rsidRPr="00663F8B">
              <w:rPr>
                <w:rFonts w:ascii="Times New Roman" w:hAnsi="Times New Roman" w:cs="Times New Roman"/>
                <w:sz w:val="20"/>
                <w:szCs w:val="20"/>
              </w:rPr>
              <w:t>7</w:t>
            </w:r>
          </w:p>
        </w:tc>
        <w:tc>
          <w:tcPr>
            <w:tcW w:w="958" w:type="dxa"/>
            <w:tcBorders>
              <w:top w:val="nil"/>
            </w:tcBorders>
            <w:shd w:val="clear" w:color="auto" w:fill="auto"/>
          </w:tcPr>
          <w:p w:rsidR="00332526" w:rsidRPr="00663F8B" w:rsidRDefault="00332526" w:rsidP="00332526">
            <w:pPr>
              <w:spacing w:after="120" w:line="240" w:lineRule="auto"/>
              <w:jc w:val="center"/>
              <w:rPr>
                <w:rFonts w:ascii="Times New Roman" w:hAnsi="Times New Roman" w:cs="Times New Roman"/>
                <w:b/>
                <w:sz w:val="20"/>
                <w:szCs w:val="20"/>
              </w:rPr>
            </w:pPr>
            <w:r w:rsidRPr="00663F8B">
              <w:rPr>
                <w:rFonts w:ascii="Times New Roman" w:hAnsi="Times New Roman" w:cs="Times New Roman"/>
                <w:b/>
                <w:sz w:val="20"/>
                <w:szCs w:val="20"/>
              </w:rPr>
              <w:t>8</w:t>
            </w:r>
          </w:p>
        </w:tc>
        <w:tc>
          <w:tcPr>
            <w:tcW w:w="866" w:type="dxa"/>
            <w:tcBorders>
              <w:top w:val="nil"/>
            </w:tcBorders>
            <w:shd w:val="clear" w:color="auto" w:fill="auto"/>
          </w:tcPr>
          <w:p w:rsidR="00332526" w:rsidRPr="00663F8B" w:rsidRDefault="00332526" w:rsidP="00332526">
            <w:pPr>
              <w:spacing w:after="120" w:line="240" w:lineRule="auto"/>
              <w:jc w:val="center"/>
              <w:rPr>
                <w:rFonts w:ascii="Times New Roman" w:hAnsi="Times New Roman" w:cs="Times New Roman"/>
                <w:b/>
                <w:sz w:val="20"/>
                <w:szCs w:val="20"/>
              </w:rPr>
            </w:pPr>
            <w:r w:rsidRPr="00663F8B">
              <w:rPr>
                <w:rFonts w:ascii="Times New Roman" w:hAnsi="Times New Roman" w:cs="Times New Roman"/>
                <w:b/>
                <w:sz w:val="20"/>
                <w:szCs w:val="20"/>
              </w:rPr>
              <w:t>7</w:t>
            </w:r>
          </w:p>
        </w:tc>
      </w:tr>
      <w:tr w:rsidR="00332526" w:rsidRPr="00663F8B" w:rsidTr="00B52670">
        <w:trPr>
          <w:trHeight w:val="505"/>
        </w:trPr>
        <w:tc>
          <w:tcPr>
            <w:tcW w:w="2804" w:type="dxa"/>
            <w:shd w:val="clear" w:color="auto" w:fill="auto"/>
          </w:tcPr>
          <w:p w:rsidR="00332526" w:rsidRPr="00663F8B" w:rsidRDefault="00332526" w:rsidP="00332526">
            <w:pPr>
              <w:spacing w:after="120" w:line="240" w:lineRule="auto"/>
              <w:rPr>
                <w:rFonts w:ascii="Times New Roman" w:hAnsi="Times New Roman" w:cs="Times New Roman"/>
                <w:b/>
                <w:sz w:val="20"/>
                <w:szCs w:val="20"/>
              </w:rPr>
            </w:pPr>
            <w:r w:rsidRPr="00663F8B">
              <w:rPr>
                <w:rFonts w:ascii="Times New Roman" w:hAnsi="Times New Roman" w:cs="Times New Roman"/>
                <w:b/>
                <w:sz w:val="20"/>
                <w:szCs w:val="20"/>
              </w:rPr>
              <w:t>Deficiencia auditiva (sordera- baja audición)</w:t>
            </w:r>
          </w:p>
        </w:tc>
        <w:tc>
          <w:tcPr>
            <w:tcW w:w="1348" w:type="dxa"/>
            <w:shd w:val="clear" w:color="auto" w:fill="auto"/>
          </w:tcPr>
          <w:p w:rsidR="00332526" w:rsidRPr="00663F8B" w:rsidRDefault="00332526" w:rsidP="00332526">
            <w:pPr>
              <w:spacing w:after="120" w:line="240" w:lineRule="auto"/>
              <w:jc w:val="center"/>
              <w:rPr>
                <w:rFonts w:ascii="Times New Roman" w:hAnsi="Times New Roman" w:cs="Times New Roman"/>
                <w:sz w:val="20"/>
                <w:szCs w:val="20"/>
              </w:rPr>
            </w:pPr>
            <w:r w:rsidRPr="00663F8B">
              <w:rPr>
                <w:rFonts w:ascii="Times New Roman" w:hAnsi="Times New Roman" w:cs="Times New Roman"/>
                <w:sz w:val="20"/>
                <w:szCs w:val="20"/>
              </w:rPr>
              <w:t>-</w:t>
            </w:r>
          </w:p>
        </w:tc>
        <w:tc>
          <w:tcPr>
            <w:tcW w:w="1156" w:type="dxa"/>
            <w:shd w:val="clear" w:color="auto" w:fill="auto"/>
          </w:tcPr>
          <w:p w:rsidR="00332526" w:rsidRPr="00663F8B" w:rsidRDefault="00332526" w:rsidP="00332526">
            <w:pPr>
              <w:spacing w:after="120" w:line="240" w:lineRule="auto"/>
              <w:jc w:val="center"/>
              <w:rPr>
                <w:rFonts w:ascii="Times New Roman" w:hAnsi="Times New Roman" w:cs="Times New Roman"/>
                <w:sz w:val="20"/>
                <w:szCs w:val="20"/>
              </w:rPr>
            </w:pPr>
            <w:r w:rsidRPr="00663F8B">
              <w:rPr>
                <w:rFonts w:ascii="Times New Roman" w:hAnsi="Times New Roman" w:cs="Times New Roman"/>
                <w:sz w:val="20"/>
                <w:szCs w:val="20"/>
              </w:rPr>
              <w:t>-</w:t>
            </w:r>
          </w:p>
        </w:tc>
        <w:tc>
          <w:tcPr>
            <w:tcW w:w="1208" w:type="dxa"/>
            <w:shd w:val="clear" w:color="auto" w:fill="auto"/>
          </w:tcPr>
          <w:p w:rsidR="00332526" w:rsidRPr="00663F8B" w:rsidRDefault="00332526" w:rsidP="00332526">
            <w:pPr>
              <w:spacing w:after="120" w:line="240" w:lineRule="auto"/>
              <w:jc w:val="center"/>
              <w:rPr>
                <w:rFonts w:ascii="Times New Roman" w:hAnsi="Times New Roman" w:cs="Times New Roman"/>
                <w:sz w:val="20"/>
                <w:szCs w:val="20"/>
              </w:rPr>
            </w:pPr>
            <w:r w:rsidRPr="00663F8B">
              <w:rPr>
                <w:rFonts w:ascii="Times New Roman" w:hAnsi="Times New Roman" w:cs="Times New Roman"/>
                <w:sz w:val="20"/>
                <w:szCs w:val="20"/>
              </w:rPr>
              <w:t>2</w:t>
            </w:r>
          </w:p>
        </w:tc>
        <w:tc>
          <w:tcPr>
            <w:tcW w:w="1011" w:type="dxa"/>
            <w:shd w:val="clear" w:color="auto" w:fill="auto"/>
          </w:tcPr>
          <w:p w:rsidR="00332526" w:rsidRPr="00663F8B" w:rsidRDefault="00332526" w:rsidP="00332526">
            <w:pPr>
              <w:spacing w:after="120" w:line="240" w:lineRule="auto"/>
              <w:jc w:val="center"/>
              <w:rPr>
                <w:rFonts w:ascii="Times New Roman" w:hAnsi="Times New Roman" w:cs="Times New Roman"/>
                <w:sz w:val="20"/>
                <w:szCs w:val="20"/>
              </w:rPr>
            </w:pPr>
            <w:r w:rsidRPr="00663F8B">
              <w:rPr>
                <w:rFonts w:ascii="Times New Roman" w:hAnsi="Times New Roman" w:cs="Times New Roman"/>
                <w:sz w:val="20"/>
                <w:szCs w:val="20"/>
              </w:rPr>
              <w:t>-</w:t>
            </w:r>
          </w:p>
        </w:tc>
        <w:tc>
          <w:tcPr>
            <w:tcW w:w="958" w:type="dxa"/>
            <w:shd w:val="clear" w:color="auto" w:fill="auto"/>
          </w:tcPr>
          <w:p w:rsidR="00332526" w:rsidRPr="00663F8B" w:rsidRDefault="00332526" w:rsidP="00332526">
            <w:pPr>
              <w:spacing w:after="120" w:line="240" w:lineRule="auto"/>
              <w:jc w:val="center"/>
              <w:rPr>
                <w:rFonts w:ascii="Times New Roman" w:hAnsi="Times New Roman" w:cs="Times New Roman"/>
                <w:b/>
                <w:sz w:val="20"/>
                <w:szCs w:val="20"/>
              </w:rPr>
            </w:pPr>
            <w:r w:rsidRPr="00663F8B">
              <w:rPr>
                <w:rFonts w:ascii="Times New Roman" w:hAnsi="Times New Roman" w:cs="Times New Roman"/>
                <w:b/>
                <w:sz w:val="20"/>
                <w:szCs w:val="20"/>
              </w:rPr>
              <w:t>2</w:t>
            </w:r>
          </w:p>
        </w:tc>
        <w:tc>
          <w:tcPr>
            <w:tcW w:w="866" w:type="dxa"/>
            <w:shd w:val="clear" w:color="auto" w:fill="auto"/>
          </w:tcPr>
          <w:p w:rsidR="00332526" w:rsidRPr="00663F8B" w:rsidRDefault="00332526" w:rsidP="00332526">
            <w:pPr>
              <w:spacing w:after="120" w:line="240" w:lineRule="auto"/>
              <w:jc w:val="center"/>
              <w:rPr>
                <w:rFonts w:ascii="Times New Roman" w:hAnsi="Times New Roman" w:cs="Times New Roman"/>
                <w:b/>
                <w:sz w:val="20"/>
                <w:szCs w:val="20"/>
              </w:rPr>
            </w:pPr>
            <w:r w:rsidRPr="00663F8B">
              <w:rPr>
                <w:rFonts w:ascii="Times New Roman" w:hAnsi="Times New Roman" w:cs="Times New Roman"/>
                <w:b/>
                <w:sz w:val="20"/>
                <w:szCs w:val="20"/>
              </w:rPr>
              <w:t>-</w:t>
            </w:r>
          </w:p>
        </w:tc>
      </w:tr>
      <w:tr w:rsidR="00332526" w:rsidRPr="00663F8B" w:rsidTr="00B52670">
        <w:trPr>
          <w:trHeight w:val="505"/>
        </w:trPr>
        <w:tc>
          <w:tcPr>
            <w:tcW w:w="2804" w:type="dxa"/>
            <w:shd w:val="clear" w:color="auto" w:fill="auto"/>
          </w:tcPr>
          <w:p w:rsidR="00332526" w:rsidRPr="00663F8B" w:rsidRDefault="00332526" w:rsidP="00332526">
            <w:pPr>
              <w:spacing w:after="120" w:line="240" w:lineRule="auto"/>
              <w:rPr>
                <w:rFonts w:ascii="Times New Roman" w:hAnsi="Times New Roman" w:cs="Times New Roman"/>
                <w:b/>
                <w:sz w:val="20"/>
                <w:szCs w:val="20"/>
              </w:rPr>
            </w:pPr>
            <w:r w:rsidRPr="00663F8B">
              <w:rPr>
                <w:rFonts w:ascii="Times New Roman" w:hAnsi="Times New Roman" w:cs="Times New Roman"/>
                <w:b/>
                <w:sz w:val="20"/>
                <w:szCs w:val="20"/>
              </w:rPr>
              <w:t xml:space="preserve">Deficiencia física- motora </w:t>
            </w:r>
          </w:p>
        </w:tc>
        <w:tc>
          <w:tcPr>
            <w:tcW w:w="1348" w:type="dxa"/>
            <w:shd w:val="clear" w:color="auto" w:fill="auto"/>
          </w:tcPr>
          <w:p w:rsidR="00332526" w:rsidRPr="00663F8B" w:rsidRDefault="00332526" w:rsidP="00332526">
            <w:pPr>
              <w:spacing w:after="120" w:line="240" w:lineRule="auto"/>
              <w:jc w:val="center"/>
              <w:rPr>
                <w:rFonts w:ascii="Times New Roman" w:hAnsi="Times New Roman" w:cs="Times New Roman"/>
                <w:sz w:val="20"/>
                <w:szCs w:val="20"/>
              </w:rPr>
            </w:pPr>
            <w:r w:rsidRPr="00663F8B">
              <w:rPr>
                <w:rFonts w:ascii="Times New Roman" w:hAnsi="Times New Roman" w:cs="Times New Roman"/>
                <w:sz w:val="20"/>
                <w:szCs w:val="20"/>
              </w:rPr>
              <w:t>-</w:t>
            </w:r>
          </w:p>
        </w:tc>
        <w:tc>
          <w:tcPr>
            <w:tcW w:w="1156" w:type="dxa"/>
            <w:shd w:val="clear" w:color="auto" w:fill="auto"/>
          </w:tcPr>
          <w:p w:rsidR="00332526" w:rsidRPr="00663F8B" w:rsidRDefault="00332526" w:rsidP="00332526">
            <w:pPr>
              <w:spacing w:after="120" w:line="240" w:lineRule="auto"/>
              <w:jc w:val="center"/>
              <w:rPr>
                <w:rFonts w:ascii="Times New Roman" w:hAnsi="Times New Roman" w:cs="Times New Roman"/>
                <w:sz w:val="20"/>
                <w:szCs w:val="20"/>
              </w:rPr>
            </w:pPr>
            <w:r w:rsidRPr="00663F8B">
              <w:rPr>
                <w:rFonts w:ascii="Times New Roman" w:hAnsi="Times New Roman" w:cs="Times New Roman"/>
                <w:sz w:val="20"/>
                <w:szCs w:val="20"/>
              </w:rPr>
              <w:t>-</w:t>
            </w:r>
          </w:p>
        </w:tc>
        <w:tc>
          <w:tcPr>
            <w:tcW w:w="1208" w:type="dxa"/>
            <w:shd w:val="clear" w:color="auto" w:fill="auto"/>
          </w:tcPr>
          <w:p w:rsidR="00332526" w:rsidRPr="00663F8B" w:rsidRDefault="00332526" w:rsidP="00332526">
            <w:pPr>
              <w:spacing w:after="120" w:line="240" w:lineRule="auto"/>
              <w:jc w:val="center"/>
              <w:rPr>
                <w:rFonts w:ascii="Times New Roman" w:hAnsi="Times New Roman" w:cs="Times New Roman"/>
                <w:sz w:val="20"/>
                <w:szCs w:val="20"/>
              </w:rPr>
            </w:pPr>
            <w:r w:rsidRPr="00663F8B">
              <w:rPr>
                <w:rFonts w:ascii="Times New Roman" w:hAnsi="Times New Roman" w:cs="Times New Roman"/>
                <w:sz w:val="20"/>
                <w:szCs w:val="20"/>
              </w:rPr>
              <w:t>-</w:t>
            </w:r>
          </w:p>
        </w:tc>
        <w:tc>
          <w:tcPr>
            <w:tcW w:w="1011" w:type="dxa"/>
            <w:shd w:val="clear" w:color="auto" w:fill="auto"/>
          </w:tcPr>
          <w:p w:rsidR="00332526" w:rsidRPr="00663F8B" w:rsidRDefault="00332526" w:rsidP="00332526">
            <w:pPr>
              <w:spacing w:after="120" w:line="240" w:lineRule="auto"/>
              <w:jc w:val="center"/>
              <w:rPr>
                <w:rFonts w:ascii="Times New Roman" w:hAnsi="Times New Roman" w:cs="Times New Roman"/>
                <w:sz w:val="20"/>
                <w:szCs w:val="20"/>
              </w:rPr>
            </w:pPr>
            <w:r w:rsidRPr="00663F8B">
              <w:rPr>
                <w:rFonts w:ascii="Times New Roman" w:hAnsi="Times New Roman" w:cs="Times New Roman"/>
                <w:sz w:val="20"/>
                <w:szCs w:val="20"/>
              </w:rPr>
              <w:t>1</w:t>
            </w:r>
          </w:p>
        </w:tc>
        <w:tc>
          <w:tcPr>
            <w:tcW w:w="958" w:type="dxa"/>
            <w:shd w:val="clear" w:color="auto" w:fill="auto"/>
          </w:tcPr>
          <w:p w:rsidR="00332526" w:rsidRPr="00663F8B" w:rsidRDefault="00332526" w:rsidP="00332526">
            <w:pPr>
              <w:spacing w:after="120" w:line="240" w:lineRule="auto"/>
              <w:jc w:val="center"/>
              <w:rPr>
                <w:rFonts w:ascii="Times New Roman" w:hAnsi="Times New Roman" w:cs="Times New Roman"/>
                <w:b/>
                <w:sz w:val="20"/>
                <w:szCs w:val="20"/>
              </w:rPr>
            </w:pPr>
            <w:r w:rsidRPr="00663F8B">
              <w:rPr>
                <w:rFonts w:ascii="Times New Roman" w:hAnsi="Times New Roman" w:cs="Times New Roman"/>
                <w:b/>
                <w:sz w:val="20"/>
                <w:szCs w:val="20"/>
              </w:rPr>
              <w:t>-</w:t>
            </w:r>
          </w:p>
        </w:tc>
        <w:tc>
          <w:tcPr>
            <w:tcW w:w="866" w:type="dxa"/>
            <w:shd w:val="clear" w:color="auto" w:fill="auto"/>
          </w:tcPr>
          <w:p w:rsidR="00332526" w:rsidRPr="00663F8B" w:rsidRDefault="00332526" w:rsidP="00332526">
            <w:pPr>
              <w:spacing w:after="120" w:line="240" w:lineRule="auto"/>
              <w:jc w:val="center"/>
              <w:rPr>
                <w:rFonts w:ascii="Times New Roman" w:hAnsi="Times New Roman" w:cs="Times New Roman"/>
                <w:b/>
                <w:sz w:val="20"/>
                <w:szCs w:val="20"/>
              </w:rPr>
            </w:pPr>
            <w:r w:rsidRPr="00663F8B">
              <w:rPr>
                <w:rFonts w:ascii="Times New Roman" w:hAnsi="Times New Roman" w:cs="Times New Roman"/>
                <w:b/>
                <w:sz w:val="20"/>
                <w:szCs w:val="20"/>
              </w:rPr>
              <w:t>1</w:t>
            </w:r>
          </w:p>
        </w:tc>
      </w:tr>
      <w:tr w:rsidR="00332526" w:rsidRPr="00663F8B" w:rsidTr="00B52670">
        <w:trPr>
          <w:trHeight w:val="505"/>
        </w:trPr>
        <w:tc>
          <w:tcPr>
            <w:tcW w:w="2804" w:type="dxa"/>
            <w:shd w:val="clear" w:color="auto" w:fill="auto"/>
          </w:tcPr>
          <w:p w:rsidR="00332526" w:rsidRPr="00663F8B" w:rsidRDefault="00332526" w:rsidP="00332526">
            <w:pPr>
              <w:spacing w:after="120" w:line="240" w:lineRule="auto"/>
              <w:rPr>
                <w:rFonts w:ascii="Times New Roman" w:hAnsi="Times New Roman" w:cs="Times New Roman"/>
                <w:b/>
                <w:sz w:val="20"/>
                <w:szCs w:val="20"/>
              </w:rPr>
            </w:pPr>
            <w:r w:rsidRPr="00663F8B">
              <w:rPr>
                <w:rFonts w:ascii="Times New Roman" w:hAnsi="Times New Roman" w:cs="Times New Roman"/>
                <w:b/>
                <w:sz w:val="20"/>
                <w:szCs w:val="20"/>
              </w:rPr>
              <w:t>Otras condiciones personales y sociales</w:t>
            </w:r>
          </w:p>
        </w:tc>
        <w:tc>
          <w:tcPr>
            <w:tcW w:w="1348" w:type="dxa"/>
            <w:shd w:val="clear" w:color="auto" w:fill="auto"/>
          </w:tcPr>
          <w:p w:rsidR="00332526" w:rsidRPr="00663F8B" w:rsidRDefault="00332526" w:rsidP="00332526">
            <w:pPr>
              <w:spacing w:after="120" w:line="240" w:lineRule="auto"/>
              <w:jc w:val="center"/>
              <w:rPr>
                <w:rFonts w:ascii="Times New Roman" w:hAnsi="Times New Roman" w:cs="Times New Roman"/>
                <w:sz w:val="20"/>
                <w:szCs w:val="20"/>
              </w:rPr>
            </w:pPr>
          </w:p>
        </w:tc>
        <w:tc>
          <w:tcPr>
            <w:tcW w:w="1156" w:type="dxa"/>
            <w:shd w:val="clear" w:color="auto" w:fill="auto"/>
          </w:tcPr>
          <w:p w:rsidR="00332526" w:rsidRPr="00663F8B" w:rsidRDefault="00332526" w:rsidP="00332526">
            <w:pPr>
              <w:spacing w:after="120" w:line="240" w:lineRule="auto"/>
              <w:jc w:val="center"/>
              <w:rPr>
                <w:rFonts w:ascii="Times New Roman" w:hAnsi="Times New Roman" w:cs="Times New Roman"/>
                <w:sz w:val="20"/>
                <w:szCs w:val="20"/>
              </w:rPr>
            </w:pPr>
          </w:p>
        </w:tc>
        <w:tc>
          <w:tcPr>
            <w:tcW w:w="1208" w:type="dxa"/>
            <w:shd w:val="clear" w:color="auto" w:fill="auto"/>
          </w:tcPr>
          <w:p w:rsidR="00332526" w:rsidRPr="00663F8B" w:rsidRDefault="00332526" w:rsidP="00332526">
            <w:pPr>
              <w:spacing w:after="120" w:line="240" w:lineRule="auto"/>
              <w:jc w:val="center"/>
              <w:rPr>
                <w:rFonts w:ascii="Times New Roman" w:hAnsi="Times New Roman" w:cs="Times New Roman"/>
                <w:sz w:val="20"/>
                <w:szCs w:val="20"/>
              </w:rPr>
            </w:pPr>
          </w:p>
        </w:tc>
        <w:tc>
          <w:tcPr>
            <w:tcW w:w="1011" w:type="dxa"/>
            <w:shd w:val="clear" w:color="auto" w:fill="auto"/>
          </w:tcPr>
          <w:p w:rsidR="00332526" w:rsidRPr="00663F8B" w:rsidRDefault="00332526" w:rsidP="00332526">
            <w:pPr>
              <w:spacing w:after="120" w:line="240" w:lineRule="auto"/>
              <w:jc w:val="center"/>
              <w:rPr>
                <w:rFonts w:ascii="Times New Roman" w:hAnsi="Times New Roman" w:cs="Times New Roman"/>
                <w:sz w:val="20"/>
                <w:szCs w:val="20"/>
              </w:rPr>
            </w:pPr>
          </w:p>
        </w:tc>
        <w:tc>
          <w:tcPr>
            <w:tcW w:w="958" w:type="dxa"/>
            <w:shd w:val="clear" w:color="auto" w:fill="auto"/>
          </w:tcPr>
          <w:p w:rsidR="00332526" w:rsidRPr="00663F8B" w:rsidRDefault="00332526" w:rsidP="00332526">
            <w:pPr>
              <w:spacing w:after="120" w:line="240" w:lineRule="auto"/>
              <w:jc w:val="center"/>
              <w:rPr>
                <w:rFonts w:ascii="Times New Roman" w:hAnsi="Times New Roman" w:cs="Times New Roman"/>
                <w:b/>
                <w:sz w:val="20"/>
                <w:szCs w:val="20"/>
              </w:rPr>
            </w:pPr>
          </w:p>
        </w:tc>
        <w:tc>
          <w:tcPr>
            <w:tcW w:w="866" w:type="dxa"/>
            <w:shd w:val="clear" w:color="auto" w:fill="auto"/>
          </w:tcPr>
          <w:p w:rsidR="00332526" w:rsidRPr="00663F8B" w:rsidRDefault="00332526" w:rsidP="00332526">
            <w:pPr>
              <w:spacing w:after="120" w:line="240" w:lineRule="auto"/>
              <w:jc w:val="center"/>
              <w:rPr>
                <w:rFonts w:ascii="Times New Roman" w:hAnsi="Times New Roman" w:cs="Times New Roman"/>
                <w:b/>
                <w:sz w:val="20"/>
                <w:szCs w:val="20"/>
              </w:rPr>
            </w:pPr>
          </w:p>
        </w:tc>
      </w:tr>
      <w:tr w:rsidR="00332526" w:rsidRPr="00663F8B" w:rsidTr="00B52670">
        <w:trPr>
          <w:trHeight w:val="505"/>
        </w:trPr>
        <w:tc>
          <w:tcPr>
            <w:tcW w:w="2804" w:type="dxa"/>
            <w:shd w:val="clear" w:color="auto" w:fill="auto"/>
          </w:tcPr>
          <w:p w:rsidR="00332526" w:rsidRPr="00663F8B" w:rsidRDefault="00332526" w:rsidP="00332526">
            <w:pPr>
              <w:spacing w:after="120" w:line="240" w:lineRule="auto"/>
              <w:rPr>
                <w:rFonts w:ascii="Times New Roman" w:hAnsi="Times New Roman" w:cs="Times New Roman"/>
                <w:b/>
                <w:sz w:val="20"/>
                <w:szCs w:val="20"/>
              </w:rPr>
            </w:pPr>
          </w:p>
          <w:p w:rsidR="00332526" w:rsidRPr="00663F8B" w:rsidRDefault="00332526" w:rsidP="00332526">
            <w:pPr>
              <w:spacing w:after="120" w:line="240" w:lineRule="auto"/>
              <w:rPr>
                <w:rFonts w:ascii="Times New Roman" w:hAnsi="Times New Roman" w:cs="Times New Roman"/>
                <w:b/>
                <w:sz w:val="20"/>
                <w:szCs w:val="20"/>
              </w:rPr>
            </w:pPr>
            <w:r w:rsidRPr="00663F8B">
              <w:rPr>
                <w:rFonts w:ascii="Times New Roman" w:hAnsi="Times New Roman" w:cs="Times New Roman"/>
                <w:b/>
                <w:sz w:val="20"/>
                <w:szCs w:val="20"/>
              </w:rPr>
              <w:t>Dificultades en aprendizaje</w:t>
            </w:r>
          </w:p>
        </w:tc>
        <w:tc>
          <w:tcPr>
            <w:tcW w:w="1348" w:type="dxa"/>
            <w:shd w:val="clear" w:color="auto" w:fill="auto"/>
          </w:tcPr>
          <w:p w:rsidR="00332526" w:rsidRPr="00663F8B" w:rsidRDefault="00332526" w:rsidP="00332526">
            <w:pPr>
              <w:spacing w:after="120" w:line="240" w:lineRule="auto"/>
              <w:jc w:val="center"/>
              <w:rPr>
                <w:rFonts w:ascii="Times New Roman" w:hAnsi="Times New Roman" w:cs="Times New Roman"/>
                <w:sz w:val="20"/>
                <w:szCs w:val="20"/>
              </w:rPr>
            </w:pPr>
            <w:r w:rsidRPr="00663F8B">
              <w:rPr>
                <w:rFonts w:ascii="Times New Roman" w:hAnsi="Times New Roman" w:cs="Times New Roman"/>
                <w:sz w:val="20"/>
                <w:szCs w:val="20"/>
              </w:rPr>
              <w:t>-</w:t>
            </w:r>
          </w:p>
        </w:tc>
        <w:tc>
          <w:tcPr>
            <w:tcW w:w="1156" w:type="dxa"/>
            <w:shd w:val="clear" w:color="auto" w:fill="auto"/>
          </w:tcPr>
          <w:p w:rsidR="00332526" w:rsidRPr="00663F8B" w:rsidRDefault="00332526" w:rsidP="00332526">
            <w:pPr>
              <w:spacing w:after="120" w:line="240" w:lineRule="auto"/>
              <w:jc w:val="center"/>
              <w:rPr>
                <w:rFonts w:ascii="Times New Roman" w:hAnsi="Times New Roman" w:cs="Times New Roman"/>
                <w:sz w:val="20"/>
                <w:szCs w:val="20"/>
              </w:rPr>
            </w:pPr>
            <w:r w:rsidRPr="00663F8B">
              <w:rPr>
                <w:rFonts w:ascii="Times New Roman" w:hAnsi="Times New Roman" w:cs="Times New Roman"/>
                <w:sz w:val="20"/>
                <w:szCs w:val="20"/>
              </w:rPr>
              <w:t>2</w:t>
            </w:r>
          </w:p>
        </w:tc>
        <w:tc>
          <w:tcPr>
            <w:tcW w:w="1208" w:type="dxa"/>
            <w:shd w:val="clear" w:color="auto" w:fill="auto"/>
          </w:tcPr>
          <w:p w:rsidR="00332526" w:rsidRPr="00663F8B" w:rsidRDefault="00332526" w:rsidP="00332526">
            <w:pPr>
              <w:spacing w:after="120" w:line="240" w:lineRule="auto"/>
              <w:jc w:val="center"/>
              <w:rPr>
                <w:rFonts w:ascii="Times New Roman" w:hAnsi="Times New Roman" w:cs="Times New Roman"/>
                <w:sz w:val="20"/>
                <w:szCs w:val="20"/>
              </w:rPr>
            </w:pPr>
            <w:r w:rsidRPr="00663F8B">
              <w:rPr>
                <w:rFonts w:ascii="Times New Roman" w:hAnsi="Times New Roman" w:cs="Times New Roman"/>
                <w:sz w:val="20"/>
                <w:szCs w:val="20"/>
              </w:rPr>
              <w:t>1</w:t>
            </w:r>
          </w:p>
        </w:tc>
        <w:tc>
          <w:tcPr>
            <w:tcW w:w="1011" w:type="dxa"/>
            <w:shd w:val="clear" w:color="auto" w:fill="auto"/>
          </w:tcPr>
          <w:p w:rsidR="00332526" w:rsidRPr="00663F8B" w:rsidRDefault="00332526" w:rsidP="00332526">
            <w:pPr>
              <w:spacing w:after="120" w:line="240" w:lineRule="auto"/>
              <w:jc w:val="center"/>
              <w:rPr>
                <w:rFonts w:ascii="Times New Roman" w:hAnsi="Times New Roman" w:cs="Times New Roman"/>
                <w:sz w:val="20"/>
                <w:szCs w:val="20"/>
              </w:rPr>
            </w:pPr>
            <w:r w:rsidRPr="00663F8B">
              <w:rPr>
                <w:rFonts w:ascii="Times New Roman" w:hAnsi="Times New Roman" w:cs="Times New Roman"/>
                <w:sz w:val="20"/>
                <w:szCs w:val="20"/>
              </w:rPr>
              <w:t>3</w:t>
            </w:r>
          </w:p>
        </w:tc>
        <w:tc>
          <w:tcPr>
            <w:tcW w:w="958" w:type="dxa"/>
            <w:shd w:val="clear" w:color="auto" w:fill="auto"/>
          </w:tcPr>
          <w:p w:rsidR="00332526" w:rsidRPr="00663F8B" w:rsidRDefault="00332526" w:rsidP="00332526">
            <w:pPr>
              <w:spacing w:after="120" w:line="240" w:lineRule="auto"/>
              <w:jc w:val="center"/>
              <w:rPr>
                <w:rFonts w:ascii="Times New Roman" w:hAnsi="Times New Roman" w:cs="Times New Roman"/>
                <w:b/>
                <w:sz w:val="20"/>
                <w:szCs w:val="20"/>
              </w:rPr>
            </w:pPr>
            <w:r w:rsidRPr="00663F8B">
              <w:rPr>
                <w:rFonts w:ascii="Times New Roman" w:hAnsi="Times New Roman" w:cs="Times New Roman"/>
                <w:b/>
                <w:sz w:val="20"/>
                <w:szCs w:val="20"/>
              </w:rPr>
              <w:t>1</w:t>
            </w:r>
          </w:p>
        </w:tc>
        <w:tc>
          <w:tcPr>
            <w:tcW w:w="866" w:type="dxa"/>
            <w:shd w:val="clear" w:color="auto" w:fill="auto"/>
          </w:tcPr>
          <w:p w:rsidR="00332526" w:rsidRPr="00663F8B" w:rsidRDefault="00332526" w:rsidP="00332526">
            <w:pPr>
              <w:spacing w:after="120" w:line="240" w:lineRule="auto"/>
              <w:jc w:val="center"/>
              <w:rPr>
                <w:rFonts w:ascii="Times New Roman" w:hAnsi="Times New Roman" w:cs="Times New Roman"/>
                <w:b/>
                <w:sz w:val="20"/>
                <w:szCs w:val="20"/>
              </w:rPr>
            </w:pPr>
            <w:r w:rsidRPr="00663F8B">
              <w:rPr>
                <w:rFonts w:ascii="Times New Roman" w:hAnsi="Times New Roman" w:cs="Times New Roman"/>
                <w:b/>
                <w:sz w:val="20"/>
                <w:szCs w:val="20"/>
              </w:rPr>
              <w:t>5</w:t>
            </w:r>
          </w:p>
        </w:tc>
      </w:tr>
      <w:tr w:rsidR="00332526" w:rsidRPr="00663F8B" w:rsidTr="00B52670">
        <w:trPr>
          <w:trHeight w:val="505"/>
        </w:trPr>
        <w:tc>
          <w:tcPr>
            <w:tcW w:w="2804" w:type="dxa"/>
            <w:shd w:val="clear" w:color="auto" w:fill="auto"/>
          </w:tcPr>
          <w:p w:rsidR="00332526" w:rsidRPr="00663F8B" w:rsidRDefault="00332526" w:rsidP="00332526">
            <w:pPr>
              <w:spacing w:after="120" w:line="240" w:lineRule="auto"/>
              <w:rPr>
                <w:rFonts w:ascii="Times New Roman" w:hAnsi="Times New Roman" w:cs="Times New Roman"/>
                <w:b/>
                <w:sz w:val="20"/>
                <w:szCs w:val="20"/>
              </w:rPr>
            </w:pPr>
            <w:r w:rsidRPr="00663F8B">
              <w:rPr>
                <w:rFonts w:ascii="Times New Roman" w:hAnsi="Times New Roman" w:cs="Times New Roman"/>
                <w:b/>
                <w:sz w:val="20"/>
                <w:szCs w:val="20"/>
              </w:rPr>
              <w:t>Dificultades en el lenguaje</w:t>
            </w:r>
          </w:p>
        </w:tc>
        <w:tc>
          <w:tcPr>
            <w:tcW w:w="1348" w:type="dxa"/>
            <w:shd w:val="clear" w:color="auto" w:fill="auto"/>
          </w:tcPr>
          <w:p w:rsidR="00332526" w:rsidRPr="00663F8B" w:rsidRDefault="00332526" w:rsidP="00332526">
            <w:pPr>
              <w:spacing w:after="120" w:line="240" w:lineRule="auto"/>
              <w:jc w:val="center"/>
              <w:rPr>
                <w:rFonts w:ascii="Times New Roman" w:hAnsi="Times New Roman" w:cs="Times New Roman"/>
                <w:sz w:val="20"/>
                <w:szCs w:val="20"/>
              </w:rPr>
            </w:pPr>
            <w:r w:rsidRPr="00663F8B">
              <w:rPr>
                <w:rFonts w:ascii="Times New Roman" w:hAnsi="Times New Roman" w:cs="Times New Roman"/>
                <w:sz w:val="20"/>
                <w:szCs w:val="20"/>
              </w:rPr>
              <w:t>-</w:t>
            </w:r>
          </w:p>
        </w:tc>
        <w:tc>
          <w:tcPr>
            <w:tcW w:w="1156" w:type="dxa"/>
            <w:shd w:val="clear" w:color="auto" w:fill="auto"/>
          </w:tcPr>
          <w:p w:rsidR="00332526" w:rsidRPr="00663F8B" w:rsidRDefault="00332526" w:rsidP="00332526">
            <w:pPr>
              <w:spacing w:after="120" w:line="240" w:lineRule="auto"/>
              <w:jc w:val="center"/>
              <w:rPr>
                <w:rFonts w:ascii="Times New Roman" w:hAnsi="Times New Roman" w:cs="Times New Roman"/>
                <w:sz w:val="20"/>
                <w:szCs w:val="20"/>
              </w:rPr>
            </w:pPr>
            <w:r w:rsidRPr="00663F8B">
              <w:rPr>
                <w:rFonts w:ascii="Times New Roman" w:hAnsi="Times New Roman" w:cs="Times New Roman"/>
                <w:sz w:val="20"/>
                <w:szCs w:val="20"/>
              </w:rPr>
              <w:t>-</w:t>
            </w:r>
          </w:p>
        </w:tc>
        <w:tc>
          <w:tcPr>
            <w:tcW w:w="1208" w:type="dxa"/>
            <w:shd w:val="clear" w:color="auto" w:fill="auto"/>
          </w:tcPr>
          <w:p w:rsidR="00332526" w:rsidRPr="00663F8B" w:rsidRDefault="00332526" w:rsidP="00332526">
            <w:pPr>
              <w:spacing w:after="120" w:line="240" w:lineRule="auto"/>
              <w:jc w:val="center"/>
              <w:rPr>
                <w:rFonts w:ascii="Times New Roman" w:hAnsi="Times New Roman" w:cs="Times New Roman"/>
                <w:sz w:val="20"/>
                <w:szCs w:val="20"/>
              </w:rPr>
            </w:pPr>
            <w:r w:rsidRPr="00663F8B">
              <w:rPr>
                <w:rFonts w:ascii="Times New Roman" w:hAnsi="Times New Roman" w:cs="Times New Roman"/>
                <w:sz w:val="20"/>
                <w:szCs w:val="20"/>
              </w:rPr>
              <w:t>1</w:t>
            </w:r>
          </w:p>
        </w:tc>
        <w:tc>
          <w:tcPr>
            <w:tcW w:w="1011" w:type="dxa"/>
            <w:shd w:val="clear" w:color="auto" w:fill="auto"/>
          </w:tcPr>
          <w:p w:rsidR="00332526" w:rsidRPr="00663F8B" w:rsidRDefault="00332526" w:rsidP="00332526">
            <w:pPr>
              <w:spacing w:after="120" w:line="240" w:lineRule="auto"/>
              <w:jc w:val="center"/>
              <w:rPr>
                <w:rFonts w:ascii="Times New Roman" w:hAnsi="Times New Roman" w:cs="Times New Roman"/>
                <w:sz w:val="20"/>
                <w:szCs w:val="20"/>
              </w:rPr>
            </w:pPr>
            <w:r w:rsidRPr="00663F8B">
              <w:rPr>
                <w:rFonts w:ascii="Times New Roman" w:hAnsi="Times New Roman" w:cs="Times New Roman"/>
                <w:sz w:val="20"/>
                <w:szCs w:val="20"/>
              </w:rPr>
              <w:t>-</w:t>
            </w:r>
          </w:p>
        </w:tc>
        <w:tc>
          <w:tcPr>
            <w:tcW w:w="958" w:type="dxa"/>
            <w:shd w:val="clear" w:color="auto" w:fill="auto"/>
          </w:tcPr>
          <w:p w:rsidR="00332526" w:rsidRPr="00663F8B" w:rsidRDefault="00332526" w:rsidP="00332526">
            <w:pPr>
              <w:spacing w:after="120" w:line="240" w:lineRule="auto"/>
              <w:jc w:val="center"/>
              <w:rPr>
                <w:rFonts w:ascii="Times New Roman" w:hAnsi="Times New Roman" w:cs="Times New Roman"/>
                <w:b/>
                <w:sz w:val="20"/>
                <w:szCs w:val="20"/>
              </w:rPr>
            </w:pPr>
            <w:r w:rsidRPr="00663F8B">
              <w:rPr>
                <w:rFonts w:ascii="Times New Roman" w:hAnsi="Times New Roman" w:cs="Times New Roman"/>
                <w:b/>
                <w:sz w:val="20"/>
                <w:szCs w:val="20"/>
              </w:rPr>
              <w:t>1</w:t>
            </w:r>
          </w:p>
        </w:tc>
        <w:tc>
          <w:tcPr>
            <w:tcW w:w="866" w:type="dxa"/>
            <w:shd w:val="clear" w:color="auto" w:fill="auto"/>
          </w:tcPr>
          <w:p w:rsidR="00332526" w:rsidRPr="00663F8B" w:rsidRDefault="00332526" w:rsidP="00332526">
            <w:pPr>
              <w:spacing w:after="120" w:line="240" w:lineRule="auto"/>
              <w:jc w:val="center"/>
              <w:rPr>
                <w:rFonts w:ascii="Times New Roman" w:hAnsi="Times New Roman" w:cs="Times New Roman"/>
                <w:b/>
                <w:sz w:val="20"/>
                <w:szCs w:val="20"/>
              </w:rPr>
            </w:pPr>
            <w:r w:rsidRPr="00663F8B">
              <w:rPr>
                <w:rFonts w:ascii="Times New Roman" w:hAnsi="Times New Roman" w:cs="Times New Roman"/>
                <w:b/>
                <w:sz w:val="20"/>
                <w:szCs w:val="20"/>
              </w:rPr>
              <w:t>-</w:t>
            </w:r>
          </w:p>
        </w:tc>
      </w:tr>
      <w:tr w:rsidR="00332526" w:rsidRPr="00663F8B" w:rsidTr="00B52670">
        <w:trPr>
          <w:trHeight w:val="505"/>
        </w:trPr>
        <w:tc>
          <w:tcPr>
            <w:tcW w:w="2804" w:type="dxa"/>
            <w:shd w:val="clear" w:color="auto" w:fill="auto"/>
          </w:tcPr>
          <w:p w:rsidR="00332526" w:rsidRPr="00663F8B" w:rsidRDefault="00332526" w:rsidP="00332526">
            <w:pPr>
              <w:spacing w:after="120" w:line="240" w:lineRule="auto"/>
              <w:rPr>
                <w:rFonts w:ascii="Times New Roman" w:hAnsi="Times New Roman" w:cs="Times New Roman"/>
                <w:b/>
                <w:sz w:val="20"/>
                <w:szCs w:val="20"/>
              </w:rPr>
            </w:pPr>
            <w:r w:rsidRPr="00663F8B">
              <w:rPr>
                <w:rFonts w:ascii="Times New Roman" w:hAnsi="Times New Roman" w:cs="Times New Roman"/>
                <w:b/>
                <w:sz w:val="20"/>
                <w:szCs w:val="20"/>
              </w:rPr>
              <w:t xml:space="preserve">Déficit atencional </w:t>
            </w:r>
          </w:p>
        </w:tc>
        <w:tc>
          <w:tcPr>
            <w:tcW w:w="1348" w:type="dxa"/>
            <w:shd w:val="clear" w:color="auto" w:fill="auto"/>
          </w:tcPr>
          <w:p w:rsidR="00332526" w:rsidRPr="00663F8B" w:rsidRDefault="00332526" w:rsidP="00332526">
            <w:pPr>
              <w:spacing w:after="120" w:line="240" w:lineRule="auto"/>
              <w:jc w:val="center"/>
              <w:rPr>
                <w:rFonts w:ascii="Times New Roman" w:hAnsi="Times New Roman" w:cs="Times New Roman"/>
                <w:sz w:val="20"/>
                <w:szCs w:val="20"/>
              </w:rPr>
            </w:pPr>
            <w:r w:rsidRPr="00663F8B">
              <w:rPr>
                <w:rFonts w:ascii="Times New Roman" w:hAnsi="Times New Roman" w:cs="Times New Roman"/>
                <w:sz w:val="20"/>
                <w:szCs w:val="20"/>
              </w:rPr>
              <w:t>3</w:t>
            </w:r>
          </w:p>
        </w:tc>
        <w:tc>
          <w:tcPr>
            <w:tcW w:w="1156" w:type="dxa"/>
            <w:shd w:val="clear" w:color="auto" w:fill="auto"/>
          </w:tcPr>
          <w:p w:rsidR="00332526" w:rsidRPr="00663F8B" w:rsidRDefault="00332526" w:rsidP="00332526">
            <w:pPr>
              <w:spacing w:after="120" w:line="240" w:lineRule="auto"/>
              <w:jc w:val="center"/>
              <w:rPr>
                <w:rFonts w:ascii="Times New Roman" w:hAnsi="Times New Roman" w:cs="Times New Roman"/>
                <w:sz w:val="20"/>
                <w:szCs w:val="20"/>
              </w:rPr>
            </w:pPr>
            <w:r w:rsidRPr="00663F8B">
              <w:rPr>
                <w:rFonts w:ascii="Times New Roman" w:hAnsi="Times New Roman" w:cs="Times New Roman"/>
                <w:sz w:val="20"/>
                <w:szCs w:val="20"/>
              </w:rPr>
              <w:t>-</w:t>
            </w:r>
          </w:p>
        </w:tc>
        <w:tc>
          <w:tcPr>
            <w:tcW w:w="1208" w:type="dxa"/>
            <w:shd w:val="clear" w:color="auto" w:fill="auto"/>
          </w:tcPr>
          <w:p w:rsidR="00332526" w:rsidRPr="00663F8B" w:rsidRDefault="00332526" w:rsidP="00332526">
            <w:pPr>
              <w:spacing w:after="120" w:line="240" w:lineRule="auto"/>
              <w:jc w:val="center"/>
              <w:rPr>
                <w:rFonts w:ascii="Times New Roman" w:hAnsi="Times New Roman" w:cs="Times New Roman"/>
                <w:sz w:val="20"/>
                <w:szCs w:val="20"/>
              </w:rPr>
            </w:pPr>
            <w:r w:rsidRPr="00663F8B">
              <w:rPr>
                <w:rFonts w:ascii="Times New Roman" w:hAnsi="Times New Roman" w:cs="Times New Roman"/>
                <w:sz w:val="20"/>
                <w:szCs w:val="20"/>
              </w:rPr>
              <w:t>-</w:t>
            </w:r>
          </w:p>
        </w:tc>
        <w:tc>
          <w:tcPr>
            <w:tcW w:w="1011" w:type="dxa"/>
            <w:shd w:val="clear" w:color="auto" w:fill="auto"/>
          </w:tcPr>
          <w:p w:rsidR="00332526" w:rsidRPr="00663F8B" w:rsidRDefault="00332526" w:rsidP="00332526">
            <w:pPr>
              <w:spacing w:after="120" w:line="240" w:lineRule="auto"/>
              <w:jc w:val="center"/>
              <w:rPr>
                <w:rFonts w:ascii="Times New Roman" w:hAnsi="Times New Roman" w:cs="Times New Roman"/>
                <w:sz w:val="20"/>
                <w:szCs w:val="20"/>
              </w:rPr>
            </w:pPr>
            <w:r w:rsidRPr="00663F8B">
              <w:rPr>
                <w:rFonts w:ascii="Times New Roman" w:hAnsi="Times New Roman" w:cs="Times New Roman"/>
                <w:sz w:val="20"/>
                <w:szCs w:val="20"/>
              </w:rPr>
              <w:t>-</w:t>
            </w:r>
          </w:p>
        </w:tc>
        <w:tc>
          <w:tcPr>
            <w:tcW w:w="958" w:type="dxa"/>
            <w:shd w:val="clear" w:color="auto" w:fill="auto"/>
          </w:tcPr>
          <w:p w:rsidR="00332526" w:rsidRPr="00663F8B" w:rsidRDefault="00332526" w:rsidP="00332526">
            <w:pPr>
              <w:spacing w:after="120" w:line="240" w:lineRule="auto"/>
              <w:jc w:val="center"/>
              <w:rPr>
                <w:rFonts w:ascii="Times New Roman" w:hAnsi="Times New Roman" w:cs="Times New Roman"/>
                <w:b/>
                <w:sz w:val="20"/>
                <w:szCs w:val="20"/>
              </w:rPr>
            </w:pPr>
            <w:r w:rsidRPr="00663F8B">
              <w:rPr>
                <w:rFonts w:ascii="Times New Roman" w:hAnsi="Times New Roman" w:cs="Times New Roman"/>
                <w:b/>
                <w:sz w:val="20"/>
                <w:szCs w:val="20"/>
              </w:rPr>
              <w:t>3</w:t>
            </w:r>
          </w:p>
        </w:tc>
        <w:tc>
          <w:tcPr>
            <w:tcW w:w="866" w:type="dxa"/>
            <w:shd w:val="clear" w:color="auto" w:fill="auto"/>
          </w:tcPr>
          <w:p w:rsidR="00332526" w:rsidRPr="00663F8B" w:rsidRDefault="00332526" w:rsidP="00332526">
            <w:pPr>
              <w:spacing w:after="120" w:line="240" w:lineRule="auto"/>
              <w:jc w:val="center"/>
              <w:rPr>
                <w:rFonts w:ascii="Times New Roman" w:hAnsi="Times New Roman" w:cs="Times New Roman"/>
                <w:b/>
                <w:sz w:val="20"/>
                <w:szCs w:val="20"/>
              </w:rPr>
            </w:pPr>
            <w:r w:rsidRPr="00663F8B">
              <w:rPr>
                <w:rFonts w:ascii="Times New Roman" w:hAnsi="Times New Roman" w:cs="Times New Roman"/>
                <w:b/>
                <w:sz w:val="20"/>
                <w:szCs w:val="20"/>
              </w:rPr>
              <w:t>-</w:t>
            </w:r>
          </w:p>
        </w:tc>
      </w:tr>
      <w:tr w:rsidR="00332526" w:rsidRPr="00663F8B" w:rsidTr="00B52670">
        <w:trPr>
          <w:trHeight w:val="505"/>
        </w:trPr>
        <w:tc>
          <w:tcPr>
            <w:tcW w:w="2804" w:type="dxa"/>
            <w:shd w:val="clear" w:color="auto" w:fill="auto"/>
          </w:tcPr>
          <w:p w:rsidR="00332526" w:rsidRPr="00663F8B" w:rsidRDefault="00332526" w:rsidP="00332526">
            <w:pPr>
              <w:spacing w:after="120" w:line="240" w:lineRule="auto"/>
              <w:rPr>
                <w:rFonts w:ascii="Times New Roman" w:hAnsi="Times New Roman" w:cs="Times New Roman"/>
                <w:b/>
                <w:sz w:val="20"/>
                <w:szCs w:val="20"/>
              </w:rPr>
            </w:pPr>
            <w:r w:rsidRPr="00663F8B">
              <w:rPr>
                <w:rFonts w:ascii="Times New Roman" w:hAnsi="Times New Roman" w:cs="Times New Roman"/>
                <w:b/>
                <w:sz w:val="20"/>
                <w:szCs w:val="20"/>
              </w:rPr>
              <w:t>Síndrome de Asperger</w:t>
            </w:r>
          </w:p>
        </w:tc>
        <w:tc>
          <w:tcPr>
            <w:tcW w:w="1348" w:type="dxa"/>
            <w:shd w:val="clear" w:color="auto" w:fill="auto"/>
          </w:tcPr>
          <w:p w:rsidR="00332526" w:rsidRPr="00663F8B" w:rsidRDefault="00332526" w:rsidP="00332526">
            <w:pPr>
              <w:spacing w:after="120" w:line="240" w:lineRule="auto"/>
              <w:jc w:val="center"/>
              <w:rPr>
                <w:rFonts w:ascii="Times New Roman" w:hAnsi="Times New Roman" w:cs="Times New Roman"/>
                <w:sz w:val="20"/>
                <w:szCs w:val="20"/>
              </w:rPr>
            </w:pPr>
            <w:r w:rsidRPr="00663F8B">
              <w:rPr>
                <w:rFonts w:ascii="Times New Roman" w:hAnsi="Times New Roman" w:cs="Times New Roman"/>
                <w:sz w:val="20"/>
                <w:szCs w:val="20"/>
              </w:rPr>
              <w:t>-</w:t>
            </w:r>
          </w:p>
        </w:tc>
        <w:tc>
          <w:tcPr>
            <w:tcW w:w="1156" w:type="dxa"/>
            <w:shd w:val="clear" w:color="auto" w:fill="auto"/>
          </w:tcPr>
          <w:p w:rsidR="00332526" w:rsidRPr="00663F8B" w:rsidRDefault="00332526" w:rsidP="00332526">
            <w:pPr>
              <w:spacing w:after="120" w:line="240" w:lineRule="auto"/>
              <w:jc w:val="center"/>
              <w:rPr>
                <w:rFonts w:ascii="Times New Roman" w:hAnsi="Times New Roman" w:cs="Times New Roman"/>
                <w:sz w:val="20"/>
                <w:szCs w:val="20"/>
              </w:rPr>
            </w:pPr>
            <w:r w:rsidRPr="00663F8B">
              <w:rPr>
                <w:rFonts w:ascii="Times New Roman" w:hAnsi="Times New Roman" w:cs="Times New Roman"/>
                <w:sz w:val="20"/>
                <w:szCs w:val="20"/>
              </w:rPr>
              <w:t>-</w:t>
            </w:r>
          </w:p>
        </w:tc>
        <w:tc>
          <w:tcPr>
            <w:tcW w:w="1208" w:type="dxa"/>
            <w:shd w:val="clear" w:color="auto" w:fill="auto"/>
          </w:tcPr>
          <w:p w:rsidR="00332526" w:rsidRPr="00663F8B" w:rsidRDefault="00332526" w:rsidP="00332526">
            <w:pPr>
              <w:spacing w:after="120" w:line="240" w:lineRule="auto"/>
              <w:jc w:val="center"/>
              <w:rPr>
                <w:rFonts w:ascii="Times New Roman" w:hAnsi="Times New Roman" w:cs="Times New Roman"/>
                <w:sz w:val="20"/>
                <w:szCs w:val="20"/>
              </w:rPr>
            </w:pPr>
            <w:r w:rsidRPr="00663F8B">
              <w:rPr>
                <w:rFonts w:ascii="Times New Roman" w:hAnsi="Times New Roman" w:cs="Times New Roman"/>
                <w:sz w:val="20"/>
                <w:szCs w:val="20"/>
              </w:rPr>
              <w:t>1</w:t>
            </w:r>
          </w:p>
        </w:tc>
        <w:tc>
          <w:tcPr>
            <w:tcW w:w="1011" w:type="dxa"/>
            <w:shd w:val="clear" w:color="auto" w:fill="auto"/>
          </w:tcPr>
          <w:p w:rsidR="00332526" w:rsidRPr="00663F8B" w:rsidRDefault="00332526" w:rsidP="00332526">
            <w:pPr>
              <w:spacing w:after="120" w:line="240" w:lineRule="auto"/>
              <w:jc w:val="center"/>
              <w:rPr>
                <w:rFonts w:ascii="Times New Roman" w:hAnsi="Times New Roman" w:cs="Times New Roman"/>
                <w:sz w:val="20"/>
                <w:szCs w:val="20"/>
              </w:rPr>
            </w:pPr>
            <w:r w:rsidRPr="00663F8B">
              <w:rPr>
                <w:rFonts w:ascii="Times New Roman" w:hAnsi="Times New Roman" w:cs="Times New Roman"/>
                <w:sz w:val="20"/>
                <w:szCs w:val="20"/>
              </w:rPr>
              <w:t>3</w:t>
            </w:r>
          </w:p>
        </w:tc>
        <w:tc>
          <w:tcPr>
            <w:tcW w:w="958" w:type="dxa"/>
            <w:shd w:val="clear" w:color="auto" w:fill="auto"/>
          </w:tcPr>
          <w:p w:rsidR="00332526" w:rsidRPr="00663F8B" w:rsidRDefault="00332526" w:rsidP="00332526">
            <w:pPr>
              <w:spacing w:after="120" w:line="240" w:lineRule="auto"/>
              <w:jc w:val="center"/>
              <w:rPr>
                <w:rFonts w:ascii="Times New Roman" w:hAnsi="Times New Roman" w:cs="Times New Roman"/>
                <w:b/>
                <w:sz w:val="20"/>
                <w:szCs w:val="20"/>
              </w:rPr>
            </w:pPr>
            <w:r w:rsidRPr="00663F8B">
              <w:rPr>
                <w:rFonts w:ascii="Times New Roman" w:hAnsi="Times New Roman" w:cs="Times New Roman"/>
                <w:b/>
                <w:sz w:val="20"/>
                <w:szCs w:val="20"/>
              </w:rPr>
              <w:t>1</w:t>
            </w:r>
          </w:p>
        </w:tc>
        <w:tc>
          <w:tcPr>
            <w:tcW w:w="866" w:type="dxa"/>
            <w:shd w:val="clear" w:color="auto" w:fill="auto"/>
          </w:tcPr>
          <w:p w:rsidR="00332526" w:rsidRPr="00663F8B" w:rsidRDefault="00332526" w:rsidP="00332526">
            <w:pPr>
              <w:spacing w:after="120" w:line="240" w:lineRule="auto"/>
              <w:jc w:val="center"/>
              <w:rPr>
                <w:rFonts w:ascii="Times New Roman" w:hAnsi="Times New Roman" w:cs="Times New Roman"/>
                <w:b/>
                <w:sz w:val="20"/>
                <w:szCs w:val="20"/>
              </w:rPr>
            </w:pPr>
            <w:r w:rsidRPr="00663F8B">
              <w:rPr>
                <w:rFonts w:ascii="Times New Roman" w:hAnsi="Times New Roman" w:cs="Times New Roman"/>
                <w:b/>
                <w:sz w:val="20"/>
                <w:szCs w:val="20"/>
              </w:rPr>
              <w:t>3</w:t>
            </w:r>
          </w:p>
        </w:tc>
      </w:tr>
      <w:tr w:rsidR="00332526" w:rsidRPr="00663F8B" w:rsidTr="00B52670">
        <w:trPr>
          <w:trHeight w:val="505"/>
        </w:trPr>
        <w:tc>
          <w:tcPr>
            <w:tcW w:w="2804" w:type="dxa"/>
            <w:shd w:val="clear" w:color="auto" w:fill="auto"/>
          </w:tcPr>
          <w:p w:rsidR="00332526" w:rsidRPr="00663F8B" w:rsidRDefault="00332526" w:rsidP="00332526">
            <w:pPr>
              <w:spacing w:after="120" w:line="240" w:lineRule="auto"/>
              <w:rPr>
                <w:rFonts w:ascii="Times New Roman" w:hAnsi="Times New Roman" w:cs="Times New Roman"/>
                <w:b/>
                <w:sz w:val="20"/>
                <w:szCs w:val="20"/>
              </w:rPr>
            </w:pPr>
            <w:r w:rsidRPr="00663F8B">
              <w:rPr>
                <w:rFonts w:ascii="Times New Roman" w:hAnsi="Times New Roman" w:cs="Times New Roman"/>
                <w:b/>
                <w:sz w:val="20"/>
                <w:szCs w:val="20"/>
              </w:rPr>
              <w:t xml:space="preserve">Situaciones emocionales </w:t>
            </w:r>
          </w:p>
        </w:tc>
        <w:tc>
          <w:tcPr>
            <w:tcW w:w="1348" w:type="dxa"/>
            <w:shd w:val="clear" w:color="auto" w:fill="auto"/>
          </w:tcPr>
          <w:p w:rsidR="00332526" w:rsidRPr="00663F8B" w:rsidRDefault="00332526" w:rsidP="00332526">
            <w:pPr>
              <w:spacing w:after="120" w:line="240" w:lineRule="auto"/>
              <w:jc w:val="center"/>
              <w:rPr>
                <w:rFonts w:ascii="Times New Roman" w:hAnsi="Times New Roman" w:cs="Times New Roman"/>
                <w:sz w:val="20"/>
                <w:szCs w:val="20"/>
              </w:rPr>
            </w:pPr>
            <w:r w:rsidRPr="00663F8B">
              <w:rPr>
                <w:rFonts w:ascii="Times New Roman" w:hAnsi="Times New Roman" w:cs="Times New Roman"/>
                <w:sz w:val="20"/>
                <w:szCs w:val="20"/>
              </w:rPr>
              <w:t>-</w:t>
            </w:r>
          </w:p>
        </w:tc>
        <w:tc>
          <w:tcPr>
            <w:tcW w:w="1156" w:type="dxa"/>
            <w:shd w:val="clear" w:color="auto" w:fill="auto"/>
          </w:tcPr>
          <w:p w:rsidR="00332526" w:rsidRPr="00663F8B" w:rsidRDefault="00332526" w:rsidP="00332526">
            <w:pPr>
              <w:spacing w:after="120" w:line="240" w:lineRule="auto"/>
              <w:jc w:val="center"/>
              <w:rPr>
                <w:rFonts w:ascii="Times New Roman" w:hAnsi="Times New Roman" w:cs="Times New Roman"/>
                <w:sz w:val="20"/>
                <w:szCs w:val="20"/>
              </w:rPr>
            </w:pPr>
            <w:r w:rsidRPr="00663F8B">
              <w:rPr>
                <w:rFonts w:ascii="Times New Roman" w:hAnsi="Times New Roman" w:cs="Times New Roman"/>
                <w:sz w:val="20"/>
                <w:szCs w:val="20"/>
              </w:rPr>
              <w:t>2</w:t>
            </w:r>
          </w:p>
        </w:tc>
        <w:tc>
          <w:tcPr>
            <w:tcW w:w="1208" w:type="dxa"/>
            <w:shd w:val="clear" w:color="auto" w:fill="auto"/>
          </w:tcPr>
          <w:p w:rsidR="00332526" w:rsidRPr="00663F8B" w:rsidRDefault="00332526" w:rsidP="00332526">
            <w:pPr>
              <w:spacing w:after="120" w:line="240" w:lineRule="auto"/>
              <w:jc w:val="center"/>
              <w:rPr>
                <w:rFonts w:ascii="Times New Roman" w:hAnsi="Times New Roman" w:cs="Times New Roman"/>
                <w:sz w:val="20"/>
                <w:szCs w:val="20"/>
              </w:rPr>
            </w:pPr>
            <w:r w:rsidRPr="00663F8B">
              <w:rPr>
                <w:rFonts w:ascii="Times New Roman" w:hAnsi="Times New Roman" w:cs="Times New Roman"/>
                <w:sz w:val="20"/>
                <w:szCs w:val="20"/>
              </w:rPr>
              <w:t>3</w:t>
            </w:r>
          </w:p>
        </w:tc>
        <w:tc>
          <w:tcPr>
            <w:tcW w:w="1011" w:type="dxa"/>
            <w:shd w:val="clear" w:color="auto" w:fill="auto"/>
          </w:tcPr>
          <w:p w:rsidR="00332526" w:rsidRPr="00663F8B" w:rsidRDefault="00332526" w:rsidP="00332526">
            <w:pPr>
              <w:spacing w:after="120" w:line="240" w:lineRule="auto"/>
              <w:jc w:val="center"/>
              <w:rPr>
                <w:rFonts w:ascii="Times New Roman" w:hAnsi="Times New Roman" w:cs="Times New Roman"/>
                <w:sz w:val="20"/>
                <w:szCs w:val="20"/>
              </w:rPr>
            </w:pPr>
            <w:r w:rsidRPr="00663F8B">
              <w:rPr>
                <w:rFonts w:ascii="Times New Roman" w:hAnsi="Times New Roman" w:cs="Times New Roman"/>
                <w:sz w:val="20"/>
                <w:szCs w:val="20"/>
              </w:rPr>
              <w:t>-</w:t>
            </w:r>
          </w:p>
        </w:tc>
        <w:tc>
          <w:tcPr>
            <w:tcW w:w="958" w:type="dxa"/>
            <w:shd w:val="clear" w:color="auto" w:fill="auto"/>
          </w:tcPr>
          <w:p w:rsidR="00332526" w:rsidRPr="00663F8B" w:rsidRDefault="00332526" w:rsidP="00332526">
            <w:pPr>
              <w:spacing w:after="120" w:line="240" w:lineRule="auto"/>
              <w:jc w:val="center"/>
              <w:rPr>
                <w:rFonts w:ascii="Times New Roman" w:hAnsi="Times New Roman" w:cs="Times New Roman"/>
                <w:b/>
                <w:sz w:val="20"/>
                <w:szCs w:val="20"/>
              </w:rPr>
            </w:pPr>
            <w:r w:rsidRPr="00663F8B">
              <w:rPr>
                <w:rFonts w:ascii="Times New Roman" w:hAnsi="Times New Roman" w:cs="Times New Roman"/>
                <w:b/>
                <w:sz w:val="20"/>
                <w:szCs w:val="20"/>
              </w:rPr>
              <w:t>2</w:t>
            </w:r>
          </w:p>
        </w:tc>
        <w:tc>
          <w:tcPr>
            <w:tcW w:w="866" w:type="dxa"/>
            <w:shd w:val="clear" w:color="auto" w:fill="auto"/>
          </w:tcPr>
          <w:p w:rsidR="00332526" w:rsidRPr="00663F8B" w:rsidRDefault="00332526" w:rsidP="00332526">
            <w:pPr>
              <w:spacing w:after="120" w:line="240" w:lineRule="auto"/>
              <w:jc w:val="center"/>
              <w:rPr>
                <w:rFonts w:ascii="Times New Roman" w:hAnsi="Times New Roman" w:cs="Times New Roman"/>
                <w:b/>
                <w:sz w:val="20"/>
                <w:szCs w:val="20"/>
              </w:rPr>
            </w:pPr>
            <w:r w:rsidRPr="00663F8B">
              <w:rPr>
                <w:rFonts w:ascii="Times New Roman" w:hAnsi="Times New Roman" w:cs="Times New Roman"/>
                <w:b/>
                <w:sz w:val="20"/>
                <w:szCs w:val="20"/>
              </w:rPr>
              <w:t>3</w:t>
            </w:r>
          </w:p>
        </w:tc>
      </w:tr>
      <w:tr w:rsidR="00332526" w:rsidRPr="00663F8B" w:rsidTr="00B52670">
        <w:trPr>
          <w:trHeight w:val="505"/>
        </w:trPr>
        <w:tc>
          <w:tcPr>
            <w:tcW w:w="2804" w:type="dxa"/>
            <w:tcBorders>
              <w:bottom w:val="nil"/>
            </w:tcBorders>
            <w:shd w:val="clear" w:color="auto" w:fill="auto"/>
          </w:tcPr>
          <w:p w:rsidR="00332526" w:rsidRPr="00663F8B" w:rsidRDefault="00332526" w:rsidP="00332526">
            <w:pPr>
              <w:spacing w:after="120" w:line="240" w:lineRule="auto"/>
              <w:rPr>
                <w:rFonts w:ascii="Times New Roman" w:hAnsi="Times New Roman" w:cs="Times New Roman"/>
                <w:b/>
                <w:sz w:val="20"/>
                <w:szCs w:val="20"/>
              </w:rPr>
            </w:pPr>
            <w:r w:rsidRPr="00663F8B">
              <w:rPr>
                <w:rFonts w:ascii="Times New Roman" w:hAnsi="Times New Roman" w:cs="Times New Roman"/>
                <w:b/>
                <w:sz w:val="20"/>
                <w:szCs w:val="20"/>
              </w:rPr>
              <w:t xml:space="preserve">Enfermedades y otros   </w:t>
            </w:r>
          </w:p>
        </w:tc>
        <w:tc>
          <w:tcPr>
            <w:tcW w:w="1348" w:type="dxa"/>
            <w:tcBorders>
              <w:bottom w:val="nil"/>
            </w:tcBorders>
            <w:shd w:val="clear" w:color="auto" w:fill="auto"/>
          </w:tcPr>
          <w:p w:rsidR="00332526" w:rsidRPr="00663F8B" w:rsidRDefault="00332526" w:rsidP="00332526">
            <w:pPr>
              <w:spacing w:after="120" w:line="240" w:lineRule="auto"/>
              <w:jc w:val="center"/>
              <w:rPr>
                <w:rFonts w:ascii="Times New Roman" w:hAnsi="Times New Roman" w:cs="Times New Roman"/>
                <w:sz w:val="20"/>
                <w:szCs w:val="20"/>
              </w:rPr>
            </w:pPr>
            <w:r w:rsidRPr="00663F8B">
              <w:rPr>
                <w:rFonts w:ascii="Times New Roman" w:hAnsi="Times New Roman" w:cs="Times New Roman"/>
                <w:sz w:val="20"/>
                <w:szCs w:val="20"/>
              </w:rPr>
              <w:t>-</w:t>
            </w:r>
          </w:p>
        </w:tc>
        <w:tc>
          <w:tcPr>
            <w:tcW w:w="1156" w:type="dxa"/>
            <w:tcBorders>
              <w:bottom w:val="nil"/>
            </w:tcBorders>
            <w:shd w:val="clear" w:color="auto" w:fill="auto"/>
          </w:tcPr>
          <w:p w:rsidR="00332526" w:rsidRPr="00663F8B" w:rsidRDefault="00332526" w:rsidP="00332526">
            <w:pPr>
              <w:spacing w:after="120" w:line="240" w:lineRule="auto"/>
              <w:jc w:val="center"/>
              <w:rPr>
                <w:rFonts w:ascii="Times New Roman" w:hAnsi="Times New Roman" w:cs="Times New Roman"/>
                <w:sz w:val="20"/>
                <w:szCs w:val="20"/>
              </w:rPr>
            </w:pPr>
            <w:r w:rsidRPr="00663F8B">
              <w:rPr>
                <w:rFonts w:ascii="Times New Roman" w:hAnsi="Times New Roman" w:cs="Times New Roman"/>
                <w:sz w:val="20"/>
                <w:szCs w:val="20"/>
              </w:rPr>
              <w:t>-</w:t>
            </w:r>
          </w:p>
        </w:tc>
        <w:tc>
          <w:tcPr>
            <w:tcW w:w="1208" w:type="dxa"/>
            <w:tcBorders>
              <w:bottom w:val="nil"/>
            </w:tcBorders>
            <w:shd w:val="clear" w:color="auto" w:fill="auto"/>
          </w:tcPr>
          <w:p w:rsidR="00332526" w:rsidRPr="00663F8B" w:rsidRDefault="00332526" w:rsidP="00332526">
            <w:pPr>
              <w:spacing w:after="120" w:line="240" w:lineRule="auto"/>
              <w:jc w:val="center"/>
              <w:rPr>
                <w:rFonts w:ascii="Times New Roman" w:hAnsi="Times New Roman" w:cs="Times New Roman"/>
                <w:sz w:val="20"/>
                <w:szCs w:val="20"/>
              </w:rPr>
            </w:pPr>
            <w:r w:rsidRPr="00663F8B">
              <w:rPr>
                <w:rFonts w:ascii="Times New Roman" w:hAnsi="Times New Roman" w:cs="Times New Roman"/>
                <w:sz w:val="20"/>
                <w:szCs w:val="20"/>
              </w:rPr>
              <w:t>-</w:t>
            </w:r>
          </w:p>
        </w:tc>
        <w:tc>
          <w:tcPr>
            <w:tcW w:w="1011" w:type="dxa"/>
            <w:tcBorders>
              <w:bottom w:val="nil"/>
            </w:tcBorders>
            <w:shd w:val="clear" w:color="auto" w:fill="auto"/>
          </w:tcPr>
          <w:p w:rsidR="00332526" w:rsidRPr="00663F8B" w:rsidRDefault="00332526" w:rsidP="00332526">
            <w:pPr>
              <w:spacing w:after="120" w:line="240" w:lineRule="auto"/>
              <w:jc w:val="center"/>
              <w:rPr>
                <w:rFonts w:ascii="Times New Roman" w:hAnsi="Times New Roman" w:cs="Times New Roman"/>
                <w:sz w:val="20"/>
                <w:szCs w:val="20"/>
              </w:rPr>
            </w:pPr>
            <w:r w:rsidRPr="00663F8B">
              <w:rPr>
                <w:rFonts w:ascii="Times New Roman" w:hAnsi="Times New Roman" w:cs="Times New Roman"/>
                <w:sz w:val="20"/>
                <w:szCs w:val="20"/>
              </w:rPr>
              <w:t>1</w:t>
            </w:r>
          </w:p>
        </w:tc>
        <w:tc>
          <w:tcPr>
            <w:tcW w:w="958" w:type="dxa"/>
            <w:tcBorders>
              <w:bottom w:val="nil"/>
            </w:tcBorders>
            <w:shd w:val="clear" w:color="auto" w:fill="auto"/>
          </w:tcPr>
          <w:p w:rsidR="00332526" w:rsidRPr="00663F8B" w:rsidRDefault="00332526" w:rsidP="00332526">
            <w:pPr>
              <w:spacing w:after="120" w:line="240" w:lineRule="auto"/>
              <w:jc w:val="center"/>
              <w:rPr>
                <w:rFonts w:ascii="Times New Roman" w:hAnsi="Times New Roman" w:cs="Times New Roman"/>
                <w:b/>
                <w:sz w:val="20"/>
                <w:szCs w:val="20"/>
              </w:rPr>
            </w:pPr>
            <w:r w:rsidRPr="00663F8B">
              <w:rPr>
                <w:rFonts w:ascii="Times New Roman" w:hAnsi="Times New Roman" w:cs="Times New Roman"/>
                <w:b/>
                <w:sz w:val="20"/>
                <w:szCs w:val="20"/>
              </w:rPr>
              <w:t>-</w:t>
            </w:r>
          </w:p>
        </w:tc>
        <w:tc>
          <w:tcPr>
            <w:tcW w:w="866" w:type="dxa"/>
            <w:tcBorders>
              <w:bottom w:val="nil"/>
            </w:tcBorders>
            <w:shd w:val="clear" w:color="auto" w:fill="auto"/>
          </w:tcPr>
          <w:p w:rsidR="00332526" w:rsidRPr="00663F8B" w:rsidRDefault="00332526" w:rsidP="00332526">
            <w:pPr>
              <w:spacing w:after="120" w:line="240" w:lineRule="auto"/>
              <w:jc w:val="center"/>
              <w:rPr>
                <w:rFonts w:ascii="Times New Roman" w:hAnsi="Times New Roman" w:cs="Times New Roman"/>
                <w:b/>
                <w:sz w:val="20"/>
                <w:szCs w:val="20"/>
              </w:rPr>
            </w:pPr>
            <w:r w:rsidRPr="00663F8B">
              <w:rPr>
                <w:rFonts w:ascii="Times New Roman" w:hAnsi="Times New Roman" w:cs="Times New Roman"/>
                <w:b/>
                <w:sz w:val="20"/>
                <w:szCs w:val="20"/>
              </w:rPr>
              <w:t>1</w:t>
            </w:r>
          </w:p>
        </w:tc>
      </w:tr>
      <w:tr w:rsidR="00332526" w:rsidRPr="00663F8B" w:rsidTr="00B52670">
        <w:trPr>
          <w:trHeight w:val="341"/>
        </w:trPr>
        <w:tc>
          <w:tcPr>
            <w:tcW w:w="2804" w:type="dxa"/>
            <w:vMerge w:val="restart"/>
            <w:tcBorders>
              <w:top w:val="nil"/>
              <w:bottom w:val="single" w:sz="4" w:space="0" w:color="auto"/>
            </w:tcBorders>
            <w:shd w:val="clear" w:color="auto" w:fill="auto"/>
          </w:tcPr>
          <w:p w:rsidR="00332526" w:rsidRPr="00663F8B" w:rsidRDefault="00332526" w:rsidP="00332526">
            <w:pPr>
              <w:spacing w:after="120" w:line="240" w:lineRule="auto"/>
              <w:jc w:val="center"/>
              <w:rPr>
                <w:rFonts w:ascii="Times New Roman" w:hAnsi="Times New Roman" w:cs="Times New Roman"/>
                <w:b/>
                <w:sz w:val="20"/>
                <w:szCs w:val="20"/>
              </w:rPr>
            </w:pPr>
          </w:p>
          <w:p w:rsidR="00332526" w:rsidRPr="00663F8B" w:rsidRDefault="00332526" w:rsidP="00332526">
            <w:pPr>
              <w:spacing w:after="120" w:line="240" w:lineRule="auto"/>
              <w:jc w:val="center"/>
              <w:rPr>
                <w:rFonts w:ascii="Times New Roman" w:hAnsi="Times New Roman" w:cs="Times New Roman"/>
                <w:b/>
                <w:sz w:val="20"/>
                <w:szCs w:val="20"/>
              </w:rPr>
            </w:pPr>
            <w:r w:rsidRPr="00663F8B">
              <w:rPr>
                <w:rFonts w:ascii="Times New Roman" w:hAnsi="Times New Roman" w:cs="Times New Roman"/>
                <w:b/>
                <w:sz w:val="20"/>
                <w:szCs w:val="20"/>
              </w:rPr>
              <w:t>Total</w:t>
            </w:r>
          </w:p>
        </w:tc>
        <w:tc>
          <w:tcPr>
            <w:tcW w:w="1348" w:type="dxa"/>
            <w:tcBorders>
              <w:top w:val="nil"/>
              <w:bottom w:val="single" w:sz="4" w:space="0" w:color="auto"/>
            </w:tcBorders>
            <w:shd w:val="clear" w:color="auto" w:fill="auto"/>
          </w:tcPr>
          <w:p w:rsidR="00332526" w:rsidRPr="00663F8B" w:rsidRDefault="00332526" w:rsidP="00332526">
            <w:pPr>
              <w:spacing w:after="120" w:line="240" w:lineRule="auto"/>
              <w:jc w:val="center"/>
              <w:rPr>
                <w:rFonts w:ascii="Times New Roman" w:hAnsi="Times New Roman" w:cs="Times New Roman"/>
                <w:b/>
                <w:sz w:val="20"/>
                <w:szCs w:val="20"/>
              </w:rPr>
            </w:pPr>
            <w:r w:rsidRPr="00663F8B">
              <w:rPr>
                <w:rFonts w:ascii="Times New Roman" w:hAnsi="Times New Roman" w:cs="Times New Roman"/>
                <w:b/>
                <w:sz w:val="20"/>
                <w:szCs w:val="20"/>
              </w:rPr>
              <w:t>3</w:t>
            </w:r>
          </w:p>
        </w:tc>
        <w:tc>
          <w:tcPr>
            <w:tcW w:w="1156" w:type="dxa"/>
            <w:tcBorders>
              <w:top w:val="nil"/>
              <w:bottom w:val="single" w:sz="4" w:space="0" w:color="auto"/>
            </w:tcBorders>
            <w:shd w:val="clear" w:color="auto" w:fill="auto"/>
          </w:tcPr>
          <w:p w:rsidR="00332526" w:rsidRPr="00663F8B" w:rsidRDefault="00332526" w:rsidP="00332526">
            <w:pPr>
              <w:spacing w:after="120" w:line="240" w:lineRule="auto"/>
              <w:jc w:val="center"/>
              <w:rPr>
                <w:rFonts w:ascii="Times New Roman" w:hAnsi="Times New Roman" w:cs="Times New Roman"/>
                <w:b/>
                <w:sz w:val="20"/>
                <w:szCs w:val="20"/>
              </w:rPr>
            </w:pPr>
            <w:r w:rsidRPr="00663F8B">
              <w:rPr>
                <w:rFonts w:ascii="Times New Roman" w:hAnsi="Times New Roman" w:cs="Times New Roman"/>
                <w:b/>
                <w:sz w:val="20"/>
                <w:szCs w:val="20"/>
              </w:rPr>
              <w:t>4</w:t>
            </w:r>
          </w:p>
        </w:tc>
        <w:tc>
          <w:tcPr>
            <w:tcW w:w="1208" w:type="dxa"/>
            <w:tcBorders>
              <w:top w:val="nil"/>
              <w:bottom w:val="single" w:sz="4" w:space="0" w:color="auto"/>
            </w:tcBorders>
            <w:shd w:val="clear" w:color="auto" w:fill="auto"/>
          </w:tcPr>
          <w:p w:rsidR="00332526" w:rsidRPr="00663F8B" w:rsidRDefault="00332526" w:rsidP="00332526">
            <w:pPr>
              <w:spacing w:after="120" w:line="240" w:lineRule="auto"/>
              <w:jc w:val="center"/>
              <w:rPr>
                <w:rFonts w:ascii="Times New Roman" w:hAnsi="Times New Roman" w:cs="Times New Roman"/>
                <w:b/>
                <w:sz w:val="20"/>
                <w:szCs w:val="20"/>
              </w:rPr>
            </w:pPr>
            <w:r w:rsidRPr="00663F8B">
              <w:rPr>
                <w:rFonts w:ascii="Times New Roman" w:hAnsi="Times New Roman" w:cs="Times New Roman"/>
                <w:b/>
                <w:sz w:val="20"/>
                <w:szCs w:val="20"/>
              </w:rPr>
              <w:t>16</w:t>
            </w:r>
          </w:p>
        </w:tc>
        <w:tc>
          <w:tcPr>
            <w:tcW w:w="1011" w:type="dxa"/>
            <w:tcBorders>
              <w:top w:val="nil"/>
              <w:bottom w:val="single" w:sz="4" w:space="0" w:color="auto"/>
            </w:tcBorders>
            <w:shd w:val="clear" w:color="auto" w:fill="auto"/>
          </w:tcPr>
          <w:p w:rsidR="00332526" w:rsidRPr="00663F8B" w:rsidRDefault="00332526" w:rsidP="00332526">
            <w:pPr>
              <w:spacing w:after="120" w:line="240" w:lineRule="auto"/>
              <w:jc w:val="center"/>
              <w:rPr>
                <w:rFonts w:ascii="Times New Roman" w:hAnsi="Times New Roman" w:cs="Times New Roman"/>
                <w:b/>
                <w:sz w:val="20"/>
                <w:szCs w:val="20"/>
              </w:rPr>
            </w:pPr>
            <w:r w:rsidRPr="00663F8B">
              <w:rPr>
                <w:rFonts w:ascii="Times New Roman" w:hAnsi="Times New Roman" w:cs="Times New Roman"/>
                <w:b/>
                <w:sz w:val="20"/>
                <w:szCs w:val="20"/>
              </w:rPr>
              <w:t>15</w:t>
            </w:r>
          </w:p>
        </w:tc>
        <w:tc>
          <w:tcPr>
            <w:tcW w:w="958" w:type="dxa"/>
            <w:tcBorders>
              <w:top w:val="nil"/>
              <w:bottom w:val="single" w:sz="4" w:space="0" w:color="auto"/>
            </w:tcBorders>
            <w:shd w:val="clear" w:color="auto" w:fill="auto"/>
          </w:tcPr>
          <w:p w:rsidR="00332526" w:rsidRPr="00663F8B" w:rsidRDefault="00AB3B08" w:rsidP="00332526">
            <w:pPr>
              <w:spacing w:after="120" w:line="240" w:lineRule="auto"/>
              <w:jc w:val="center"/>
              <w:rPr>
                <w:rFonts w:ascii="Times New Roman" w:hAnsi="Times New Roman" w:cs="Times New Roman"/>
                <w:b/>
                <w:sz w:val="20"/>
                <w:szCs w:val="20"/>
              </w:rPr>
            </w:pPr>
            <w:r w:rsidRPr="00663F8B">
              <w:rPr>
                <w:rFonts w:ascii="Times New Roman" w:hAnsi="Times New Roman" w:cs="Times New Roman"/>
                <w:b/>
                <w:sz w:val="20"/>
                <w:szCs w:val="20"/>
              </w:rPr>
              <w:t>18</w:t>
            </w:r>
          </w:p>
        </w:tc>
        <w:tc>
          <w:tcPr>
            <w:tcW w:w="866" w:type="dxa"/>
            <w:tcBorders>
              <w:top w:val="nil"/>
              <w:bottom w:val="single" w:sz="4" w:space="0" w:color="auto"/>
            </w:tcBorders>
            <w:shd w:val="clear" w:color="auto" w:fill="auto"/>
          </w:tcPr>
          <w:p w:rsidR="00332526" w:rsidRPr="00663F8B" w:rsidRDefault="00332526" w:rsidP="00332526">
            <w:pPr>
              <w:spacing w:after="120" w:line="240" w:lineRule="auto"/>
              <w:jc w:val="center"/>
              <w:rPr>
                <w:rFonts w:ascii="Times New Roman" w:hAnsi="Times New Roman" w:cs="Times New Roman"/>
                <w:b/>
                <w:sz w:val="20"/>
                <w:szCs w:val="20"/>
              </w:rPr>
            </w:pPr>
            <w:r w:rsidRPr="00663F8B">
              <w:rPr>
                <w:rFonts w:ascii="Times New Roman" w:hAnsi="Times New Roman" w:cs="Times New Roman"/>
                <w:b/>
                <w:sz w:val="20"/>
                <w:szCs w:val="20"/>
              </w:rPr>
              <w:t>20</w:t>
            </w:r>
          </w:p>
        </w:tc>
      </w:tr>
      <w:tr w:rsidR="00332526" w:rsidRPr="00663F8B" w:rsidTr="00B52670">
        <w:trPr>
          <w:trHeight w:val="341"/>
        </w:trPr>
        <w:tc>
          <w:tcPr>
            <w:tcW w:w="2804" w:type="dxa"/>
            <w:vMerge/>
            <w:tcBorders>
              <w:top w:val="single" w:sz="4" w:space="0" w:color="auto"/>
              <w:bottom w:val="single" w:sz="4" w:space="0" w:color="auto"/>
            </w:tcBorders>
            <w:shd w:val="clear" w:color="auto" w:fill="auto"/>
          </w:tcPr>
          <w:p w:rsidR="00332526" w:rsidRPr="00663F8B" w:rsidRDefault="00332526" w:rsidP="00332526">
            <w:pPr>
              <w:spacing w:after="120" w:line="240" w:lineRule="auto"/>
              <w:rPr>
                <w:rFonts w:ascii="Times New Roman" w:hAnsi="Times New Roman" w:cs="Times New Roman"/>
                <w:b/>
                <w:sz w:val="20"/>
                <w:szCs w:val="20"/>
              </w:rPr>
            </w:pPr>
          </w:p>
        </w:tc>
        <w:tc>
          <w:tcPr>
            <w:tcW w:w="2504" w:type="dxa"/>
            <w:gridSpan w:val="2"/>
            <w:tcBorders>
              <w:top w:val="single" w:sz="4" w:space="0" w:color="auto"/>
              <w:bottom w:val="single" w:sz="4" w:space="0" w:color="auto"/>
            </w:tcBorders>
            <w:shd w:val="clear" w:color="auto" w:fill="auto"/>
          </w:tcPr>
          <w:p w:rsidR="00332526" w:rsidRPr="00663F8B" w:rsidRDefault="00332526" w:rsidP="00332526">
            <w:pPr>
              <w:spacing w:after="120" w:line="240" w:lineRule="auto"/>
              <w:jc w:val="center"/>
              <w:rPr>
                <w:rFonts w:ascii="Times New Roman" w:hAnsi="Times New Roman" w:cs="Times New Roman"/>
                <w:b/>
                <w:sz w:val="20"/>
                <w:szCs w:val="20"/>
              </w:rPr>
            </w:pPr>
            <w:r w:rsidRPr="00663F8B">
              <w:rPr>
                <w:rFonts w:ascii="Times New Roman" w:hAnsi="Times New Roman" w:cs="Times New Roman"/>
                <w:b/>
                <w:sz w:val="20"/>
                <w:szCs w:val="20"/>
              </w:rPr>
              <w:t>7</w:t>
            </w:r>
          </w:p>
        </w:tc>
        <w:tc>
          <w:tcPr>
            <w:tcW w:w="2219" w:type="dxa"/>
            <w:gridSpan w:val="2"/>
            <w:tcBorders>
              <w:top w:val="single" w:sz="4" w:space="0" w:color="auto"/>
              <w:bottom w:val="single" w:sz="4" w:space="0" w:color="auto"/>
            </w:tcBorders>
            <w:shd w:val="clear" w:color="auto" w:fill="auto"/>
          </w:tcPr>
          <w:p w:rsidR="00332526" w:rsidRPr="00663F8B" w:rsidRDefault="00AB3B08" w:rsidP="00332526">
            <w:pPr>
              <w:spacing w:after="120" w:line="240" w:lineRule="auto"/>
              <w:jc w:val="center"/>
              <w:rPr>
                <w:rFonts w:ascii="Times New Roman" w:hAnsi="Times New Roman" w:cs="Times New Roman"/>
                <w:b/>
                <w:sz w:val="20"/>
                <w:szCs w:val="20"/>
              </w:rPr>
            </w:pPr>
            <w:r w:rsidRPr="00663F8B">
              <w:rPr>
                <w:rFonts w:ascii="Times New Roman" w:hAnsi="Times New Roman" w:cs="Times New Roman"/>
                <w:b/>
                <w:sz w:val="20"/>
                <w:szCs w:val="20"/>
              </w:rPr>
              <w:t>31</w:t>
            </w:r>
          </w:p>
        </w:tc>
        <w:tc>
          <w:tcPr>
            <w:tcW w:w="1824" w:type="dxa"/>
            <w:gridSpan w:val="2"/>
            <w:tcBorders>
              <w:top w:val="single" w:sz="4" w:space="0" w:color="auto"/>
              <w:bottom w:val="single" w:sz="4" w:space="0" w:color="auto"/>
            </w:tcBorders>
            <w:shd w:val="clear" w:color="auto" w:fill="auto"/>
          </w:tcPr>
          <w:p w:rsidR="00332526" w:rsidRPr="00663F8B" w:rsidRDefault="00AB3B08" w:rsidP="00332526">
            <w:pPr>
              <w:spacing w:after="120" w:line="240" w:lineRule="auto"/>
              <w:jc w:val="center"/>
              <w:rPr>
                <w:rFonts w:ascii="Times New Roman" w:hAnsi="Times New Roman" w:cs="Times New Roman"/>
                <w:b/>
                <w:sz w:val="20"/>
                <w:szCs w:val="20"/>
              </w:rPr>
            </w:pPr>
            <w:r w:rsidRPr="00663F8B">
              <w:rPr>
                <w:rFonts w:ascii="Times New Roman" w:hAnsi="Times New Roman" w:cs="Times New Roman"/>
                <w:b/>
                <w:sz w:val="20"/>
                <w:szCs w:val="20"/>
              </w:rPr>
              <w:t>38</w:t>
            </w:r>
          </w:p>
        </w:tc>
      </w:tr>
    </w:tbl>
    <w:p w:rsidR="00332526" w:rsidRPr="00663F8B" w:rsidRDefault="00332526" w:rsidP="00332526">
      <w:pPr>
        <w:spacing w:after="0" w:line="240" w:lineRule="auto"/>
        <w:rPr>
          <w:rFonts w:ascii="Times New Roman" w:hAnsi="Times New Roman" w:cs="Times New Roman"/>
        </w:rPr>
      </w:pPr>
    </w:p>
    <w:p w:rsidR="00332526" w:rsidRPr="00663F8B" w:rsidRDefault="00332526" w:rsidP="00332526">
      <w:pPr>
        <w:spacing w:after="0" w:line="240" w:lineRule="auto"/>
        <w:rPr>
          <w:rFonts w:ascii="Times New Roman" w:hAnsi="Times New Roman" w:cs="Times New Roman"/>
        </w:rPr>
      </w:pPr>
    </w:p>
    <w:p w:rsidR="00332526" w:rsidRPr="00663F8B" w:rsidRDefault="00332526" w:rsidP="00332526">
      <w:pPr>
        <w:spacing w:after="0" w:line="240" w:lineRule="auto"/>
        <w:rPr>
          <w:rFonts w:ascii="Times New Roman" w:hAnsi="Times New Roman" w:cs="Times New Roman"/>
        </w:rPr>
      </w:pPr>
    </w:p>
    <w:p w:rsidR="00332526" w:rsidRPr="00663F8B" w:rsidRDefault="00332526" w:rsidP="00332526">
      <w:pPr>
        <w:spacing w:after="0" w:line="240" w:lineRule="auto"/>
        <w:rPr>
          <w:rFonts w:ascii="Times New Roman" w:hAnsi="Times New Roman" w:cs="Times New Roman"/>
        </w:rPr>
      </w:pPr>
    </w:p>
    <w:p w:rsidR="00332526" w:rsidRPr="00663F8B" w:rsidRDefault="00332526" w:rsidP="00332526">
      <w:pPr>
        <w:spacing w:after="0" w:line="240" w:lineRule="auto"/>
        <w:rPr>
          <w:rFonts w:ascii="Times New Roman" w:hAnsi="Times New Roman" w:cs="Times New Roman"/>
        </w:rPr>
      </w:pPr>
    </w:p>
    <w:p w:rsidR="00663F8B" w:rsidRPr="00663F8B" w:rsidRDefault="00663F8B" w:rsidP="00663F8B">
      <w:pPr>
        <w:spacing w:after="0" w:line="240" w:lineRule="auto"/>
        <w:rPr>
          <w:rFonts w:ascii="Times New Roman" w:hAnsi="Times New Roman" w:cs="Times New Roman"/>
        </w:rPr>
      </w:pPr>
      <w:r w:rsidRPr="00663F8B">
        <w:rPr>
          <w:rFonts w:ascii="Times New Roman" w:hAnsi="Times New Roman" w:cs="Times New Roman"/>
        </w:rPr>
        <w:lastRenderedPageBreak/>
        <w:t xml:space="preserve">Tabla 1 </w:t>
      </w:r>
    </w:p>
    <w:p w:rsidR="00663F8B" w:rsidRPr="00663F8B" w:rsidRDefault="00663F8B" w:rsidP="00663F8B">
      <w:pPr>
        <w:spacing w:after="0" w:line="240" w:lineRule="auto"/>
        <w:rPr>
          <w:rFonts w:ascii="Times New Roman" w:hAnsi="Times New Roman" w:cs="Times New Roman"/>
        </w:rPr>
      </w:pPr>
      <w:r w:rsidRPr="00663F8B">
        <w:rPr>
          <w:rFonts w:ascii="Times New Roman" w:hAnsi="Times New Roman" w:cs="Times New Roman"/>
          <w:i/>
        </w:rPr>
        <w:t>Cantidad de estudiantes participantes en el estudio del año 20014- 2017, según la condición personal y el campus de la Sede Central de la Universidad Nacional</w:t>
      </w:r>
      <w:r w:rsidRPr="00663F8B">
        <w:rPr>
          <w:rFonts w:ascii="Times New Roman" w:hAnsi="Times New Roman" w:cs="Times New Roman"/>
        </w:rPr>
        <w:t xml:space="preserve">. </w:t>
      </w:r>
    </w:p>
    <w:p w:rsidR="00663F8B" w:rsidRPr="00663F8B" w:rsidRDefault="00663F8B" w:rsidP="00663F8B">
      <w:pPr>
        <w:spacing w:after="120" w:line="360" w:lineRule="auto"/>
        <w:ind w:firstLine="708"/>
        <w:jc w:val="both"/>
        <w:rPr>
          <w:rFonts w:ascii="Times New Roman" w:hAnsi="Times New Roman" w:cs="Times New Roman"/>
          <w:sz w:val="24"/>
          <w:szCs w:val="24"/>
        </w:rPr>
      </w:pPr>
    </w:p>
    <w:p w:rsidR="00332526" w:rsidRPr="00663F8B" w:rsidRDefault="00332526" w:rsidP="00332526">
      <w:pPr>
        <w:spacing w:after="0" w:line="240" w:lineRule="auto"/>
        <w:rPr>
          <w:rFonts w:ascii="Times New Roman" w:hAnsi="Times New Roman" w:cs="Times New Roman"/>
        </w:rPr>
      </w:pPr>
    </w:p>
    <w:p w:rsidR="00AB3B08" w:rsidRPr="00663F8B" w:rsidRDefault="00AB3B08" w:rsidP="004547F2">
      <w:pPr>
        <w:pStyle w:val="Ttulo1"/>
        <w:spacing w:before="0" w:after="120" w:line="360" w:lineRule="auto"/>
        <w:rPr>
          <w:rFonts w:ascii="Times New Roman" w:eastAsiaTheme="minorHAnsi" w:hAnsi="Times New Roman" w:cs="Times New Roman"/>
          <w:b w:val="0"/>
          <w:bCs w:val="0"/>
          <w:i/>
          <w:color w:val="auto"/>
          <w:sz w:val="18"/>
          <w:szCs w:val="18"/>
        </w:rPr>
      </w:pPr>
      <w:bookmarkStart w:id="6" w:name="_Toc494140586"/>
      <w:r w:rsidRPr="00663F8B">
        <w:rPr>
          <w:rFonts w:ascii="Times New Roman" w:eastAsiaTheme="minorHAnsi" w:hAnsi="Times New Roman" w:cs="Times New Roman"/>
          <w:b w:val="0"/>
          <w:bCs w:val="0"/>
          <w:i/>
          <w:color w:val="auto"/>
          <w:sz w:val="18"/>
          <w:szCs w:val="18"/>
        </w:rPr>
        <w:t xml:space="preserve">Nota: Elaboración propia </w:t>
      </w:r>
    </w:p>
    <w:p w:rsidR="008F12A3" w:rsidRPr="00663F8B" w:rsidRDefault="00544304" w:rsidP="004547F2">
      <w:pPr>
        <w:pStyle w:val="Ttulo1"/>
        <w:spacing w:before="0" w:after="120" w:line="360" w:lineRule="auto"/>
        <w:rPr>
          <w:rFonts w:ascii="Times New Roman" w:hAnsi="Times New Roman" w:cs="Times New Roman"/>
          <w:color w:val="auto"/>
          <w:sz w:val="24"/>
          <w:szCs w:val="24"/>
        </w:rPr>
      </w:pPr>
      <w:r w:rsidRPr="00663F8B">
        <w:rPr>
          <w:rFonts w:ascii="Times New Roman" w:hAnsi="Times New Roman" w:cs="Times New Roman"/>
          <w:color w:val="auto"/>
          <w:sz w:val="24"/>
          <w:szCs w:val="24"/>
        </w:rPr>
        <w:t xml:space="preserve">2.3 </w:t>
      </w:r>
      <w:r w:rsidR="008F12A3" w:rsidRPr="00663F8B">
        <w:rPr>
          <w:rFonts w:ascii="Times New Roman" w:hAnsi="Times New Roman" w:cs="Times New Roman"/>
          <w:color w:val="auto"/>
          <w:sz w:val="24"/>
          <w:szCs w:val="24"/>
        </w:rPr>
        <w:t>Etapas de la investigación</w:t>
      </w:r>
      <w:bookmarkEnd w:id="6"/>
      <w:r w:rsidR="008F12A3" w:rsidRPr="00663F8B">
        <w:rPr>
          <w:rFonts w:ascii="Times New Roman" w:hAnsi="Times New Roman" w:cs="Times New Roman"/>
          <w:color w:val="auto"/>
          <w:sz w:val="24"/>
          <w:szCs w:val="24"/>
        </w:rPr>
        <w:t xml:space="preserve"> </w:t>
      </w:r>
    </w:p>
    <w:p w:rsidR="008F12A3" w:rsidRPr="00663F8B" w:rsidRDefault="008F12A3" w:rsidP="004547F2">
      <w:pPr>
        <w:spacing w:after="120" w:line="360" w:lineRule="auto"/>
        <w:jc w:val="both"/>
        <w:rPr>
          <w:rFonts w:ascii="Times New Roman" w:hAnsi="Times New Roman" w:cs="Times New Roman"/>
          <w:sz w:val="24"/>
          <w:szCs w:val="24"/>
        </w:rPr>
      </w:pPr>
      <w:r w:rsidRPr="00663F8B">
        <w:rPr>
          <w:rFonts w:ascii="Times New Roman" w:hAnsi="Times New Roman" w:cs="Times New Roman"/>
          <w:sz w:val="24"/>
          <w:szCs w:val="24"/>
        </w:rPr>
        <w:tab/>
        <w:t>E</w:t>
      </w:r>
      <w:r w:rsidR="0037128F" w:rsidRPr="00663F8B">
        <w:rPr>
          <w:rFonts w:ascii="Times New Roman" w:hAnsi="Times New Roman" w:cs="Times New Roman"/>
          <w:sz w:val="24"/>
          <w:szCs w:val="24"/>
        </w:rPr>
        <w:t>n  primera instancia se realizaron variadas reuniones</w:t>
      </w:r>
      <w:r w:rsidRPr="00663F8B">
        <w:rPr>
          <w:rFonts w:ascii="Times New Roman" w:hAnsi="Times New Roman" w:cs="Times New Roman"/>
          <w:sz w:val="24"/>
          <w:szCs w:val="24"/>
        </w:rPr>
        <w:t xml:space="preserve"> con el grupo de estudiantes del Proyecto UNA Educación de Calidad con el fin de presentar el propós</w:t>
      </w:r>
      <w:r w:rsidR="0037128F" w:rsidRPr="00663F8B">
        <w:rPr>
          <w:rFonts w:ascii="Times New Roman" w:hAnsi="Times New Roman" w:cs="Times New Roman"/>
          <w:sz w:val="24"/>
          <w:szCs w:val="24"/>
        </w:rPr>
        <w:t>ito del estudio y sus</w:t>
      </w:r>
      <w:r w:rsidR="00CC6FDE" w:rsidRPr="00663F8B">
        <w:rPr>
          <w:rFonts w:ascii="Times New Roman" w:hAnsi="Times New Roman" w:cs="Times New Roman"/>
          <w:sz w:val="24"/>
          <w:szCs w:val="24"/>
        </w:rPr>
        <w:t xml:space="preserve"> objetivos durante los años 2014</w:t>
      </w:r>
      <w:r w:rsidR="0037128F" w:rsidRPr="00663F8B">
        <w:rPr>
          <w:rFonts w:ascii="Times New Roman" w:hAnsi="Times New Roman" w:cs="Times New Roman"/>
          <w:sz w:val="24"/>
          <w:szCs w:val="24"/>
        </w:rPr>
        <w:t xml:space="preserve"> al 2017.  En forma conjunta se elaboró una guía de preguntas sobre </w:t>
      </w:r>
      <w:r w:rsidRPr="00663F8B">
        <w:rPr>
          <w:rFonts w:ascii="Times New Roman" w:hAnsi="Times New Roman" w:cs="Times New Roman"/>
          <w:sz w:val="24"/>
          <w:szCs w:val="24"/>
        </w:rPr>
        <w:t>los aspectos a considerar en la entrevista, tales como,</w:t>
      </w:r>
      <w:r w:rsidR="0037128F" w:rsidRPr="00663F8B">
        <w:rPr>
          <w:rFonts w:ascii="Times New Roman" w:hAnsi="Times New Roman" w:cs="Times New Roman"/>
          <w:sz w:val="24"/>
          <w:szCs w:val="24"/>
        </w:rPr>
        <w:t xml:space="preserve"> en la dimensión personal, en</w:t>
      </w:r>
      <w:r w:rsidRPr="00663F8B">
        <w:rPr>
          <w:rFonts w:ascii="Times New Roman" w:hAnsi="Times New Roman" w:cs="Times New Roman"/>
          <w:sz w:val="24"/>
          <w:szCs w:val="24"/>
        </w:rPr>
        <w:t xml:space="preserve"> el contexto universitario, </w:t>
      </w:r>
      <w:r w:rsidR="0037128F" w:rsidRPr="00663F8B">
        <w:rPr>
          <w:rFonts w:ascii="Times New Roman" w:hAnsi="Times New Roman" w:cs="Times New Roman"/>
          <w:sz w:val="24"/>
          <w:szCs w:val="24"/>
        </w:rPr>
        <w:t xml:space="preserve">con los </w:t>
      </w:r>
      <w:r w:rsidRPr="00663F8B">
        <w:rPr>
          <w:rFonts w:ascii="Times New Roman" w:hAnsi="Times New Roman" w:cs="Times New Roman"/>
          <w:sz w:val="24"/>
          <w:szCs w:val="24"/>
        </w:rPr>
        <w:t xml:space="preserve">departamentos o instancias que apoyan su formación; asimismo el grado de satisfacción en </w:t>
      </w:r>
      <w:r w:rsidR="0037128F" w:rsidRPr="00663F8B">
        <w:rPr>
          <w:rFonts w:ascii="Times New Roman" w:hAnsi="Times New Roman" w:cs="Times New Roman"/>
          <w:sz w:val="24"/>
          <w:szCs w:val="24"/>
        </w:rPr>
        <w:t>la atención de sus necesidades</w:t>
      </w:r>
      <w:r w:rsidR="00D4420B">
        <w:rPr>
          <w:rFonts w:ascii="Times New Roman" w:hAnsi="Times New Roman" w:cs="Times New Roman"/>
          <w:sz w:val="24"/>
          <w:szCs w:val="24"/>
        </w:rPr>
        <w:t>.</w:t>
      </w:r>
    </w:p>
    <w:p w:rsidR="008F12A3" w:rsidRPr="00663F8B" w:rsidRDefault="008F12A3" w:rsidP="004547F2">
      <w:pPr>
        <w:spacing w:after="120" w:line="360" w:lineRule="auto"/>
        <w:jc w:val="both"/>
        <w:rPr>
          <w:rFonts w:ascii="Times New Roman" w:hAnsi="Times New Roman" w:cs="Times New Roman"/>
          <w:sz w:val="24"/>
          <w:szCs w:val="24"/>
        </w:rPr>
      </w:pPr>
      <w:r w:rsidRPr="00663F8B">
        <w:rPr>
          <w:rFonts w:ascii="Times New Roman" w:hAnsi="Times New Roman" w:cs="Times New Roman"/>
          <w:sz w:val="24"/>
          <w:szCs w:val="24"/>
        </w:rPr>
        <w:lastRenderedPageBreak/>
        <w:tab/>
        <w:t>Posteriormente, se realizó la entrevista en f</w:t>
      </w:r>
      <w:r w:rsidR="0037128F" w:rsidRPr="00663F8B">
        <w:rPr>
          <w:rFonts w:ascii="Times New Roman" w:hAnsi="Times New Roman" w:cs="Times New Roman"/>
          <w:sz w:val="24"/>
          <w:szCs w:val="24"/>
        </w:rPr>
        <w:t>orma</w:t>
      </w:r>
      <w:r w:rsidRPr="00663F8B">
        <w:rPr>
          <w:rFonts w:ascii="Times New Roman" w:hAnsi="Times New Roman" w:cs="Times New Roman"/>
          <w:sz w:val="24"/>
          <w:szCs w:val="24"/>
        </w:rPr>
        <w:t xml:space="preserve"> individual y se realizó una reunión para comp</w:t>
      </w:r>
      <w:r w:rsidR="0037128F" w:rsidRPr="00663F8B">
        <w:rPr>
          <w:rFonts w:ascii="Times New Roman" w:hAnsi="Times New Roman" w:cs="Times New Roman"/>
          <w:sz w:val="24"/>
          <w:szCs w:val="24"/>
        </w:rPr>
        <w:t xml:space="preserve">artir los </w:t>
      </w:r>
      <w:r w:rsidR="00D4420B">
        <w:rPr>
          <w:rFonts w:ascii="Times New Roman" w:hAnsi="Times New Roman" w:cs="Times New Roman"/>
          <w:sz w:val="24"/>
          <w:szCs w:val="24"/>
        </w:rPr>
        <w:t>resultados obtenidos.</w:t>
      </w:r>
    </w:p>
    <w:p w:rsidR="008F12A3" w:rsidRPr="00663F8B" w:rsidRDefault="008F12A3" w:rsidP="004547F2">
      <w:pPr>
        <w:spacing w:after="120" w:line="360" w:lineRule="auto"/>
        <w:jc w:val="both"/>
        <w:rPr>
          <w:rFonts w:ascii="Times New Roman" w:hAnsi="Times New Roman" w:cs="Times New Roman"/>
          <w:sz w:val="24"/>
          <w:szCs w:val="24"/>
        </w:rPr>
      </w:pPr>
      <w:r w:rsidRPr="00663F8B">
        <w:rPr>
          <w:rFonts w:ascii="Times New Roman" w:hAnsi="Times New Roman" w:cs="Times New Roman"/>
          <w:sz w:val="24"/>
          <w:szCs w:val="24"/>
        </w:rPr>
        <w:tab/>
        <w:t>Por último, se con</w:t>
      </w:r>
      <w:r w:rsidR="0037128F" w:rsidRPr="00663F8B">
        <w:rPr>
          <w:rFonts w:ascii="Times New Roman" w:hAnsi="Times New Roman" w:cs="Times New Roman"/>
          <w:sz w:val="24"/>
          <w:szCs w:val="24"/>
        </w:rPr>
        <w:t>struyó en forma c</w:t>
      </w:r>
      <w:r w:rsidR="00D4420B">
        <w:rPr>
          <w:rFonts w:ascii="Times New Roman" w:hAnsi="Times New Roman" w:cs="Times New Roman"/>
          <w:sz w:val="24"/>
          <w:szCs w:val="24"/>
        </w:rPr>
        <w:t>onjunta las recomendaciones para en el ámbito institucional con el de</w:t>
      </w:r>
      <w:r w:rsidR="0037128F" w:rsidRPr="00663F8B">
        <w:rPr>
          <w:rFonts w:ascii="Times New Roman" w:hAnsi="Times New Roman" w:cs="Times New Roman"/>
          <w:sz w:val="24"/>
          <w:szCs w:val="24"/>
        </w:rPr>
        <w:t xml:space="preserve"> alcanzar una educación inclusiva. </w:t>
      </w:r>
    </w:p>
    <w:p w:rsidR="008F12A3" w:rsidRPr="00663F8B" w:rsidRDefault="008F12A3" w:rsidP="004547F2">
      <w:pPr>
        <w:pStyle w:val="Ttulo1"/>
        <w:spacing w:before="0" w:after="120" w:line="360" w:lineRule="auto"/>
        <w:rPr>
          <w:rFonts w:ascii="Times New Roman" w:hAnsi="Times New Roman" w:cs="Times New Roman"/>
          <w:color w:val="auto"/>
          <w:sz w:val="24"/>
          <w:szCs w:val="24"/>
        </w:rPr>
      </w:pPr>
      <w:bookmarkStart w:id="7" w:name="_Toc494140587"/>
      <w:r w:rsidRPr="00663F8B">
        <w:rPr>
          <w:rFonts w:ascii="Times New Roman" w:hAnsi="Times New Roman" w:cs="Times New Roman"/>
          <w:color w:val="auto"/>
          <w:sz w:val="24"/>
          <w:szCs w:val="24"/>
        </w:rPr>
        <w:t>Análisis de resultados</w:t>
      </w:r>
      <w:bookmarkEnd w:id="7"/>
      <w:r w:rsidRPr="00663F8B">
        <w:rPr>
          <w:rFonts w:ascii="Times New Roman" w:hAnsi="Times New Roman" w:cs="Times New Roman"/>
          <w:color w:val="auto"/>
          <w:sz w:val="24"/>
          <w:szCs w:val="24"/>
        </w:rPr>
        <w:t xml:space="preserve"> </w:t>
      </w:r>
    </w:p>
    <w:p w:rsidR="008F12A3" w:rsidRPr="00663F8B" w:rsidRDefault="009E3B71" w:rsidP="004547F2">
      <w:pPr>
        <w:spacing w:after="120" w:line="360" w:lineRule="auto"/>
        <w:ind w:firstLine="708"/>
        <w:jc w:val="both"/>
        <w:rPr>
          <w:rFonts w:ascii="Times New Roman" w:hAnsi="Times New Roman" w:cs="Times New Roman"/>
          <w:sz w:val="24"/>
          <w:szCs w:val="24"/>
        </w:rPr>
      </w:pPr>
      <w:r w:rsidRPr="00663F8B">
        <w:rPr>
          <w:rFonts w:ascii="Times New Roman" w:hAnsi="Times New Roman" w:cs="Times New Roman"/>
          <w:sz w:val="24"/>
          <w:szCs w:val="24"/>
        </w:rPr>
        <w:t>De acuerdo con la opinión  del estudiantado, entre las principales barreras</w:t>
      </w:r>
      <w:r w:rsidR="008F12A3" w:rsidRPr="00663F8B">
        <w:rPr>
          <w:rFonts w:ascii="Times New Roman" w:hAnsi="Times New Roman" w:cs="Times New Roman"/>
          <w:sz w:val="24"/>
          <w:szCs w:val="24"/>
        </w:rPr>
        <w:t xml:space="preserve"> su formación universitaria, </w:t>
      </w:r>
      <w:r w:rsidRPr="00663F8B">
        <w:rPr>
          <w:rFonts w:ascii="Times New Roman" w:hAnsi="Times New Roman" w:cs="Times New Roman"/>
          <w:sz w:val="24"/>
          <w:szCs w:val="24"/>
        </w:rPr>
        <w:t>son las</w:t>
      </w:r>
      <w:r w:rsidR="008F12A3" w:rsidRPr="00663F8B">
        <w:rPr>
          <w:rFonts w:ascii="Times New Roman" w:hAnsi="Times New Roman" w:cs="Times New Roman"/>
          <w:sz w:val="24"/>
          <w:szCs w:val="24"/>
        </w:rPr>
        <w:t xml:space="preserve"> </w:t>
      </w:r>
      <w:r w:rsidRPr="00663F8B">
        <w:rPr>
          <w:rFonts w:ascii="Times New Roman" w:hAnsi="Times New Roman" w:cs="Times New Roman"/>
          <w:sz w:val="24"/>
          <w:szCs w:val="24"/>
        </w:rPr>
        <w:t xml:space="preserve">condiciones personales (situaciones </w:t>
      </w:r>
      <w:r w:rsidR="008F12A3" w:rsidRPr="00663F8B">
        <w:rPr>
          <w:rFonts w:ascii="Times New Roman" w:hAnsi="Times New Roman" w:cs="Times New Roman"/>
          <w:sz w:val="24"/>
          <w:szCs w:val="24"/>
        </w:rPr>
        <w:t>emocionales</w:t>
      </w:r>
      <w:r w:rsidRPr="00663F8B">
        <w:rPr>
          <w:rFonts w:ascii="Times New Roman" w:hAnsi="Times New Roman" w:cs="Times New Roman"/>
          <w:sz w:val="24"/>
          <w:szCs w:val="24"/>
        </w:rPr>
        <w:t>)</w:t>
      </w:r>
      <w:r w:rsidR="008F12A3" w:rsidRPr="00663F8B">
        <w:rPr>
          <w:rFonts w:ascii="Times New Roman" w:hAnsi="Times New Roman" w:cs="Times New Roman"/>
          <w:sz w:val="24"/>
          <w:szCs w:val="24"/>
        </w:rPr>
        <w:t xml:space="preserve"> que limitan su participación y desempeño académico. Entre estos mencionan las depresiones, la tristeza “sin razón aparente”, el bloque  emocional, la dificultad para socializar por “timidez” asociados a otras condiciones personales como el Síndrome de Asperger, las dificultades en el aprendizaje, los problemas familiares y un estudiante indica que su dependencia a la una droga “marihuana”. Además, mencionan que la inestabilidad emocional, es otro elemento que incide en su permanencia en la institución debido a que algunos les “falta seguridad en sí mismo”, otros presentan episodios de nervios ante las pruebas y para exponer en clase. </w:t>
      </w:r>
    </w:p>
    <w:p w:rsidR="008F12A3" w:rsidRPr="00663F8B" w:rsidRDefault="008F12A3" w:rsidP="004547F2">
      <w:pPr>
        <w:spacing w:after="120" w:line="360" w:lineRule="auto"/>
        <w:ind w:firstLine="708"/>
        <w:jc w:val="both"/>
        <w:rPr>
          <w:rFonts w:ascii="Times New Roman" w:hAnsi="Times New Roman" w:cs="Times New Roman"/>
          <w:sz w:val="24"/>
          <w:szCs w:val="24"/>
        </w:rPr>
      </w:pPr>
      <w:r w:rsidRPr="00663F8B">
        <w:rPr>
          <w:rFonts w:ascii="Times New Roman" w:hAnsi="Times New Roman" w:cs="Times New Roman"/>
          <w:sz w:val="24"/>
          <w:szCs w:val="24"/>
        </w:rPr>
        <w:t xml:space="preserve">Otros aspectos personales que obstaculizan su formación son de índole académica tales como una “formación en secundaria con un inglés básico”, la falta de  organización en el estudio y la escasa técnicas para abordar la materia abordada en los cursos, la dependencia algunos medios de comunicación como el teléfono celular, el Internet y el Facebook y el cansancio ante el estudio que se manifiesta con fatiga, dolores de cabeza y de espalda. </w:t>
      </w:r>
    </w:p>
    <w:p w:rsidR="008F12A3" w:rsidRPr="00663F8B" w:rsidRDefault="008F12A3" w:rsidP="004547F2">
      <w:pPr>
        <w:spacing w:after="120" w:line="360" w:lineRule="auto"/>
        <w:ind w:firstLine="708"/>
        <w:jc w:val="both"/>
        <w:rPr>
          <w:rFonts w:ascii="Times New Roman" w:hAnsi="Times New Roman" w:cs="Times New Roman"/>
          <w:sz w:val="24"/>
          <w:szCs w:val="24"/>
        </w:rPr>
      </w:pPr>
      <w:r w:rsidRPr="00663F8B">
        <w:rPr>
          <w:rFonts w:ascii="Times New Roman" w:hAnsi="Times New Roman" w:cs="Times New Roman"/>
          <w:sz w:val="24"/>
          <w:szCs w:val="24"/>
        </w:rPr>
        <w:t xml:space="preserve">En cuanto a situaciones particulares, unos estudiantes mencionan la dificultad para redactar, memorizar “olvida con facilidad”, razonar, analizar e inferir información estudiada y en el cálculo matemático; asimismo su condición de discapacidad “La ceguera me limita la escogencia de mi carrera”  y de salud “Me da vergüenza después de una convulsión de epilepsia por los ojos caídos” y por el “Síndrome de Asperger” son aspectos que obstaculizan su formación profesional. </w:t>
      </w:r>
    </w:p>
    <w:p w:rsidR="008F12A3" w:rsidRPr="00663F8B" w:rsidRDefault="008F12A3" w:rsidP="004547F2">
      <w:pPr>
        <w:spacing w:after="120" w:line="360" w:lineRule="auto"/>
        <w:ind w:firstLine="708"/>
        <w:jc w:val="both"/>
        <w:rPr>
          <w:rFonts w:ascii="Times New Roman" w:hAnsi="Times New Roman" w:cs="Times New Roman"/>
          <w:sz w:val="24"/>
          <w:szCs w:val="24"/>
        </w:rPr>
      </w:pPr>
      <w:r w:rsidRPr="00663F8B">
        <w:rPr>
          <w:rFonts w:ascii="Times New Roman" w:hAnsi="Times New Roman" w:cs="Times New Roman"/>
          <w:sz w:val="24"/>
          <w:szCs w:val="24"/>
        </w:rPr>
        <w:t>En el ámbito institucional, el grupo de estudiante menciona fallas en la condiciones  de accesibilidad, tales como, los salones de clase en los edificios más antiguos, tiene “Aulas sin iluminación y ubicadas muy cerca de pasillos con mucho ruido” y es urgente medios de transporte accesible, es este sentido unos estudiantes indican “Se requiere buses con rampas para personas con discapacidad”.</w:t>
      </w:r>
    </w:p>
    <w:p w:rsidR="008F12A3" w:rsidRPr="00663F8B" w:rsidRDefault="008F12A3" w:rsidP="004547F2">
      <w:pPr>
        <w:spacing w:after="120" w:line="360" w:lineRule="auto"/>
        <w:ind w:firstLine="708"/>
        <w:jc w:val="both"/>
        <w:rPr>
          <w:rFonts w:ascii="Times New Roman" w:hAnsi="Times New Roman" w:cs="Times New Roman"/>
          <w:sz w:val="24"/>
          <w:szCs w:val="24"/>
        </w:rPr>
      </w:pPr>
      <w:r w:rsidRPr="00663F8B">
        <w:rPr>
          <w:rFonts w:ascii="Times New Roman" w:hAnsi="Times New Roman" w:cs="Times New Roman"/>
          <w:sz w:val="24"/>
          <w:szCs w:val="24"/>
        </w:rPr>
        <w:lastRenderedPageBreak/>
        <w:t>En cuanto al  personal académico, el conglomerado de estudiantes menciona que la falta de “sensibilidad ante las dificultades en el aprendizaje”, la poca disposición para atender consultas ““Se disgustan cuando se les solicita apoyo o aclaraciones en clase” y las  “actitudes de irrespeto e irresponsabilidad en el apoyo” son aspectos que repercuten en el desempeño académico y repercuten en la estabilidad emocional de grupo de estudiantes, particularmente si pr</w:t>
      </w:r>
      <w:r w:rsidR="009E3B71" w:rsidRPr="00663F8B">
        <w:rPr>
          <w:rFonts w:ascii="Times New Roman" w:hAnsi="Times New Roman" w:cs="Times New Roman"/>
          <w:sz w:val="24"/>
          <w:szCs w:val="24"/>
        </w:rPr>
        <w:t>esentan necesidades educativas.</w:t>
      </w:r>
      <w:r w:rsidRPr="00663F8B">
        <w:rPr>
          <w:rFonts w:ascii="Times New Roman" w:hAnsi="Times New Roman" w:cs="Times New Roman"/>
          <w:sz w:val="24"/>
          <w:szCs w:val="24"/>
        </w:rPr>
        <w:t xml:space="preserve"> Otro elemento significativo es la metodología desplegada en los cursos, una parte de ellos y ellas en sus clases solo utiliza equipo multimedia, emplea diapositivas con poca nitidez, da “explicaciones muy rápidas” de los temas vistos y muy pocas prácticas de repaso.</w:t>
      </w:r>
    </w:p>
    <w:p w:rsidR="009E3B71" w:rsidRPr="00663F8B" w:rsidRDefault="009E3B71" w:rsidP="004547F2">
      <w:pPr>
        <w:spacing w:after="120" w:line="360" w:lineRule="auto"/>
        <w:ind w:firstLine="708"/>
        <w:jc w:val="both"/>
        <w:rPr>
          <w:rFonts w:ascii="Times New Roman" w:hAnsi="Times New Roman" w:cs="Times New Roman"/>
          <w:sz w:val="24"/>
          <w:szCs w:val="24"/>
        </w:rPr>
      </w:pPr>
      <w:r w:rsidRPr="00663F8B">
        <w:rPr>
          <w:rFonts w:ascii="Times New Roman" w:hAnsi="Times New Roman" w:cs="Times New Roman"/>
          <w:sz w:val="24"/>
          <w:szCs w:val="24"/>
        </w:rPr>
        <w:t>Por otra parte, también mencionan los aspectos que favorecen su desempeño académico. Ente estos se resaltan</w:t>
      </w:r>
      <w:r w:rsidR="004E69EF" w:rsidRPr="00663F8B">
        <w:rPr>
          <w:rFonts w:ascii="Times New Roman" w:hAnsi="Times New Roman" w:cs="Times New Roman"/>
          <w:sz w:val="24"/>
          <w:szCs w:val="24"/>
        </w:rPr>
        <w:t xml:space="preserve"> las condiciones</w:t>
      </w:r>
      <w:r w:rsidRPr="00663F8B">
        <w:rPr>
          <w:rFonts w:ascii="Times New Roman" w:hAnsi="Times New Roman" w:cs="Times New Roman"/>
          <w:i/>
          <w:sz w:val="24"/>
          <w:szCs w:val="24"/>
        </w:rPr>
        <w:t xml:space="preserve"> personales</w:t>
      </w:r>
      <w:r w:rsidR="004E69EF" w:rsidRPr="00663F8B">
        <w:rPr>
          <w:rFonts w:ascii="Times New Roman" w:hAnsi="Times New Roman" w:cs="Times New Roman"/>
          <w:b/>
          <w:sz w:val="24"/>
          <w:szCs w:val="24"/>
        </w:rPr>
        <w:t>,</w:t>
      </w:r>
      <w:r w:rsidRPr="00663F8B">
        <w:rPr>
          <w:rFonts w:ascii="Times New Roman" w:hAnsi="Times New Roman" w:cs="Times New Roman"/>
          <w:sz w:val="24"/>
          <w:szCs w:val="24"/>
        </w:rPr>
        <w:t xml:space="preserve"> destacándose los deseos de superación personal para alcanzar metas que se muestra en el interés, el entusiasmo, el compromiso por el estudio y la actitud positiva. La capacidad de automotivación y la perseverancia en su formación y en la vida,  que se expresa en la voluntad por estudiar, enfrentar obstáculos y ver las “dificultades como oportunidades”; asimismo la estabilidad emocional que se refleja en la seguridad en sí mismo, en el control del estrés, la frustración y la ansiedad, así como, la tolerancia y la paciente en su formación. </w:t>
      </w:r>
    </w:p>
    <w:p w:rsidR="009E3B71" w:rsidRPr="00663F8B" w:rsidRDefault="009E3B71" w:rsidP="004547F2">
      <w:pPr>
        <w:spacing w:after="120" w:line="360" w:lineRule="auto"/>
        <w:ind w:firstLine="708"/>
        <w:jc w:val="both"/>
        <w:rPr>
          <w:rFonts w:ascii="Times New Roman" w:hAnsi="Times New Roman" w:cs="Times New Roman"/>
          <w:sz w:val="24"/>
          <w:szCs w:val="24"/>
        </w:rPr>
      </w:pPr>
      <w:r w:rsidRPr="00663F8B">
        <w:rPr>
          <w:rFonts w:ascii="Times New Roman" w:hAnsi="Times New Roman" w:cs="Times New Roman"/>
          <w:sz w:val="24"/>
          <w:szCs w:val="24"/>
        </w:rPr>
        <w:t xml:space="preserve">También mencionan que las habilidades para socializar con sus pares, la disposición para compartir, ayudar y trabajar con otros; y los valores de la responsabilidad, el respeto y la puntualidad son elementos esenciales para “salir adelante en la carrera que escogieron”; de la misma forma, las habilidades para memorizar, comprender, redactar y en el cálculo  matemático les permite un mejor desempeño en los cursos teóricos y para elaborar trabajos. También mencionan los conocimientos en inglés y la facilidad para expresarse en forma oral y participar en la clase. </w:t>
      </w:r>
    </w:p>
    <w:p w:rsidR="009E3B71" w:rsidRPr="00663F8B" w:rsidRDefault="009E3B71" w:rsidP="004547F2">
      <w:pPr>
        <w:spacing w:after="120" w:line="360" w:lineRule="auto"/>
        <w:ind w:firstLine="708"/>
        <w:jc w:val="both"/>
        <w:rPr>
          <w:rFonts w:ascii="Times New Roman" w:hAnsi="Times New Roman" w:cs="Times New Roman"/>
          <w:sz w:val="24"/>
          <w:szCs w:val="24"/>
        </w:rPr>
      </w:pPr>
      <w:r w:rsidRPr="00663F8B">
        <w:rPr>
          <w:rFonts w:ascii="Times New Roman" w:hAnsi="Times New Roman" w:cs="Times New Roman"/>
          <w:sz w:val="24"/>
          <w:szCs w:val="24"/>
        </w:rPr>
        <w:t xml:space="preserve">Otros aspectos que indican algunos estudiantes son las habilidades artísticas “la música como medio de expresión y el canto” y la buena salud “sin enfermedades” como aspectos que contribuyen en a su formación profesional. </w:t>
      </w:r>
    </w:p>
    <w:p w:rsidR="009E3B71" w:rsidRPr="00663F8B" w:rsidRDefault="009E3B71" w:rsidP="004547F2">
      <w:pPr>
        <w:spacing w:after="120" w:line="360" w:lineRule="auto"/>
        <w:ind w:firstLine="708"/>
        <w:jc w:val="both"/>
        <w:rPr>
          <w:rFonts w:ascii="Times New Roman" w:hAnsi="Times New Roman" w:cs="Times New Roman"/>
          <w:sz w:val="24"/>
          <w:szCs w:val="24"/>
        </w:rPr>
      </w:pPr>
      <w:r w:rsidRPr="00663F8B">
        <w:rPr>
          <w:rFonts w:ascii="Times New Roman" w:hAnsi="Times New Roman" w:cs="Times New Roman"/>
          <w:sz w:val="24"/>
          <w:szCs w:val="24"/>
        </w:rPr>
        <w:t xml:space="preserve">En el ámbito institucional, el estudiantado indica en forma predominante que los beneficios sociales de la institución tales como, la beca de exoneración de créditos, la ayuda económica, las residencias estudiantes y la posibilidad de realizar labores de colaboración y </w:t>
      </w:r>
      <w:r w:rsidRPr="00663F8B">
        <w:rPr>
          <w:rFonts w:ascii="Times New Roman" w:hAnsi="Times New Roman" w:cs="Times New Roman"/>
          <w:sz w:val="24"/>
          <w:szCs w:val="24"/>
        </w:rPr>
        <w:lastRenderedPageBreak/>
        <w:t>asistencia son aspectos respaldan su formación universitaria. Además, menciona el apoyo de las “Tutorías” de parte del Programa de Éxito Académico en el área de inglés, Matemática, Quím</w:t>
      </w:r>
      <w:r w:rsidR="004E69EF" w:rsidRPr="00663F8B">
        <w:rPr>
          <w:rFonts w:ascii="Times New Roman" w:hAnsi="Times New Roman" w:cs="Times New Roman"/>
          <w:sz w:val="24"/>
          <w:szCs w:val="24"/>
        </w:rPr>
        <w:t>ica y otras disciplinas.</w:t>
      </w:r>
    </w:p>
    <w:p w:rsidR="009E3B71" w:rsidRPr="00663F8B" w:rsidRDefault="009E3B71" w:rsidP="004547F2">
      <w:pPr>
        <w:spacing w:after="120" w:line="360" w:lineRule="auto"/>
        <w:ind w:firstLine="708"/>
        <w:jc w:val="both"/>
        <w:rPr>
          <w:rFonts w:ascii="Times New Roman" w:hAnsi="Times New Roman" w:cs="Times New Roman"/>
          <w:sz w:val="24"/>
          <w:szCs w:val="24"/>
        </w:rPr>
      </w:pPr>
      <w:r w:rsidRPr="00663F8B">
        <w:rPr>
          <w:rFonts w:ascii="Times New Roman" w:hAnsi="Times New Roman" w:cs="Times New Roman"/>
          <w:sz w:val="24"/>
          <w:szCs w:val="24"/>
        </w:rPr>
        <w:t>En la interrelación con sus pares, se destaca el compañerismo de una parte de compañeros y compañeras, la motivación para hacer trabajos; asimismo para realizar “prácticas de repaso”. También el estudiantado  indica que el apoyo de los miembros de su familia en su formación universitaria es importante, mediante los consejos, la motivación y en algunos situaciones con ayuda económica y asistencia personal.</w:t>
      </w:r>
    </w:p>
    <w:p w:rsidR="009E3B71" w:rsidRPr="00663F8B" w:rsidRDefault="009E3B71" w:rsidP="004547F2">
      <w:pPr>
        <w:spacing w:after="120" w:line="360" w:lineRule="auto"/>
        <w:ind w:firstLine="708"/>
        <w:jc w:val="both"/>
        <w:rPr>
          <w:rFonts w:ascii="Times New Roman" w:hAnsi="Times New Roman" w:cs="Times New Roman"/>
          <w:sz w:val="24"/>
          <w:szCs w:val="24"/>
        </w:rPr>
      </w:pPr>
      <w:r w:rsidRPr="00663F8B">
        <w:rPr>
          <w:rFonts w:ascii="Times New Roman" w:hAnsi="Times New Roman" w:cs="Times New Roman"/>
          <w:sz w:val="24"/>
          <w:szCs w:val="24"/>
        </w:rPr>
        <w:t xml:space="preserve">En cuanto a la metodología desplegada por el personal académico de la UNA, el estudiantado menciona que les favorece las actividades que permiten la “participación estudiantil”, tales como, los trabajos en grupo, las prácticas en clase y de repaso. Otro aspecto es la actitud positiva de una parte del personal académico, que se refleja  en “la atención individual dentro y fuera de clase”; así como, los valores de la responsabilidad y el compromiso mostrados por la carrera y la institución. </w:t>
      </w:r>
    </w:p>
    <w:p w:rsidR="004E69EF" w:rsidRPr="00663F8B" w:rsidRDefault="004E69EF" w:rsidP="004547F2">
      <w:pPr>
        <w:spacing w:after="120" w:line="360" w:lineRule="auto"/>
        <w:ind w:firstLine="708"/>
        <w:jc w:val="both"/>
        <w:rPr>
          <w:rFonts w:ascii="Times New Roman" w:hAnsi="Times New Roman" w:cs="Times New Roman"/>
          <w:sz w:val="24"/>
          <w:szCs w:val="24"/>
        </w:rPr>
      </w:pPr>
      <w:r w:rsidRPr="00663F8B">
        <w:rPr>
          <w:rFonts w:ascii="Times New Roman" w:hAnsi="Times New Roman" w:cs="Times New Roman"/>
          <w:sz w:val="24"/>
          <w:szCs w:val="24"/>
        </w:rPr>
        <w:t>Por último, un elemento significativo,</w:t>
      </w:r>
      <w:r w:rsidR="009E3B71" w:rsidRPr="00663F8B">
        <w:rPr>
          <w:rFonts w:ascii="Times New Roman" w:hAnsi="Times New Roman" w:cs="Times New Roman"/>
          <w:sz w:val="24"/>
          <w:szCs w:val="24"/>
        </w:rPr>
        <w:t xml:space="preserve"> según el estudiantado son los servicios del Proyecto UNA Educación de Calidad porque les permite relacionarse con otras personas con una condición semejante, por la digitalización de los materiales para el grupo estudiantil con ceguera y especialmente por “las relaciones de amistad y la empatía de parte de los integrantes del proyecto”, favoreciendo de esta forma su inclusión y permanencia en la institución.</w:t>
      </w:r>
      <w:r w:rsidRPr="00663F8B">
        <w:rPr>
          <w:rFonts w:ascii="Times New Roman" w:hAnsi="Times New Roman" w:cs="Times New Roman"/>
          <w:sz w:val="24"/>
          <w:szCs w:val="24"/>
        </w:rPr>
        <w:t xml:space="preserve"> </w:t>
      </w:r>
    </w:p>
    <w:p w:rsidR="008F12A3" w:rsidRPr="00663F8B" w:rsidRDefault="008F12A3" w:rsidP="004547F2">
      <w:pPr>
        <w:pStyle w:val="Ttulo1"/>
        <w:spacing w:before="0" w:after="120" w:line="360" w:lineRule="auto"/>
        <w:rPr>
          <w:rFonts w:ascii="Times New Roman" w:hAnsi="Times New Roman" w:cs="Times New Roman"/>
          <w:color w:val="auto"/>
          <w:sz w:val="24"/>
          <w:szCs w:val="24"/>
        </w:rPr>
      </w:pPr>
      <w:bookmarkStart w:id="8" w:name="_Toc494140588"/>
      <w:r w:rsidRPr="00663F8B">
        <w:rPr>
          <w:rFonts w:ascii="Times New Roman" w:hAnsi="Times New Roman" w:cs="Times New Roman"/>
          <w:color w:val="auto"/>
          <w:sz w:val="24"/>
          <w:szCs w:val="24"/>
        </w:rPr>
        <w:t>Conclusiones</w:t>
      </w:r>
      <w:bookmarkEnd w:id="8"/>
    </w:p>
    <w:p w:rsidR="008F12A3" w:rsidRPr="00663F8B" w:rsidRDefault="008F12A3" w:rsidP="004547F2">
      <w:pPr>
        <w:autoSpaceDE w:val="0"/>
        <w:autoSpaceDN w:val="0"/>
        <w:adjustRightInd w:val="0"/>
        <w:spacing w:after="120" w:line="360" w:lineRule="auto"/>
        <w:ind w:firstLine="357"/>
        <w:jc w:val="both"/>
        <w:rPr>
          <w:rFonts w:ascii="Times New Roman" w:hAnsi="Times New Roman" w:cs="Times New Roman"/>
          <w:sz w:val="24"/>
          <w:szCs w:val="24"/>
        </w:rPr>
      </w:pPr>
      <w:r w:rsidRPr="00663F8B">
        <w:rPr>
          <w:rFonts w:ascii="Times New Roman" w:hAnsi="Times New Roman" w:cs="Times New Roman"/>
          <w:sz w:val="24"/>
          <w:szCs w:val="24"/>
        </w:rPr>
        <w:t>En este apartado se presentan los principales resultados y las conclusiones que surgieron de la reflexión y discusión de las distintas temática abordadas en la investigación.</w:t>
      </w:r>
    </w:p>
    <w:p w:rsidR="000F29CC" w:rsidRPr="00663F8B" w:rsidRDefault="004E69EF" w:rsidP="004547F2">
      <w:pPr>
        <w:pStyle w:val="Prrafodelista"/>
        <w:numPr>
          <w:ilvl w:val="0"/>
          <w:numId w:val="3"/>
        </w:numPr>
        <w:autoSpaceDE w:val="0"/>
        <w:autoSpaceDN w:val="0"/>
        <w:adjustRightInd w:val="0"/>
        <w:spacing w:after="120" w:line="360" w:lineRule="auto"/>
        <w:jc w:val="both"/>
        <w:rPr>
          <w:rFonts w:ascii="Times New Roman" w:hAnsi="Times New Roman" w:cs="Times New Roman"/>
          <w:sz w:val="24"/>
          <w:szCs w:val="24"/>
        </w:rPr>
      </w:pPr>
      <w:r w:rsidRPr="00663F8B">
        <w:rPr>
          <w:rFonts w:ascii="Times New Roman" w:hAnsi="Times New Roman" w:cs="Times New Roman"/>
          <w:sz w:val="24"/>
          <w:szCs w:val="24"/>
        </w:rPr>
        <w:t xml:space="preserve">Se concluye que </w:t>
      </w:r>
      <w:r w:rsidR="00BC12BD" w:rsidRPr="00663F8B">
        <w:rPr>
          <w:rFonts w:ascii="Times New Roman" w:hAnsi="Times New Roman" w:cs="Times New Roman"/>
          <w:sz w:val="24"/>
          <w:szCs w:val="24"/>
        </w:rPr>
        <w:t xml:space="preserve">el estudiantado participante </w:t>
      </w:r>
      <w:r w:rsidR="000F29CC" w:rsidRPr="00663F8B">
        <w:rPr>
          <w:rFonts w:ascii="Times New Roman" w:hAnsi="Times New Roman" w:cs="Times New Roman"/>
          <w:sz w:val="24"/>
          <w:szCs w:val="24"/>
        </w:rPr>
        <w:t xml:space="preserve">en el estudio muestra </w:t>
      </w:r>
      <w:r w:rsidR="00BC12BD" w:rsidRPr="00663F8B">
        <w:rPr>
          <w:rFonts w:ascii="Times New Roman" w:hAnsi="Times New Roman" w:cs="Times New Roman"/>
          <w:sz w:val="24"/>
          <w:szCs w:val="24"/>
        </w:rPr>
        <w:t xml:space="preserve">conciencia </w:t>
      </w:r>
      <w:r w:rsidR="000F29CC" w:rsidRPr="00663F8B">
        <w:rPr>
          <w:rFonts w:ascii="Times New Roman" w:hAnsi="Times New Roman" w:cs="Times New Roman"/>
          <w:sz w:val="24"/>
          <w:szCs w:val="24"/>
        </w:rPr>
        <w:t xml:space="preserve">tanto </w:t>
      </w:r>
      <w:r w:rsidR="00BC12BD" w:rsidRPr="00663F8B">
        <w:rPr>
          <w:rFonts w:ascii="Times New Roman" w:hAnsi="Times New Roman" w:cs="Times New Roman"/>
          <w:sz w:val="24"/>
          <w:szCs w:val="24"/>
        </w:rPr>
        <w:t>de la</w:t>
      </w:r>
      <w:r w:rsidR="000F29CC" w:rsidRPr="00663F8B">
        <w:rPr>
          <w:rFonts w:ascii="Times New Roman" w:hAnsi="Times New Roman" w:cs="Times New Roman"/>
          <w:sz w:val="24"/>
          <w:szCs w:val="24"/>
        </w:rPr>
        <w:t>s</w:t>
      </w:r>
      <w:r w:rsidR="00BC12BD" w:rsidRPr="00663F8B">
        <w:rPr>
          <w:rFonts w:ascii="Times New Roman" w:hAnsi="Times New Roman" w:cs="Times New Roman"/>
          <w:sz w:val="24"/>
          <w:szCs w:val="24"/>
        </w:rPr>
        <w:t xml:space="preserve"> barreras </w:t>
      </w:r>
      <w:r w:rsidR="000F29CC" w:rsidRPr="00663F8B">
        <w:rPr>
          <w:rFonts w:ascii="Times New Roman" w:hAnsi="Times New Roman" w:cs="Times New Roman"/>
          <w:sz w:val="24"/>
          <w:szCs w:val="24"/>
        </w:rPr>
        <w:t xml:space="preserve">que encuentran en el ámbito personal, social e institucional, como de las aspectos que favorecen su desempeño académico, su permanencia y graduación; asimismo su futura inclusión laboral. </w:t>
      </w:r>
    </w:p>
    <w:p w:rsidR="000F29CC" w:rsidRPr="00663F8B" w:rsidRDefault="000F29CC" w:rsidP="004547F2">
      <w:pPr>
        <w:pStyle w:val="Prrafodelista"/>
        <w:numPr>
          <w:ilvl w:val="0"/>
          <w:numId w:val="3"/>
        </w:numPr>
        <w:autoSpaceDE w:val="0"/>
        <w:autoSpaceDN w:val="0"/>
        <w:adjustRightInd w:val="0"/>
        <w:spacing w:after="120" w:line="360" w:lineRule="auto"/>
        <w:jc w:val="both"/>
        <w:rPr>
          <w:rFonts w:ascii="Times New Roman" w:hAnsi="Times New Roman" w:cs="Times New Roman"/>
          <w:sz w:val="24"/>
          <w:szCs w:val="24"/>
        </w:rPr>
      </w:pPr>
      <w:r w:rsidRPr="00663F8B">
        <w:rPr>
          <w:rFonts w:ascii="Times New Roman" w:hAnsi="Times New Roman" w:cs="Times New Roman"/>
          <w:sz w:val="24"/>
          <w:szCs w:val="24"/>
        </w:rPr>
        <w:t>Se concluye que el principal factor que incide en el desempeño académico del estudiantado</w:t>
      </w:r>
      <w:r w:rsidR="00D655FD" w:rsidRPr="00663F8B">
        <w:rPr>
          <w:rFonts w:ascii="Times New Roman" w:hAnsi="Times New Roman" w:cs="Times New Roman"/>
          <w:sz w:val="24"/>
          <w:szCs w:val="24"/>
        </w:rPr>
        <w:t>, son las habilidades</w:t>
      </w:r>
      <w:r w:rsidRPr="00663F8B">
        <w:rPr>
          <w:rFonts w:ascii="Times New Roman" w:hAnsi="Times New Roman" w:cs="Times New Roman"/>
          <w:sz w:val="24"/>
          <w:szCs w:val="24"/>
        </w:rPr>
        <w:t xml:space="preserve"> intrapersonal </w:t>
      </w:r>
      <w:r w:rsidR="00D655FD" w:rsidRPr="00663F8B">
        <w:rPr>
          <w:rFonts w:ascii="Times New Roman" w:hAnsi="Times New Roman" w:cs="Times New Roman"/>
          <w:sz w:val="24"/>
          <w:szCs w:val="24"/>
        </w:rPr>
        <w:t>e interpersonal</w:t>
      </w:r>
      <w:r w:rsidRPr="00663F8B">
        <w:rPr>
          <w:rFonts w:ascii="Times New Roman" w:hAnsi="Times New Roman" w:cs="Times New Roman"/>
          <w:sz w:val="24"/>
          <w:szCs w:val="24"/>
        </w:rPr>
        <w:t xml:space="preserve"> que </w:t>
      </w:r>
      <w:r w:rsidR="00D655FD" w:rsidRPr="00663F8B">
        <w:rPr>
          <w:rFonts w:ascii="Times New Roman" w:hAnsi="Times New Roman" w:cs="Times New Roman"/>
          <w:sz w:val="24"/>
          <w:szCs w:val="24"/>
        </w:rPr>
        <w:t>poseen, las cuales</w:t>
      </w:r>
      <w:r w:rsidRPr="00663F8B">
        <w:rPr>
          <w:rFonts w:ascii="Times New Roman" w:hAnsi="Times New Roman" w:cs="Times New Roman"/>
          <w:sz w:val="24"/>
          <w:szCs w:val="24"/>
        </w:rPr>
        <w:t xml:space="preserve"> </w:t>
      </w:r>
      <w:r w:rsidRPr="00663F8B">
        <w:rPr>
          <w:rFonts w:ascii="Times New Roman" w:hAnsi="Times New Roman" w:cs="Times New Roman"/>
          <w:sz w:val="24"/>
          <w:szCs w:val="24"/>
        </w:rPr>
        <w:lastRenderedPageBreak/>
        <w:t>les permite responder a las exigencias académicas de los cursos en que encuentran inscritos y continuar con sus carreras.</w:t>
      </w:r>
    </w:p>
    <w:p w:rsidR="00D655FD" w:rsidRPr="00663F8B" w:rsidRDefault="00D655FD" w:rsidP="004547F2">
      <w:pPr>
        <w:pStyle w:val="Prrafodelista"/>
        <w:numPr>
          <w:ilvl w:val="0"/>
          <w:numId w:val="3"/>
        </w:numPr>
        <w:autoSpaceDE w:val="0"/>
        <w:autoSpaceDN w:val="0"/>
        <w:adjustRightInd w:val="0"/>
        <w:spacing w:after="120" w:line="360" w:lineRule="auto"/>
        <w:jc w:val="both"/>
        <w:rPr>
          <w:rFonts w:ascii="Times New Roman" w:hAnsi="Times New Roman" w:cs="Times New Roman"/>
          <w:sz w:val="24"/>
          <w:szCs w:val="24"/>
        </w:rPr>
      </w:pPr>
      <w:r w:rsidRPr="00663F8B">
        <w:rPr>
          <w:rFonts w:ascii="Times New Roman" w:hAnsi="Times New Roman" w:cs="Times New Roman"/>
          <w:sz w:val="24"/>
          <w:szCs w:val="24"/>
        </w:rPr>
        <w:t>En el ámbito intrapersonal, el estudiantado destaca los deseos de superación, la motivación, la actitud positiva ante las adversidades y la perseverancia; asimismo su capacidad para aprender y las técnicas para el estudio de los nuevos temas o contenidos abordados en la carrera les permite un adecuado desempeño académico.</w:t>
      </w:r>
    </w:p>
    <w:p w:rsidR="00D655FD" w:rsidRPr="00663F8B" w:rsidRDefault="00D655FD" w:rsidP="004547F2">
      <w:pPr>
        <w:pStyle w:val="Prrafodelista"/>
        <w:numPr>
          <w:ilvl w:val="0"/>
          <w:numId w:val="3"/>
        </w:numPr>
        <w:autoSpaceDE w:val="0"/>
        <w:autoSpaceDN w:val="0"/>
        <w:adjustRightInd w:val="0"/>
        <w:spacing w:after="120" w:line="360" w:lineRule="auto"/>
        <w:jc w:val="both"/>
        <w:rPr>
          <w:rFonts w:ascii="Times New Roman" w:hAnsi="Times New Roman" w:cs="Times New Roman"/>
          <w:sz w:val="24"/>
          <w:szCs w:val="24"/>
        </w:rPr>
      </w:pPr>
      <w:r w:rsidRPr="00663F8B">
        <w:rPr>
          <w:rFonts w:ascii="Times New Roman" w:hAnsi="Times New Roman" w:cs="Times New Roman"/>
          <w:sz w:val="24"/>
          <w:szCs w:val="24"/>
        </w:rPr>
        <w:t>En cuanto al ámbito interpersonal, el estudiantado resalta la capacidad para socializar con sus pares, realizar un trabajo colaborativo y los valores de la responsabilidad, el respeto, la puntualidad y el compromiso con su estudio son determinantes para alcanzar las metas en su formación. También se incluye el apoyo familiar como un elemento significativo por el apoyo económico y asistencial.</w:t>
      </w:r>
    </w:p>
    <w:p w:rsidR="004E69EF" w:rsidRPr="00CF1190" w:rsidRDefault="000F29CC" w:rsidP="004547F2">
      <w:pPr>
        <w:pStyle w:val="Prrafodelista"/>
        <w:numPr>
          <w:ilvl w:val="0"/>
          <w:numId w:val="3"/>
        </w:numPr>
        <w:autoSpaceDE w:val="0"/>
        <w:autoSpaceDN w:val="0"/>
        <w:adjustRightInd w:val="0"/>
        <w:spacing w:after="120" w:line="360" w:lineRule="auto"/>
        <w:jc w:val="both"/>
        <w:rPr>
          <w:rFonts w:ascii="Times New Roman" w:hAnsi="Times New Roman" w:cs="Times New Roman"/>
          <w:sz w:val="24"/>
          <w:szCs w:val="24"/>
        </w:rPr>
      </w:pPr>
      <w:r w:rsidRPr="00663F8B">
        <w:rPr>
          <w:rFonts w:ascii="Times New Roman" w:hAnsi="Times New Roman" w:cs="Times New Roman"/>
          <w:sz w:val="24"/>
          <w:szCs w:val="24"/>
        </w:rPr>
        <w:t>S</w:t>
      </w:r>
      <w:r w:rsidR="00D655FD" w:rsidRPr="00663F8B">
        <w:rPr>
          <w:rFonts w:ascii="Times New Roman" w:hAnsi="Times New Roman" w:cs="Times New Roman"/>
          <w:sz w:val="24"/>
          <w:szCs w:val="24"/>
        </w:rPr>
        <w:t>in embargo,</w:t>
      </w:r>
      <w:r w:rsidRPr="00663F8B">
        <w:rPr>
          <w:rFonts w:ascii="Times New Roman" w:hAnsi="Times New Roman" w:cs="Times New Roman"/>
          <w:sz w:val="24"/>
          <w:szCs w:val="24"/>
        </w:rPr>
        <w:t xml:space="preserve"> </w:t>
      </w:r>
      <w:r w:rsidR="00D655FD" w:rsidRPr="00663F8B">
        <w:rPr>
          <w:rFonts w:ascii="Times New Roman" w:hAnsi="Times New Roman" w:cs="Times New Roman"/>
          <w:sz w:val="24"/>
          <w:szCs w:val="24"/>
        </w:rPr>
        <w:t xml:space="preserve">cierta </w:t>
      </w:r>
      <w:r w:rsidRPr="00663F8B">
        <w:rPr>
          <w:rFonts w:ascii="Times New Roman" w:hAnsi="Times New Roman" w:cs="Times New Roman"/>
          <w:sz w:val="24"/>
          <w:szCs w:val="24"/>
        </w:rPr>
        <w:t xml:space="preserve">situaciones </w:t>
      </w:r>
      <w:r w:rsidR="004E69EF" w:rsidRPr="00663F8B">
        <w:rPr>
          <w:rFonts w:ascii="Times New Roman" w:hAnsi="Times New Roman" w:cs="Times New Roman"/>
          <w:sz w:val="24"/>
          <w:szCs w:val="24"/>
        </w:rPr>
        <w:t xml:space="preserve">emocionales (tristeza, ansiedad, angustia y </w:t>
      </w:r>
      <w:r w:rsidR="004E69EF" w:rsidRPr="00CF1190">
        <w:rPr>
          <w:rFonts w:ascii="Times New Roman" w:hAnsi="Times New Roman" w:cs="Times New Roman"/>
          <w:sz w:val="24"/>
          <w:szCs w:val="24"/>
        </w:rPr>
        <w:t>depresiones, situaciones de salud entre otras), la</w:t>
      </w:r>
      <w:r w:rsidR="00D655FD" w:rsidRPr="00CF1190">
        <w:rPr>
          <w:rFonts w:ascii="Times New Roman" w:hAnsi="Times New Roman" w:cs="Times New Roman"/>
          <w:sz w:val="24"/>
          <w:szCs w:val="24"/>
        </w:rPr>
        <w:t>s</w:t>
      </w:r>
      <w:r w:rsidR="004E69EF" w:rsidRPr="00CF1190">
        <w:rPr>
          <w:rFonts w:ascii="Times New Roman" w:hAnsi="Times New Roman" w:cs="Times New Roman"/>
          <w:sz w:val="24"/>
          <w:szCs w:val="24"/>
        </w:rPr>
        <w:t xml:space="preserve"> pocas condiciones de accesibilida</w:t>
      </w:r>
      <w:r w:rsidRPr="00CF1190">
        <w:rPr>
          <w:rFonts w:ascii="Times New Roman" w:hAnsi="Times New Roman" w:cs="Times New Roman"/>
          <w:sz w:val="24"/>
          <w:szCs w:val="24"/>
        </w:rPr>
        <w:t>d del contexto universitario y la</w:t>
      </w:r>
      <w:r w:rsidR="004E69EF" w:rsidRPr="00CF1190">
        <w:rPr>
          <w:rFonts w:ascii="Times New Roman" w:hAnsi="Times New Roman" w:cs="Times New Roman"/>
          <w:sz w:val="24"/>
          <w:szCs w:val="24"/>
        </w:rPr>
        <w:t xml:space="preserve"> </w:t>
      </w:r>
      <w:r w:rsidRPr="00CF1190">
        <w:rPr>
          <w:rFonts w:ascii="Times New Roman" w:hAnsi="Times New Roman" w:cs="Times New Roman"/>
          <w:sz w:val="24"/>
          <w:szCs w:val="24"/>
        </w:rPr>
        <w:t>inadecuada</w:t>
      </w:r>
      <w:r w:rsidR="004E69EF" w:rsidRPr="00CF1190">
        <w:rPr>
          <w:rFonts w:ascii="Times New Roman" w:hAnsi="Times New Roman" w:cs="Times New Roman"/>
          <w:sz w:val="24"/>
          <w:szCs w:val="24"/>
        </w:rPr>
        <w:t xml:space="preserve"> formación académica (ed</w:t>
      </w:r>
      <w:r w:rsidRPr="00CF1190">
        <w:rPr>
          <w:rFonts w:ascii="Times New Roman" w:hAnsi="Times New Roman" w:cs="Times New Roman"/>
          <w:sz w:val="24"/>
          <w:szCs w:val="24"/>
        </w:rPr>
        <w:t xml:space="preserve">ucación primaria y secundaria) </w:t>
      </w:r>
      <w:r w:rsidR="00D655FD" w:rsidRPr="00CF1190">
        <w:rPr>
          <w:rFonts w:ascii="Times New Roman" w:hAnsi="Times New Roman" w:cs="Times New Roman"/>
          <w:sz w:val="24"/>
          <w:szCs w:val="24"/>
        </w:rPr>
        <w:t xml:space="preserve"> repercuten en </w:t>
      </w:r>
      <w:r w:rsidR="004E69EF" w:rsidRPr="00CF1190">
        <w:rPr>
          <w:rFonts w:ascii="Times New Roman" w:hAnsi="Times New Roman" w:cs="Times New Roman"/>
          <w:sz w:val="24"/>
          <w:szCs w:val="24"/>
        </w:rPr>
        <w:t>el</w:t>
      </w:r>
      <w:r w:rsidR="00D655FD" w:rsidRPr="00CF1190">
        <w:rPr>
          <w:rFonts w:ascii="Times New Roman" w:hAnsi="Times New Roman" w:cs="Times New Roman"/>
          <w:sz w:val="24"/>
          <w:szCs w:val="24"/>
        </w:rPr>
        <w:t xml:space="preserve"> bajo rendimiento, específicamente </w:t>
      </w:r>
      <w:r w:rsidR="004E69EF" w:rsidRPr="00CF1190">
        <w:rPr>
          <w:rFonts w:ascii="Times New Roman" w:hAnsi="Times New Roman" w:cs="Times New Roman"/>
          <w:sz w:val="24"/>
          <w:szCs w:val="24"/>
        </w:rPr>
        <w:t xml:space="preserve">de inglés, </w:t>
      </w:r>
      <w:r w:rsidR="00D655FD" w:rsidRPr="00CF1190">
        <w:rPr>
          <w:rFonts w:ascii="Times New Roman" w:hAnsi="Times New Roman" w:cs="Times New Roman"/>
          <w:sz w:val="24"/>
          <w:szCs w:val="24"/>
        </w:rPr>
        <w:t>de química y de matemática; así como</w:t>
      </w:r>
      <w:r w:rsidR="004E69EF" w:rsidRPr="00CF1190">
        <w:rPr>
          <w:rFonts w:ascii="Times New Roman" w:hAnsi="Times New Roman" w:cs="Times New Roman"/>
          <w:sz w:val="24"/>
          <w:szCs w:val="24"/>
        </w:rPr>
        <w:t xml:space="preserve"> la fal</w:t>
      </w:r>
      <w:r w:rsidR="00D655FD" w:rsidRPr="00CF1190">
        <w:rPr>
          <w:rFonts w:ascii="Times New Roman" w:hAnsi="Times New Roman" w:cs="Times New Roman"/>
          <w:sz w:val="24"/>
          <w:szCs w:val="24"/>
        </w:rPr>
        <w:t>ta de organización</w:t>
      </w:r>
      <w:r w:rsidR="004E69EF" w:rsidRPr="00CF1190">
        <w:rPr>
          <w:rFonts w:ascii="Times New Roman" w:hAnsi="Times New Roman" w:cs="Times New Roman"/>
          <w:sz w:val="24"/>
          <w:szCs w:val="24"/>
        </w:rPr>
        <w:t xml:space="preserve"> y la</w:t>
      </w:r>
      <w:r w:rsidR="00D655FD" w:rsidRPr="00CF1190">
        <w:rPr>
          <w:rFonts w:ascii="Times New Roman" w:hAnsi="Times New Roman" w:cs="Times New Roman"/>
          <w:sz w:val="24"/>
          <w:szCs w:val="24"/>
        </w:rPr>
        <w:t xml:space="preserve"> escazas técnicas de estudio obstaculizan alcanzar el</w:t>
      </w:r>
      <w:r w:rsidR="004E69EF" w:rsidRPr="00CF1190">
        <w:rPr>
          <w:rFonts w:ascii="Times New Roman" w:hAnsi="Times New Roman" w:cs="Times New Roman"/>
          <w:sz w:val="24"/>
          <w:szCs w:val="24"/>
        </w:rPr>
        <w:t xml:space="preserve"> éxito </w:t>
      </w:r>
      <w:r w:rsidR="00D655FD" w:rsidRPr="00CF1190">
        <w:rPr>
          <w:rFonts w:ascii="Times New Roman" w:hAnsi="Times New Roman" w:cs="Times New Roman"/>
          <w:sz w:val="24"/>
          <w:szCs w:val="24"/>
        </w:rPr>
        <w:t xml:space="preserve">en </w:t>
      </w:r>
      <w:r w:rsidR="004E69EF" w:rsidRPr="00CF1190">
        <w:rPr>
          <w:rFonts w:ascii="Times New Roman" w:hAnsi="Times New Roman" w:cs="Times New Roman"/>
          <w:sz w:val="24"/>
          <w:szCs w:val="24"/>
        </w:rPr>
        <w:t xml:space="preserve">los cursos matriculados. </w:t>
      </w:r>
    </w:p>
    <w:p w:rsidR="004E69EF" w:rsidRPr="00CF1190" w:rsidRDefault="00D655FD" w:rsidP="004547F2">
      <w:pPr>
        <w:pStyle w:val="Prrafodelista"/>
        <w:numPr>
          <w:ilvl w:val="0"/>
          <w:numId w:val="3"/>
        </w:numPr>
        <w:autoSpaceDE w:val="0"/>
        <w:autoSpaceDN w:val="0"/>
        <w:adjustRightInd w:val="0"/>
        <w:spacing w:after="120" w:line="360" w:lineRule="auto"/>
        <w:jc w:val="both"/>
        <w:rPr>
          <w:rFonts w:ascii="Times New Roman" w:hAnsi="Times New Roman" w:cs="Times New Roman"/>
          <w:sz w:val="24"/>
          <w:szCs w:val="24"/>
        </w:rPr>
      </w:pPr>
      <w:r w:rsidRPr="00CF1190">
        <w:rPr>
          <w:rFonts w:ascii="Times New Roman" w:hAnsi="Times New Roman" w:cs="Times New Roman"/>
          <w:sz w:val="24"/>
          <w:szCs w:val="24"/>
        </w:rPr>
        <w:t>E</w:t>
      </w:r>
      <w:r w:rsidR="004E69EF" w:rsidRPr="00CF1190">
        <w:rPr>
          <w:rFonts w:ascii="Times New Roman" w:hAnsi="Times New Roman" w:cs="Times New Roman"/>
          <w:sz w:val="24"/>
          <w:szCs w:val="24"/>
        </w:rPr>
        <w:t xml:space="preserve">n la docencia universitaria, </w:t>
      </w:r>
      <w:r w:rsidRPr="00CF1190">
        <w:rPr>
          <w:rFonts w:ascii="Times New Roman" w:hAnsi="Times New Roman" w:cs="Times New Roman"/>
          <w:sz w:val="24"/>
          <w:szCs w:val="24"/>
        </w:rPr>
        <w:t xml:space="preserve">se concluye que </w:t>
      </w:r>
      <w:r w:rsidR="004E69EF" w:rsidRPr="00CF1190">
        <w:rPr>
          <w:rFonts w:ascii="Times New Roman" w:hAnsi="Times New Roman" w:cs="Times New Roman"/>
          <w:sz w:val="24"/>
          <w:szCs w:val="24"/>
        </w:rPr>
        <w:t>la presencia d</w:t>
      </w:r>
      <w:r w:rsidRPr="00CF1190">
        <w:rPr>
          <w:rFonts w:ascii="Times New Roman" w:hAnsi="Times New Roman" w:cs="Times New Roman"/>
          <w:sz w:val="24"/>
          <w:szCs w:val="24"/>
        </w:rPr>
        <w:t xml:space="preserve">e un estudiante con alguna deficiencia sensorial, cognitiva, </w:t>
      </w:r>
      <w:r w:rsidR="0062178C" w:rsidRPr="00CF1190">
        <w:rPr>
          <w:rFonts w:ascii="Times New Roman" w:hAnsi="Times New Roman" w:cs="Times New Roman"/>
          <w:sz w:val="24"/>
          <w:szCs w:val="24"/>
        </w:rPr>
        <w:t>física- motora o psicomotora</w:t>
      </w:r>
      <w:r w:rsidRPr="00CF1190">
        <w:rPr>
          <w:rFonts w:ascii="Times New Roman" w:hAnsi="Times New Roman" w:cs="Times New Roman"/>
          <w:sz w:val="24"/>
          <w:szCs w:val="24"/>
        </w:rPr>
        <w:t xml:space="preserve"> </w:t>
      </w:r>
      <w:r w:rsidR="004E69EF" w:rsidRPr="00CF1190">
        <w:rPr>
          <w:rFonts w:ascii="Times New Roman" w:hAnsi="Times New Roman" w:cs="Times New Roman"/>
          <w:sz w:val="24"/>
          <w:szCs w:val="24"/>
        </w:rPr>
        <w:t xml:space="preserve"> genera sentimientos de frustración, impotencia e incertidumbre en el personal académico, aspecto que se vislumbra en la indisposición para atender las dudas e inquietudes del estudiantado y en escasas formas de adaptación de la metodología y la evaluación que limitan su desarrollo académico y participación plena en la institución.  </w:t>
      </w:r>
    </w:p>
    <w:p w:rsidR="008F12A3" w:rsidRPr="00CF1190" w:rsidRDefault="004E69EF" w:rsidP="004547F2">
      <w:pPr>
        <w:pStyle w:val="Prrafodelista"/>
        <w:numPr>
          <w:ilvl w:val="0"/>
          <w:numId w:val="3"/>
        </w:numPr>
        <w:autoSpaceDE w:val="0"/>
        <w:autoSpaceDN w:val="0"/>
        <w:adjustRightInd w:val="0"/>
        <w:spacing w:after="120" w:line="360" w:lineRule="auto"/>
        <w:jc w:val="both"/>
        <w:rPr>
          <w:rFonts w:ascii="Times New Roman" w:hAnsi="Times New Roman" w:cs="Times New Roman"/>
          <w:sz w:val="24"/>
          <w:szCs w:val="24"/>
        </w:rPr>
      </w:pPr>
      <w:r w:rsidRPr="00CF1190">
        <w:rPr>
          <w:rFonts w:ascii="Times New Roman" w:hAnsi="Times New Roman" w:cs="Times New Roman"/>
          <w:sz w:val="24"/>
          <w:szCs w:val="24"/>
        </w:rPr>
        <w:t>En cuanto a las condiciones de accesibilidad en el ámbito institucional, el estudiantado considera que son fundamentales para su permanencia en la UNA, destacando las becas de ayuda económica y exoneración de créditos, el apoyo y seguimiento de los proyectos y programas institucionales.</w:t>
      </w:r>
      <w:r w:rsidR="0062178C" w:rsidRPr="00CF1190">
        <w:rPr>
          <w:rFonts w:ascii="Times New Roman" w:hAnsi="Times New Roman" w:cs="Times New Roman"/>
          <w:sz w:val="24"/>
          <w:szCs w:val="24"/>
        </w:rPr>
        <w:t xml:space="preserve"> No obstante, se requiere mejora la condiciones de accesibilidad en el espacio físico, en la infraestructura, en los medios de transporte accesible, en la información, la comunicación y la tecnología, asimismo en el al ámbito de las políticas instituciones, lineamientos y procedimientos administrativos acordes con la legislación nacional e internacional. </w:t>
      </w:r>
    </w:p>
    <w:p w:rsidR="008F12A3" w:rsidRPr="00CF1190" w:rsidRDefault="008F12A3" w:rsidP="004547F2">
      <w:pPr>
        <w:pStyle w:val="Prrafodelista"/>
        <w:numPr>
          <w:ilvl w:val="0"/>
          <w:numId w:val="3"/>
        </w:numPr>
        <w:autoSpaceDE w:val="0"/>
        <w:autoSpaceDN w:val="0"/>
        <w:adjustRightInd w:val="0"/>
        <w:spacing w:after="120" w:line="360" w:lineRule="auto"/>
        <w:jc w:val="both"/>
        <w:rPr>
          <w:rFonts w:ascii="Times New Roman" w:hAnsi="Times New Roman" w:cs="Times New Roman"/>
          <w:sz w:val="24"/>
          <w:szCs w:val="24"/>
        </w:rPr>
      </w:pPr>
      <w:r w:rsidRPr="00CF1190">
        <w:rPr>
          <w:rFonts w:ascii="Times New Roman" w:hAnsi="Times New Roman" w:cs="Times New Roman"/>
          <w:sz w:val="24"/>
          <w:szCs w:val="24"/>
        </w:rPr>
        <w:lastRenderedPageBreak/>
        <w:t>Se determina que los servicios de apoyo del Pro</w:t>
      </w:r>
      <w:r w:rsidR="0062178C" w:rsidRPr="00CF1190">
        <w:rPr>
          <w:rFonts w:ascii="Times New Roman" w:hAnsi="Times New Roman" w:cs="Times New Roman"/>
          <w:sz w:val="24"/>
          <w:szCs w:val="24"/>
        </w:rPr>
        <w:t xml:space="preserve">yecto UNA Educación de Calidad </w:t>
      </w:r>
      <w:r w:rsidRPr="00CF1190">
        <w:rPr>
          <w:rFonts w:ascii="Times New Roman" w:hAnsi="Times New Roman" w:cs="Times New Roman"/>
          <w:sz w:val="24"/>
          <w:szCs w:val="24"/>
        </w:rPr>
        <w:t xml:space="preserve">son esenciales para el estudiantado porque les permite un espacio de socialización y de intercambio con sus pares y otros miembros de la comunidad universitaria; asimismo por la adaptación de los materiales y recursos requeridos en su formación, siendo esto aspectos determinantes para la construcción del su identidad y la pertenencia a un grupo de la diversidad universitaria. </w:t>
      </w:r>
    </w:p>
    <w:p w:rsidR="008F12A3" w:rsidRPr="00CF1190" w:rsidRDefault="0062178C" w:rsidP="004547F2">
      <w:pPr>
        <w:autoSpaceDE w:val="0"/>
        <w:autoSpaceDN w:val="0"/>
        <w:adjustRightInd w:val="0"/>
        <w:spacing w:after="120" w:line="360" w:lineRule="auto"/>
        <w:jc w:val="both"/>
        <w:rPr>
          <w:rFonts w:ascii="Times New Roman" w:hAnsi="Times New Roman" w:cs="Times New Roman"/>
          <w:b/>
          <w:sz w:val="24"/>
          <w:szCs w:val="24"/>
        </w:rPr>
      </w:pPr>
      <w:r w:rsidRPr="00CF1190">
        <w:rPr>
          <w:rFonts w:ascii="Times New Roman" w:hAnsi="Times New Roman" w:cs="Times New Roman"/>
          <w:b/>
          <w:sz w:val="24"/>
          <w:szCs w:val="24"/>
        </w:rPr>
        <w:t>R</w:t>
      </w:r>
      <w:r w:rsidR="008F12A3" w:rsidRPr="00CF1190">
        <w:rPr>
          <w:rFonts w:ascii="Times New Roman" w:hAnsi="Times New Roman" w:cs="Times New Roman"/>
          <w:b/>
          <w:sz w:val="24"/>
          <w:szCs w:val="24"/>
        </w:rPr>
        <w:t>ec</w:t>
      </w:r>
      <w:r w:rsidRPr="00CF1190">
        <w:rPr>
          <w:rFonts w:ascii="Times New Roman" w:hAnsi="Times New Roman" w:cs="Times New Roman"/>
          <w:b/>
          <w:sz w:val="24"/>
          <w:szCs w:val="24"/>
        </w:rPr>
        <w:t xml:space="preserve">omendaciones </w:t>
      </w:r>
    </w:p>
    <w:p w:rsidR="008F12A3" w:rsidRPr="00CF1190" w:rsidRDefault="008F12A3" w:rsidP="004547F2">
      <w:pPr>
        <w:pStyle w:val="Prrafodelista"/>
        <w:numPr>
          <w:ilvl w:val="0"/>
          <w:numId w:val="2"/>
        </w:numPr>
        <w:autoSpaceDE w:val="0"/>
        <w:autoSpaceDN w:val="0"/>
        <w:adjustRightInd w:val="0"/>
        <w:spacing w:after="120" w:line="360" w:lineRule="auto"/>
        <w:jc w:val="both"/>
        <w:rPr>
          <w:rFonts w:ascii="Times New Roman" w:hAnsi="Times New Roman" w:cs="Times New Roman"/>
          <w:sz w:val="24"/>
          <w:szCs w:val="24"/>
        </w:rPr>
      </w:pPr>
      <w:r w:rsidRPr="00CF1190">
        <w:rPr>
          <w:rFonts w:ascii="Times New Roman" w:hAnsi="Times New Roman" w:cs="Times New Roman"/>
          <w:sz w:val="24"/>
          <w:szCs w:val="24"/>
        </w:rPr>
        <w:t xml:space="preserve">Es evidente la necesidad de capacitar al personal académicos de la institución en </w:t>
      </w:r>
      <w:r w:rsidR="0062178C" w:rsidRPr="00CF1190">
        <w:rPr>
          <w:rFonts w:ascii="Times New Roman" w:hAnsi="Times New Roman" w:cs="Times New Roman"/>
          <w:sz w:val="24"/>
          <w:szCs w:val="24"/>
        </w:rPr>
        <w:t>los principios de la Educación Inclusiva, asimismo en</w:t>
      </w:r>
      <w:r w:rsidR="00097B05" w:rsidRPr="00CF1190">
        <w:rPr>
          <w:rFonts w:ascii="Times New Roman" w:hAnsi="Times New Roman" w:cs="Times New Roman"/>
          <w:sz w:val="24"/>
          <w:szCs w:val="24"/>
        </w:rPr>
        <w:t xml:space="preserve"> metodológicas y  técnicas de </w:t>
      </w:r>
      <w:r w:rsidRPr="00CF1190">
        <w:rPr>
          <w:rFonts w:ascii="Times New Roman" w:hAnsi="Times New Roman" w:cs="Times New Roman"/>
          <w:sz w:val="24"/>
          <w:szCs w:val="24"/>
        </w:rPr>
        <w:t>evaluación, así como e</w:t>
      </w:r>
      <w:r w:rsidR="00097B05" w:rsidRPr="00CF1190">
        <w:rPr>
          <w:rFonts w:ascii="Times New Roman" w:hAnsi="Times New Roman" w:cs="Times New Roman"/>
          <w:sz w:val="24"/>
          <w:szCs w:val="24"/>
        </w:rPr>
        <w:t>n el uso de productos de apoyos,</w:t>
      </w:r>
      <w:r w:rsidRPr="00CF1190">
        <w:rPr>
          <w:rFonts w:ascii="Times New Roman" w:hAnsi="Times New Roman" w:cs="Times New Roman"/>
          <w:sz w:val="24"/>
          <w:szCs w:val="24"/>
        </w:rPr>
        <w:t xml:space="preserve"> como aspectos clave en la mediación pedagógica co</w:t>
      </w:r>
      <w:r w:rsidR="00097B05" w:rsidRPr="00CF1190">
        <w:rPr>
          <w:rFonts w:ascii="Times New Roman" w:hAnsi="Times New Roman" w:cs="Times New Roman"/>
          <w:sz w:val="24"/>
          <w:szCs w:val="24"/>
        </w:rPr>
        <w:t>n un estudiante que presente una deficiencia sensorial, física motora, cognitiva o psicosocial. Ente los a</w:t>
      </w:r>
      <w:r w:rsidRPr="00CF1190">
        <w:rPr>
          <w:rFonts w:ascii="Times New Roman" w:hAnsi="Times New Roman" w:cs="Times New Roman"/>
          <w:sz w:val="24"/>
          <w:szCs w:val="24"/>
        </w:rPr>
        <w:t>specto</w:t>
      </w:r>
      <w:r w:rsidR="00097B05" w:rsidRPr="00CF1190">
        <w:rPr>
          <w:rFonts w:ascii="Times New Roman" w:hAnsi="Times New Roman" w:cs="Times New Roman"/>
          <w:sz w:val="24"/>
          <w:szCs w:val="24"/>
        </w:rPr>
        <w:t>s</w:t>
      </w:r>
      <w:r w:rsidRPr="00CF1190">
        <w:rPr>
          <w:rFonts w:ascii="Times New Roman" w:hAnsi="Times New Roman" w:cs="Times New Roman"/>
          <w:sz w:val="24"/>
          <w:szCs w:val="24"/>
        </w:rPr>
        <w:t xml:space="preserve"> que se distingue</w:t>
      </w:r>
      <w:r w:rsidR="00097B05" w:rsidRPr="00CF1190">
        <w:rPr>
          <w:rFonts w:ascii="Times New Roman" w:hAnsi="Times New Roman" w:cs="Times New Roman"/>
          <w:sz w:val="24"/>
          <w:szCs w:val="24"/>
        </w:rPr>
        <w:t>n</w:t>
      </w:r>
      <w:r w:rsidRPr="00CF1190">
        <w:rPr>
          <w:rFonts w:ascii="Times New Roman" w:hAnsi="Times New Roman" w:cs="Times New Roman"/>
          <w:sz w:val="24"/>
          <w:szCs w:val="24"/>
        </w:rPr>
        <w:t xml:space="preserve">, se relaciona con la actitud personal </w:t>
      </w:r>
      <w:r w:rsidR="00097B05" w:rsidRPr="00CF1190">
        <w:rPr>
          <w:rFonts w:ascii="Times New Roman" w:hAnsi="Times New Roman" w:cs="Times New Roman"/>
          <w:sz w:val="24"/>
          <w:szCs w:val="24"/>
        </w:rPr>
        <w:t xml:space="preserve">del docente </w:t>
      </w:r>
      <w:r w:rsidRPr="00CF1190">
        <w:rPr>
          <w:rFonts w:ascii="Times New Roman" w:hAnsi="Times New Roman" w:cs="Times New Roman"/>
          <w:sz w:val="24"/>
          <w:szCs w:val="24"/>
        </w:rPr>
        <w:t>en términos de disposición, paciencia, empatía, aceptación, sensibilid</w:t>
      </w:r>
      <w:r w:rsidR="00097B05" w:rsidRPr="00CF1190">
        <w:rPr>
          <w:rFonts w:ascii="Times New Roman" w:hAnsi="Times New Roman" w:cs="Times New Roman"/>
          <w:sz w:val="24"/>
          <w:szCs w:val="24"/>
        </w:rPr>
        <w:t>ad y amor; siendo estos esenciales en ls</w:t>
      </w:r>
      <w:r w:rsidRPr="00CF1190">
        <w:rPr>
          <w:rFonts w:ascii="Times New Roman" w:hAnsi="Times New Roman" w:cs="Times New Roman"/>
          <w:sz w:val="24"/>
          <w:szCs w:val="24"/>
        </w:rPr>
        <w:t xml:space="preserve"> la didáctica universitaria.</w:t>
      </w:r>
    </w:p>
    <w:p w:rsidR="008F12A3" w:rsidRPr="00CF1190" w:rsidRDefault="008F12A3" w:rsidP="004547F2">
      <w:pPr>
        <w:pStyle w:val="Prrafodelista"/>
        <w:numPr>
          <w:ilvl w:val="0"/>
          <w:numId w:val="2"/>
        </w:numPr>
        <w:autoSpaceDE w:val="0"/>
        <w:autoSpaceDN w:val="0"/>
        <w:adjustRightInd w:val="0"/>
        <w:spacing w:after="120" w:line="360" w:lineRule="auto"/>
        <w:jc w:val="both"/>
        <w:rPr>
          <w:rFonts w:ascii="Times New Roman" w:hAnsi="Times New Roman" w:cs="Times New Roman"/>
          <w:sz w:val="24"/>
          <w:szCs w:val="24"/>
        </w:rPr>
      </w:pPr>
      <w:r w:rsidRPr="00CF1190">
        <w:rPr>
          <w:rFonts w:ascii="Times New Roman" w:hAnsi="Times New Roman" w:cs="Times New Roman"/>
          <w:sz w:val="24"/>
          <w:szCs w:val="24"/>
        </w:rPr>
        <w:t>Las distintas temá</w:t>
      </w:r>
      <w:r w:rsidR="00097B05" w:rsidRPr="00CF1190">
        <w:rPr>
          <w:rFonts w:ascii="Times New Roman" w:hAnsi="Times New Roman" w:cs="Times New Roman"/>
          <w:sz w:val="24"/>
          <w:szCs w:val="24"/>
        </w:rPr>
        <w:t xml:space="preserve">ticas de interés, son pertinentes </w:t>
      </w:r>
      <w:r w:rsidRPr="00CF1190">
        <w:rPr>
          <w:rFonts w:ascii="Times New Roman" w:hAnsi="Times New Roman" w:cs="Times New Roman"/>
          <w:sz w:val="24"/>
          <w:szCs w:val="24"/>
        </w:rPr>
        <w:t xml:space="preserve">para el diseño de una propuesta de actualización </w:t>
      </w:r>
      <w:r w:rsidR="00FB27DE" w:rsidRPr="00CF1190">
        <w:rPr>
          <w:rFonts w:ascii="Times New Roman" w:hAnsi="Times New Roman" w:cs="Times New Roman"/>
          <w:sz w:val="24"/>
          <w:szCs w:val="24"/>
        </w:rPr>
        <w:t xml:space="preserve">para el personal académico y administrativo </w:t>
      </w:r>
      <w:r w:rsidRPr="00CF1190">
        <w:rPr>
          <w:rFonts w:ascii="Times New Roman" w:hAnsi="Times New Roman" w:cs="Times New Roman"/>
          <w:sz w:val="24"/>
          <w:szCs w:val="24"/>
        </w:rPr>
        <w:t>en la plataforma virtual de la UNA con la finalidad de promover la in</w:t>
      </w:r>
      <w:r w:rsidR="00097B05" w:rsidRPr="00CF1190">
        <w:rPr>
          <w:rFonts w:ascii="Times New Roman" w:hAnsi="Times New Roman" w:cs="Times New Roman"/>
          <w:sz w:val="24"/>
          <w:szCs w:val="24"/>
        </w:rPr>
        <w:t>clusión, la permanenci</w:t>
      </w:r>
      <w:r w:rsidR="00FB27DE" w:rsidRPr="00CF1190">
        <w:rPr>
          <w:rFonts w:ascii="Times New Roman" w:hAnsi="Times New Roman" w:cs="Times New Roman"/>
          <w:sz w:val="24"/>
          <w:szCs w:val="24"/>
        </w:rPr>
        <w:t xml:space="preserve">a y graduación de la población estudiantil. </w:t>
      </w:r>
    </w:p>
    <w:p w:rsidR="00AB3B08" w:rsidRPr="00CF1190" w:rsidRDefault="008F12A3" w:rsidP="00663F8B">
      <w:pPr>
        <w:pStyle w:val="Prrafodelista"/>
        <w:numPr>
          <w:ilvl w:val="0"/>
          <w:numId w:val="2"/>
        </w:numPr>
        <w:autoSpaceDE w:val="0"/>
        <w:autoSpaceDN w:val="0"/>
        <w:adjustRightInd w:val="0"/>
        <w:spacing w:after="120" w:line="360" w:lineRule="auto"/>
        <w:jc w:val="both"/>
        <w:rPr>
          <w:rFonts w:ascii="Times New Roman" w:hAnsi="Times New Roman" w:cs="Times New Roman"/>
          <w:sz w:val="24"/>
          <w:szCs w:val="24"/>
        </w:rPr>
      </w:pPr>
      <w:r w:rsidRPr="00CF1190">
        <w:rPr>
          <w:rFonts w:ascii="Times New Roman" w:hAnsi="Times New Roman" w:cs="Times New Roman"/>
          <w:sz w:val="24"/>
          <w:szCs w:val="24"/>
        </w:rPr>
        <w:t xml:space="preserve">Es </w:t>
      </w:r>
      <w:r w:rsidR="00097B05" w:rsidRPr="00CF1190">
        <w:rPr>
          <w:rFonts w:ascii="Times New Roman" w:hAnsi="Times New Roman" w:cs="Times New Roman"/>
          <w:sz w:val="24"/>
          <w:szCs w:val="24"/>
        </w:rPr>
        <w:t>relevante</w:t>
      </w:r>
      <w:r w:rsidRPr="00CF1190">
        <w:rPr>
          <w:rFonts w:ascii="Times New Roman" w:hAnsi="Times New Roman" w:cs="Times New Roman"/>
          <w:sz w:val="24"/>
          <w:szCs w:val="24"/>
        </w:rPr>
        <w:t xml:space="preserve"> para el bienestar del estudiantado, </w:t>
      </w:r>
      <w:r w:rsidR="00FB27DE" w:rsidRPr="00CF1190">
        <w:rPr>
          <w:rFonts w:ascii="Times New Roman" w:hAnsi="Times New Roman" w:cs="Times New Roman"/>
          <w:sz w:val="24"/>
          <w:szCs w:val="24"/>
        </w:rPr>
        <w:t xml:space="preserve">es urgente </w:t>
      </w:r>
      <w:r w:rsidRPr="00CF1190">
        <w:rPr>
          <w:rFonts w:ascii="Times New Roman" w:hAnsi="Times New Roman" w:cs="Times New Roman"/>
          <w:sz w:val="24"/>
          <w:szCs w:val="24"/>
        </w:rPr>
        <w:t>la articulación de los distintos servicios de apoyo de la institución con el fin de maximizar los recursos disponibles, organizar equipos de trabajo multidisciplinarios y desplegar acciones de apoyo y seguimiento</w:t>
      </w:r>
      <w:r w:rsidR="00FB27DE" w:rsidRPr="00CF1190">
        <w:rPr>
          <w:rFonts w:ascii="Times New Roman" w:hAnsi="Times New Roman" w:cs="Times New Roman"/>
          <w:sz w:val="24"/>
          <w:szCs w:val="24"/>
        </w:rPr>
        <w:t xml:space="preserve"> congruentes con los principios de la educación  inclusiva</w:t>
      </w:r>
      <w:r w:rsidR="00663F8B" w:rsidRPr="00CF1190">
        <w:rPr>
          <w:rFonts w:ascii="Times New Roman" w:hAnsi="Times New Roman" w:cs="Times New Roman"/>
          <w:sz w:val="24"/>
          <w:szCs w:val="24"/>
        </w:rPr>
        <w:t>.</w:t>
      </w:r>
    </w:p>
    <w:p w:rsidR="00097B05" w:rsidRPr="00CF1190" w:rsidRDefault="008F12A3" w:rsidP="00CC6FDE">
      <w:pPr>
        <w:spacing w:after="0" w:line="240" w:lineRule="auto"/>
        <w:jc w:val="both"/>
        <w:rPr>
          <w:rFonts w:ascii="Times New Roman" w:hAnsi="Times New Roman" w:cs="Times New Roman"/>
          <w:b/>
          <w:sz w:val="24"/>
          <w:szCs w:val="24"/>
        </w:rPr>
      </w:pPr>
      <w:r w:rsidRPr="00CF1190">
        <w:rPr>
          <w:rFonts w:ascii="Times New Roman" w:hAnsi="Times New Roman" w:cs="Times New Roman"/>
          <w:b/>
          <w:sz w:val="24"/>
          <w:szCs w:val="24"/>
        </w:rPr>
        <w:t xml:space="preserve">Referencias </w:t>
      </w:r>
    </w:p>
    <w:p w:rsidR="00432BAD" w:rsidRPr="00CF1190" w:rsidRDefault="00432BAD" w:rsidP="00CC6FDE">
      <w:pPr>
        <w:spacing w:after="0" w:line="240" w:lineRule="auto"/>
        <w:jc w:val="both"/>
        <w:rPr>
          <w:rFonts w:ascii="Times New Roman" w:hAnsi="Times New Roman" w:cs="Times New Roman"/>
          <w:b/>
          <w:sz w:val="24"/>
          <w:szCs w:val="24"/>
        </w:rPr>
      </w:pPr>
    </w:p>
    <w:p w:rsidR="00097B05" w:rsidRPr="00CF1190" w:rsidRDefault="00432BAD" w:rsidP="00F93F7A">
      <w:pPr>
        <w:autoSpaceDE w:val="0"/>
        <w:autoSpaceDN w:val="0"/>
        <w:adjustRightInd w:val="0"/>
        <w:spacing w:after="0" w:line="240" w:lineRule="auto"/>
        <w:ind w:left="709" w:hanging="709"/>
        <w:jc w:val="both"/>
        <w:rPr>
          <w:rFonts w:ascii="Times New Roman" w:hAnsi="Times New Roman" w:cs="Times New Roman"/>
          <w:color w:val="545454"/>
          <w:sz w:val="24"/>
          <w:szCs w:val="24"/>
          <w:shd w:val="clear" w:color="auto" w:fill="FFFFFF"/>
          <w:lang w:val="en-US"/>
        </w:rPr>
      </w:pPr>
      <w:r w:rsidRPr="00CF1190">
        <w:rPr>
          <w:rFonts w:ascii="Times New Roman" w:hAnsi="Times New Roman" w:cs="Times New Roman"/>
          <w:sz w:val="24"/>
          <w:szCs w:val="24"/>
        </w:rPr>
        <w:t xml:space="preserve">Booth, T. y Ainscow, M. (2002). </w:t>
      </w:r>
      <w:r w:rsidRPr="00CF1190">
        <w:rPr>
          <w:rFonts w:ascii="Times New Roman" w:hAnsi="Times New Roman" w:cs="Times New Roman"/>
          <w:i/>
          <w:sz w:val="24"/>
          <w:szCs w:val="24"/>
        </w:rPr>
        <w:t>Índice de Inclusión. Desarrollando el aprendizaje y la participación en las escuelas</w:t>
      </w:r>
      <w:r w:rsidRPr="00CF1190">
        <w:rPr>
          <w:rFonts w:ascii="Times New Roman" w:hAnsi="Times New Roman" w:cs="Times New Roman"/>
          <w:sz w:val="24"/>
          <w:szCs w:val="24"/>
        </w:rPr>
        <w:t xml:space="preserve">. </w:t>
      </w:r>
      <w:r w:rsidRPr="00CF1190">
        <w:rPr>
          <w:rFonts w:ascii="Times New Roman" w:hAnsi="Times New Roman" w:cs="Times New Roman"/>
          <w:sz w:val="24"/>
          <w:szCs w:val="24"/>
          <w:lang w:val="en-US"/>
        </w:rPr>
        <w:t xml:space="preserve">Unesco. </w:t>
      </w:r>
      <w:r w:rsidR="009B0BB0" w:rsidRPr="00CF1190">
        <w:rPr>
          <w:rFonts w:ascii="Times New Roman" w:hAnsi="Times New Roman" w:cs="Times New Roman"/>
          <w:color w:val="545454"/>
          <w:sz w:val="24"/>
          <w:szCs w:val="24"/>
          <w:shd w:val="clear" w:color="auto" w:fill="FFFFFF"/>
          <w:lang w:val="en-US"/>
        </w:rPr>
        <w:t xml:space="preserve">OREALC/UNESCO Santiago, Chile. </w:t>
      </w:r>
    </w:p>
    <w:p w:rsidR="00B52670" w:rsidRPr="00CF1190" w:rsidRDefault="00B52670" w:rsidP="00F93F7A">
      <w:pPr>
        <w:autoSpaceDE w:val="0"/>
        <w:autoSpaceDN w:val="0"/>
        <w:adjustRightInd w:val="0"/>
        <w:spacing w:after="0" w:line="240" w:lineRule="auto"/>
        <w:ind w:left="709" w:hanging="709"/>
        <w:jc w:val="both"/>
        <w:rPr>
          <w:rFonts w:ascii="Times New Roman" w:hAnsi="Times New Roman" w:cs="Times New Roman"/>
          <w:sz w:val="24"/>
          <w:szCs w:val="24"/>
          <w:lang w:val="en-US"/>
        </w:rPr>
      </w:pPr>
    </w:p>
    <w:p w:rsidR="006E0FCA" w:rsidRPr="00CF1190" w:rsidRDefault="00B52670" w:rsidP="006E0FCA">
      <w:pPr>
        <w:autoSpaceDE w:val="0"/>
        <w:autoSpaceDN w:val="0"/>
        <w:adjustRightInd w:val="0"/>
        <w:spacing w:after="0" w:line="240" w:lineRule="auto"/>
        <w:ind w:left="709" w:hanging="709"/>
        <w:jc w:val="both"/>
        <w:rPr>
          <w:rFonts w:ascii="Times New Roman" w:hAnsi="Times New Roman" w:cs="Times New Roman"/>
          <w:sz w:val="24"/>
          <w:szCs w:val="24"/>
          <w:lang w:val="en-US"/>
        </w:rPr>
      </w:pPr>
      <w:r w:rsidRPr="00CF1190">
        <w:rPr>
          <w:rFonts w:ascii="Times New Roman" w:hAnsi="Times New Roman" w:cs="Times New Roman"/>
          <w:sz w:val="24"/>
          <w:szCs w:val="24"/>
          <w:lang w:val="en-US"/>
        </w:rPr>
        <w:t xml:space="preserve">Borland, John, James, Sue. (1999).The Learning Experience of Students with Disabilities in Higher Education. A case study of a UK university. </w:t>
      </w:r>
      <w:r w:rsidRPr="00CF1190">
        <w:rPr>
          <w:rFonts w:ascii="Times New Roman" w:hAnsi="Times New Roman" w:cs="Times New Roman"/>
          <w:i/>
          <w:iCs/>
          <w:sz w:val="24"/>
          <w:szCs w:val="24"/>
          <w:lang w:val="en-US"/>
        </w:rPr>
        <w:t>Disability &amp; Society</w:t>
      </w:r>
      <w:r w:rsidRPr="00CF1190">
        <w:rPr>
          <w:rFonts w:ascii="Times New Roman" w:hAnsi="Times New Roman" w:cs="Times New Roman"/>
          <w:sz w:val="24"/>
          <w:szCs w:val="24"/>
          <w:lang w:val="en-US"/>
        </w:rPr>
        <w:t>, 14(1), 85-101</w:t>
      </w:r>
      <w:r w:rsidR="006E0FCA" w:rsidRPr="00CF1190">
        <w:rPr>
          <w:rFonts w:ascii="Times New Roman" w:hAnsi="Times New Roman" w:cs="Times New Roman"/>
          <w:sz w:val="24"/>
          <w:szCs w:val="24"/>
          <w:lang w:val="en-US"/>
        </w:rPr>
        <w:t xml:space="preserve">. </w:t>
      </w:r>
    </w:p>
    <w:p w:rsidR="006E0FCA" w:rsidRPr="00CF1190" w:rsidRDefault="006E0FCA" w:rsidP="006E0FCA">
      <w:pPr>
        <w:autoSpaceDE w:val="0"/>
        <w:autoSpaceDN w:val="0"/>
        <w:adjustRightInd w:val="0"/>
        <w:spacing w:after="0" w:line="240" w:lineRule="auto"/>
        <w:ind w:left="709" w:hanging="709"/>
        <w:jc w:val="both"/>
        <w:rPr>
          <w:rFonts w:ascii="Times New Roman" w:hAnsi="Times New Roman" w:cs="Times New Roman"/>
          <w:sz w:val="24"/>
          <w:szCs w:val="24"/>
          <w:lang w:val="en-US"/>
        </w:rPr>
      </w:pPr>
    </w:p>
    <w:p w:rsidR="006E0FCA" w:rsidRPr="00CF1190" w:rsidRDefault="006E0FCA" w:rsidP="006E0FCA">
      <w:pPr>
        <w:autoSpaceDE w:val="0"/>
        <w:autoSpaceDN w:val="0"/>
        <w:adjustRightInd w:val="0"/>
        <w:spacing w:after="0" w:line="240" w:lineRule="auto"/>
        <w:ind w:left="709" w:hanging="709"/>
        <w:jc w:val="both"/>
        <w:rPr>
          <w:rFonts w:ascii="Times New Roman" w:hAnsi="Times New Roman" w:cs="Times New Roman"/>
          <w:sz w:val="24"/>
          <w:szCs w:val="24"/>
        </w:rPr>
      </w:pPr>
      <w:r w:rsidRPr="00CF1190">
        <w:rPr>
          <w:rFonts w:ascii="Times New Roman" w:hAnsi="Times New Roman" w:cs="Times New Roman"/>
          <w:sz w:val="24"/>
          <w:szCs w:val="24"/>
          <w:lang w:val="en-US"/>
        </w:rPr>
        <w:lastRenderedPageBreak/>
        <w:t xml:space="preserve">De Asís Roig, R. (2005). </w:t>
      </w:r>
      <w:r w:rsidRPr="00CF1190">
        <w:rPr>
          <w:rFonts w:ascii="Times New Roman" w:hAnsi="Times New Roman" w:cs="Times New Roman"/>
          <w:i/>
          <w:iCs/>
          <w:sz w:val="24"/>
          <w:szCs w:val="24"/>
        </w:rPr>
        <w:t xml:space="preserve">El significado de la accesibilidad universal y su justificación en el marco normativo español. </w:t>
      </w:r>
      <w:r w:rsidRPr="00CF1190">
        <w:rPr>
          <w:rFonts w:ascii="Times New Roman" w:hAnsi="Times New Roman" w:cs="Times New Roman"/>
          <w:sz w:val="24"/>
          <w:szCs w:val="24"/>
        </w:rPr>
        <w:t>Madrid: Ministerio de Trabajo y Asuntos Sociales- Universidad Carlos III.</w:t>
      </w:r>
    </w:p>
    <w:p w:rsidR="006E0FCA" w:rsidRPr="00663F8B" w:rsidRDefault="006E0FCA" w:rsidP="00F93F7A">
      <w:pPr>
        <w:autoSpaceDE w:val="0"/>
        <w:autoSpaceDN w:val="0"/>
        <w:adjustRightInd w:val="0"/>
        <w:spacing w:after="0" w:line="240" w:lineRule="auto"/>
        <w:ind w:left="709" w:hanging="709"/>
        <w:jc w:val="both"/>
        <w:rPr>
          <w:rFonts w:ascii="Times New Roman" w:hAnsi="Times New Roman" w:cs="Times New Roman"/>
          <w:color w:val="545454"/>
          <w:shd w:val="clear" w:color="auto" w:fill="FFFFFF"/>
        </w:rPr>
      </w:pPr>
    </w:p>
    <w:p w:rsidR="00F93F7A" w:rsidRPr="00663F8B" w:rsidRDefault="00F93F7A" w:rsidP="00F93F7A">
      <w:pPr>
        <w:autoSpaceDE w:val="0"/>
        <w:autoSpaceDN w:val="0"/>
        <w:adjustRightInd w:val="0"/>
        <w:spacing w:after="0" w:line="240" w:lineRule="auto"/>
        <w:ind w:left="709" w:hanging="709"/>
        <w:jc w:val="both"/>
        <w:rPr>
          <w:rFonts w:ascii="Times New Roman" w:hAnsi="Times New Roman" w:cs="Times New Roman"/>
          <w:sz w:val="24"/>
          <w:szCs w:val="24"/>
        </w:rPr>
      </w:pPr>
    </w:p>
    <w:p w:rsidR="00F93F7A" w:rsidRPr="00663F8B" w:rsidRDefault="00F93F7A" w:rsidP="00F93F7A">
      <w:pPr>
        <w:autoSpaceDE w:val="0"/>
        <w:autoSpaceDN w:val="0"/>
        <w:adjustRightInd w:val="0"/>
        <w:spacing w:after="0" w:line="240" w:lineRule="auto"/>
        <w:ind w:left="709" w:hanging="709"/>
        <w:rPr>
          <w:rFonts w:ascii="Times New Roman" w:hAnsi="Times New Roman" w:cs="Times New Roman"/>
        </w:rPr>
      </w:pPr>
      <w:r w:rsidRPr="00663F8B">
        <w:rPr>
          <w:rFonts w:ascii="Times New Roman" w:hAnsi="Times New Roman" w:cs="Times New Roman"/>
        </w:rPr>
        <w:t>Echeita, G. (2013). Inclusión y exclusión educativa. De nuevo “voz y quebranto” .</w:t>
      </w:r>
      <w:r w:rsidRPr="00663F8B">
        <w:rPr>
          <w:rFonts w:ascii="Times New Roman" w:hAnsi="Times New Roman" w:cs="Times New Roman"/>
          <w:i/>
          <w:iCs/>
        </w:rPr>
        <w:t>Revista Iberoamericana sobre calidad, eficacia y cambio en educación</w:t>
      </w:r>
      <w:r w:rsidRPr="00663F8B">
        <w:rPr>
          <w:rFonts w:ascii="Times New Roman" w:hAnsi="Times New Roman" w:cs="Times New Roman"/>
        </w:rPr>
        <w:t>, 11(2), 99-118.</w:t>
      </w:r>
    </w:p>
    <w:p w:rsidR="00F93F7A" w:rsidRPr="00663F8B" w:rsidRDefault="00F93F7A" w:rsidP="00F93F7A">
      <w:pPr>
        <w:autoSpaceDE w:val="0"/>
        <w:autoSpaceDN w:val="0"/>
        <w:adjustRightInd w:val="0"/>
        <w:spacing w:after="0" w:line="240" w:lineRule="auto"/>
        <w:ind w:left="709" w:hanging="709"/>
        <w:jc w:val="both"/>
        <w:rPr>
          <w:rFonts w:ascii="Times New Roman" w:hAnsi="Times New Roman" w:cs="Times New Roman"/>
          <w:b/>
          <w:sz w:val="24"/>
          <w:szCs w:val="24"/>
        </w:rPr>
      </w:pPr>
    </w:p>
    <w:p w:rsidR="00432BAD" w:rsidRPr="00663F8B" w:rsidRDefault="00432BAD" w:rsidP="00432BAD">
      <w:pPr>
        <w:spacing w:after="0" w:line="240" w:lineRule="auto"/>
        <w:ind w:left="709" w:hanging="709"/>
        <w:jc w:val="both"/>
        <w:rPr>
          <w:rFonts w:ascii="Times New Roman" w:hAnsi="Times New Roman" w:cs="Times New Roman"/>
          <w:noProof/>
          <w:sz w:val="24"/>
          <w:szCs w:val="24"/>
          <w:lang w:val="es-ES"/>
        </w:rPr>
      </w:pPr>
      <w:r w:rsidRPr="00663F8B">
        <w:rPr>
          <w:rFonts w:ascii="Times New Roman" w:hAnsi="Times New Roman" w:cs="Times New Roman"/>
          <w:noProof/>
          <w:sz w:val="24"/>
          <w:szCs w:val="24"/>
          <w:lang w:val="es-ES"/>
        </w:rPr>
        <w:t xml:space="preserve">Fontana, Vargas, Quirós y Chavarría (2015). Informe Final </w:t>
      </w:r>
      <w:r w:rsidRPr="00663F8B">
        <w:rPr>
          <w:rFonts w:ascii="Times New Roman" w:hAnsi="Times New Roman" w:cs="Times New Roman"/>
          <w:sz w:val="24"/>
          <w:szCs w:val="24"/>
        </w:rPr>
        <w:t>Di</w:t>
      </w:r>
      <w:r w:rsidRPr="00663F8B">
        <w:rPr>
          <w:rFonts w:ascii="Times New Roman" w:hAnsi="Times New Roman" w:cs="Times New Roman"/>
          <w:i/>
          <w:sz w:val="24"/>
          <w:szCs w:val="24"/>
        </w:rPr>
        <w:t xml:space="preserve">agnostico institucional sobre las construcciones del personal académico acerca de la discapacidad y las necesidades educativas, las formas de apoyo y seguimiento en la formación universitaria del estudiantado con discapacidad en la UNA del año 2012 al 2015. </w:t>
      </w:r>
      <w:r w:rsidRPr="00663F8B">
        <w:rPr>
          <w:rFonts w:ascii="Times New Roman" w:hAnsi="Times New Roman" w:cs="Times New Roman"/>
          <w:sz w:val="24"/>
          <w:szCs w:val="24"/>
        </w:rPr>
        <w:t xml:space="preserve">Proyecto de Investigación FIDA   </w:t>
      </w:r>
      <w:r w:rsidRPr="00663F8B">
        <w:rPr>
          <w:rFonts w:ascii="Times New Roman" w:hAnsi="Times New Roman" w:cs="Times New Roman"/>
          <w:noProof/>
          <w:sz w:val="24"/>
          <w:szCs w:val="24"/>
          <w:lang w:val="es-ES"/>
        </w:rPr>
        <w:t xml:space="preserve"> </w:t>
      </w:r>
      <w:r w:rsidRPr="00663F8B">
        <w:rPr>
          <w:rFonts w:ascii="Times New Roman" w:hAnsi="Times New Roman" w:cs="Times New Roman"/>
          <w:sz w:val="24"/>
          <w:szCs w:val="24"/>
        </w:rPr>
        <w:t xml:space="preserve">Percepciones y realidades en la atención de las necesidades educativas: propuesta de desarrollo profesional y su implementación en la UNA código 0425-10 </w:t>
      </w:r>
      <w:r w:rsidRPr="00663F8B">
        <w:rPr>
          <w:rFonts w:ascii="Times New Roman" w:hAnsi="Times New Roman" w:cs="Times New Roman"/>
          <w:noProof/>
          <w:sz w:val="24"/>
          <w:szCs w:val="24"/>
          <w:lang w:val="es-ES"/>
        </w:rPr>
        <w:t>Vicerrectoría de Investigación, Universidad Nacional. Manuscrito inédito</w:t>
      </w:r>
    </w:p>
    <w:p w:rsidR="00432BAD" w:rsidRPr="00663F8B" w:rsidRDefault="00432BAD" w:rsidP="00432BAD">
      <w:pPr>
        <w:spacing w:after="0" w:line="240" w:lineRule="auto"/>
        <w:ind w:left="709" w:hanging="709"/>
        <w:jc w:val="both"/>
        <w:rPr>
          <w:rFonts w:ascii="Times New Roman" w:hAnsi="Times New Roman" w:cs="Times New Roman"/>
          <w:sz w:val="24"/>
          <w:szCs w:val="24"/>
        </w:rPr>
      </w:pPr>
    </w:p>
    <w:p w:rsidR="00CC6FDE" w:rsidRPr="00663F8B" w:rsidRDefault="00CC6FDE" w:rsidP="00432BAD">
      <w:pPr>
        <w:spacing w:after="0" w:line="240" w:lineRule="auto"/>
        <w:ind w:left="709" w:hanging="709"/>
        <w:jc w:val="both"/>
        <w:rPr>
          <w:rFonts w:ascii="Times New Roman" w:hAnsi="Times New Roman" w:cs="Times New Roman"/>
          <w:noProof/>
          <w:sz w:val="24"/>
          <w:szCs w:val="24"/>
          <w:lang w:val="es-ES"/>
        </w:rPr>
      </w:pPr>
      <w:r w:rsidRPr="00663F8B">
        <w:rPr>
          <w:rFonts w:ascii="Times New Roman" w:hAnsi="Times New Roman" w:cs="Times New Roman"/>
          <w:sz w:val="24"/>
          <w:szCs w:val="24"/>
        </w:rPr>
        <w:t xml:space="preserve">Fontana, A. (2016) </w:t>
      </w:r>
      <w:r w:rsidRPr="00663F8B">
        <w:rPr>
          <w:rFonts w:ascii="Times New Roman" w:hAnsi="Times New Roman" w:cs="Times New Roman"/>
          <w:i/>
          <w:iCs/>
          <w:noProof/>
          <w:sz w:val="24"/>
          <w:szCs w:val="24"/>
          <w:lang w:val="es-ES"/>
        </w:rPr>
        <w:t>Informe de avance de la III Etapa del Proyecto UNA Educación de Califdad (código 0116-14).</w:t>
      </w:r>
      <w:r w:rsidRPr="00663F8B">
        <w:rPr>
          <w:rFonts w:ascii="Times New Roman" w:hAnsi="Times New Roman" w:cs="Times New Roman"/>
          <w:noProof/>
          <w:sz w:val="24"/>
          <w:szCs w:val="24"/>
          <w:lang w:val="es-ES"/>
        </w:rPr>
        <w:t xml:space="preserve"> Heredia: Vicerrectoría Académica, Universidad Nacional. Manuscrito inédito</w:t>
      </w:r>
    </w:p>
    <w:p w:rsidR="00CC6FDE" w:rsidRPr="00663F8B" w:rsidRDefault="00CC6FDE" w:rsidP="00097B05">
      <w:pPr>
        <w:spacing w:after="0" w:line="240" w:lineRule="auto"/>
        <w:ind w:left="709" w:hanging="709"/>
        <w:jc w:val="both"/>
        <w:rPr>
          <w:rFonts w:ascii="Times New Roman" w:hAnsi="Times New Roman" w:cs="Times New Roman"/>
          <w:sz w:val="24"/>
          <w:szCs w:val="24"/>
        </w:rPr>
      </w:pPr>
    </w:p>
    <w:p w:rsidR="00B52670" w:rsidRPr="00663F8B" w:rsidRDefault="00CC6FDE" w:rsidP="00B52670">
      <w:pPr>
        <w:spacing w:after="0" w:line="240" w:lineRule="auto"/>
        <w:ind w:left="709" w:hanging="709"/>
        <w:jc w:val="both"/>
        <w:rPr>
          <w:rFonts w:ascii="Times New Roman" w:hAnsi="Times New Roman" w:cs="Times New Roman"/>
          <w:sz w:val="24"/>
          <w:szCs w:val="24"/>
        </w:rPr>
      </w:pPr>
      <w:r w:rsidRPr="00663F8B">
        <w:rPr>
          <w:rFonts w:ascii="Times New Roman" w:hAnsi="Times New Roman" w:cs="Times New Roman"/>
          <w:noProof/>
          <w:sz w:val="24"/>
          <w:szCs w:val="24"/>
          <w:lang w:val="es-ES"/>
        </w:rPr>
        <w:t xml:space="preserve">Fontana  A. (2017). </w:t>
      </w:r>
      <w:r w:rsidRPr="00663F8B">
        <w:rPr>
          <w:rFonts w:ascii="Times New Roman" w:hAnsi="Times New Roman" w:cs="Times New Roman"/>
          <w:i/>
          <w:iCs/>
          <w:noProof/>
          <w:sz w:val="24"/>
          <w:szCs w:val="24"/>
          <w:lang w:val="es-ES"/>
        </w:rPr>
        <w:t>Informe Final de la III Etapa del Proyecto UNA Educación de Califdad (código 0116-14).</w:t>
      </w:r>
      <w:r w:rsidRPr="00663F8B">
        <w:rPr>
          <w:rFonts w:ascii="Times New Roman" w:hAnsi="Times New Roman" w:cs="Times New Roman"/>
          <w:noProof/>
          <w:sz w:val="24"/>
          <w:szCs w:val="24"/>
          <w:lang w:val="es-ES"/>
        </w:rPr>
        <w:t xml:space="preserve"> Heredia: Vicerrectoría Académica, Universidad Nacional. Manuscrito inédito</w:t>
      </w:r>
      <w:r w:rsidR="00B52670" w:rsidRPr="00663F8B">
        <w:rPr>
          <w:rFonts w:ascii="Times New Roman" w:hAnsi="Times New Roman" w:cs="Times New Roman"/>
          <w:sz w:val="24"/>
          <w:szCs w:val="24"/>
        </w:rPr>
        <w:t xml:space="preserve"> </w:t>
      </w:r>
    </w:p>
    <w:p w:rsidR="00B52670" w:rsidRPr="00663F8B" w:rsidRDefault="00B52670" w:rsidP="00B52670">
      <w:pPr>
        <w:spacing w:after="0" w:line="240" w:lineRule="auto"/>
        <w:ind w:left="709" w:hanging="709"/>
        <w:jc w:val="both"/>
        <w:rPr>
          <w:rFonts w:ascii="Times New Roman" w:hAnsi="Times New Roman" w:cs="Times New Roman"/>
          <w:sz w:val="24"/>
          <w:szCs w:val="24"/>
        </w:rPr>
      </w:pPr>
    </w:p>
    <w:p w:rsidR="00B52670" w:rsidRPr="00CF1190" w:rsidRDefault="00B52670" w:rsidP="00B52670">
      <w:pPr>
        <w:spacing w:after="0" w:line="240" w:lineRule="auto"/>
        <w:ind w:left="709" w:hanging="709"/>
        <w:jc w:val="both"/>
        <w:rPr>
          <w:rFonts w:ascii="Times New Roman" w:hAnsi="Times New Roman" w:cs="Times New Roman"/>
        </w:rPr>
      </w:pPr>
      <w:r w:rsidRPr="00CF1190">
        <w:rPr>
          <w:rFonts w:ascii="Times New Roman" w:hAnsi="Times New Roman" w:cs="Times New Roman"/>
          <w:sz w:val="24"/>
          <w:szCs w:val="24"/>
        </w:rPr>
        <w:t xml:space="preserve"> </w:t>
      </w:r>
      <w:r w:rsidRPr="00CF1190">
        <w:rPr>
          <w:rFonts w:ascii="Times New Roman" w:hAnsi="Times New Roman" w:cs="Times New Roman"/>
        </w:rPr>
        <w:t xml:space="preserve">Fuller, M., Healey, M., Bradley, A. y Hall, T. (2004). </w:t>
      </w:r>
      <w:r w:rsidRPr="00663F8B">
        <w:rPr>
          <w:rFonts w:ascii="Times New Roman" w:hAnsi="Times New Roman" w:cs="Times New Roman"/>
          <w:lang w:val="en-US"/>
        </w:rPr>
        <w:t>Barriers to learning: a</w:t>
      </w:r>
      <w:r w:rsidRPr="00663F8B">
        <w:rPr>
          <w:rFonts w:ascii="Times New Roman" w:hAnsi="Times New Roman" w:cs="Times New Roman"/>
          <w:sz w:val="24"/>
          <w:szCs w:val="24"/>
          <w:lang w:val="en-US"/>
        </w:rPr>
        <w:t xml:space="preserve"> </w:t>
      </w:r>
      <w:r w:rsidRPr="00663F8B">
        <w:rPr>
          <w:rFonts w:ascii="Times New Roman" w:hAnsi="Times New Roman" w:cs="Times New Roman"/>
          <w:lang w:val="en-US"/>
        </w:rPr>
        <w:t xml:space="preserve">systematic study of the experience of disabled students in one university. </w:t>
      </w:r>
      <w:r w:rsidRPr="00CF1190">
        <w:rPr>
          <w:rFonts w:ascii="Times New Roman" w:hAnsi="Times New Roman" w:cs="Times New Roman"/>
          <w:i/>
          <w:iCs/>
        </w:rPr>
        <w:t>Studies in</w:t>
      </w:r>
      <w:r w:rsidRPr="00CF1190">
        <w:rPr>
          <w:rFonts w:ascii="Times New Roman" w:hAnsi="Times New Roman" w:cs="Times New Roman"/>
          <w:sz w:val="24"/>
          <w:szCs w:val="24"/>
        </w:rPr>
        <w:t xml:space="preserve"> </w:t>
      </w:r>
      <w:r w:rsidRPr="00CF1190">
        <w:rPr>
          <w:rFonts w:ascii="Times New Roman" w:hAnsi="Times New Roman" w:cs="Times New Roman"/>
          <w:i/>
          <w:iCs/>
        </w:rPr>
        <w:t>Higher Education</w:t>
      </w:r>
      <w:r w:rsidRPr="00CF1190">
        <w:rPr>
          <w:rFonts w:ascii="Times New Roman" w:hAnsi="Times New Roman" w:cs="Times New Roman"/>
        </w:rPr>
        <w:t>, 29(3), 303-318. DOI: 10.1080/03075070410001682592</w:t>
      </w:r>
    </w:p>
    <w:p w:rsidR="00F87358" w:rsidRPr="00CF1190" w:rsidRDefault="00F87358" w:rsidP="00B52670">
      <w:pPr>
        <w:spacing w:after="0" w:line="240" w:lineRule="auto"/>
        <w:ind w:left="709" w:hanging="709"/>
        <w:jc w:val="both"/>
        <w:rPr>
          <w:rFonts w:ascii="Times New Roman" w:hAnsi="Times New Roman" w:cs="Times New Roman"/>
        </w:rPr>
      </w:pPr>
    </w:p>
    <w:p w:rsidR="00F87358" w:rsidRPr="00663F8B" w:rsidRDefault="00F87358" w:rsidP="00B52670">
      <w:pPr>
        <w:spacing w:after="0" w:line="240" w:lineRule="auto"/>
        <w:ind w:left="709" w:hanging="709"/>
        <w:jc w:val="both"/>
        <w:rPr>
          <w:rFonts w:ascii="Times New Roman" w:hAnsi="Times New Roman" w:cs="Times New Roman"/>
          <w:sz w:val="24"/>
          <w:szCs w:val="24"/>
        </w:rPr>
      </w:pPr>
      <w:r w:rsidRPr="00663F8B">
        <w:rPr>
          <w:rFonts w:ascii="Times New Roman" w:hAnsi="Times New Roman" w:cs="Times New Roman"/>
          <w:sz w:val="24"/>
          <w:szCs w:val="24"/>
        </w:rPr>
        <w:t>Hernández, Fernández y Baptista (</w:t>
      </w:r>
      <w:r w:rsidR="00663F8B" w:rsidRPr="00663F8B">
        <w:rPr>
          <w:rFonts w:ascii="Times New Roman" w:hAnsi="Times New Roman" w:cs="Times New Roman"/>
          <w:sz w:val="24"/>
          <w:szCs w:val="24"/>
        </w:rPr>
        <w:t>2010</w:t>
      </w:r>
      <w:r w:rsidRPr="00663F8B">
        <w:rPr>
          <w:rFonts w:ascii="Times New Roman" w:hAnsi="Times New Roman" w:cs="Times New Roman"/>
          <w:sz w:val="24"/>
          <w:szCs w:val="24"/>
        </w:rPr>
        <w:t>). Metodología de la investigación</w:t>
      </w:r>
      <w:r w:rsidR="00663F8B" w:rsidRPr="00663F8B">
        <w:rPr>
          <w:rFonts w:ascii="Times New Roman" w:hAnsi="Times New Roman" w:cs="Times New Roman"/>
          <w:sz w:val="24"/>
          <w:szCs w:val="24"/>
        </w:rPr>
        <w:t xml:space="preserve"> 5° Edición. México: McGraw Hill. </w:t>
      </w:r>
    </w:p>
    <w:p w:rsidR="00F87358" w:rsidRPr="00663F8B" w:rsidRDefault="00F87358" w:rsidP="00B52670">
      <w:pPr>
        <w:spacing w:after="0" w:line="240" w:lineRule="auto"/>
        <w:ind w:left="709" w:hanging="709"/>
        <w:jc w:val="both"/>
        <w:rPr>
          <w:rFonts w:ascii="Times New Roman" w:hAnsi="Times New Roman" w:cs="Times New Roman"/>
        </w:rPr>
      </w:pPr>
    </w:p>
    <w:p w:rsidR="00B52670" w:rsidRPr="00663F8B" w:rsidRDefault="00B52670" w:rsidP="00B52670">
      <w:pPr>
        <w:spacing w:after="0" w:line="240" w:lineRule="auto"/>
        <w:ind w:left="567" w:hanging="567"/>
        <w:jc w:val="both"/>
        <w:rPr>
          <w:rFonts w:ascii="Times New Roman" w:hAnsi="Times New Roman" w:cs="Times New Roman"/>
          <w:color w:val="262626"/>
          <w:sz w:val="24"/>
          <w:szCs w:val="24"/>
          <w:lang w:val="es-ES"/>
        </w:rPr>
      </w:pPr>
      <w:r w:rsidRPr="00663F8B">
        <w:rPr>
          <w:rFonts w:ascii="Times New Roman" w:hAnsi="Times New Roman" w:cs="Times New Roman"/>
          <w:color w:val="262626"/>
          <w:sz w:val="24"/>
          <w:szCs w:val="24"/>
        </w:rPr>
        <w:t xml:space="preserve">Lissi, R., Zuzulich, S., Salinas,  M., Achiardi, C., Hojas, A. M. y Pedrals, N. (2009). Discapacidad en contextos universitarios: Experiencia del PIANE UC en la Pontificia Universidad Católica de Chile.  </w:t>
      </w:r>
      <w:r w:rsidRPr="00663F8B">
        <w:rPr>
          <w:rFonts w:ascii="Times New Roman" w:hAnsi="Times New Roman" w:cs="Times New Roman"/>
          <w:i/>
          <w:color w:val="262626"/>
          <w:sz w:val="24"/>
          <w:szCs w:val="24"/>
          <w:lang w:val="es-ES"/>
        </w:rPr>
        <w:t xml:space="preserve">Calidad en la Educación, </w:t>
      </w:r>
      <w:r w:rsidRPr="00663F8B">
        <w:rPr>
          <w:rFonts w:ascii="Times New Roman" w:hAnsi="Times New Roman" w:cs="Times New Roman"/>
          <w:color w:val="262626"/>
          <w:sz w:val="24"/>
          <w:szCs w:val="24"/>
          <w:lang w:val="es-ES"/>
        </w:rPr>
        <w:t>30, 305-324.</w:t>
      </w:r>
    </w:p>
    <w:p w:rsidR="00B52670" w:rsidRPr="00663F8B" w:rsidRDefault="00B52670" w:rsidP="00B52670">
      <w:pPr>
        <w:spacing w:after="0" w:line="240" w:lineRule="auto"/>
        <w:ind w:left="567" w:hanging="567"/>
        <w:jc w:val="both"/>
        <w:rPr>
          <w:rFonts w:ascii="Times New Roman" w:hAnsi="Times New Roman" w:cs="Times New Roman"/>
          <w:color w:val="262626"/>
          <w:sz w:val="24"/>
          <w:szCs w:val="24"/>
          <w:lang w:val="es-ES"/>
        </w:rPr>
      </w:pPr>
    </w:p>
    <w:p w:rsidR="00F87358" w:rsidRPr="00663F8B" w:rsidRDefault="00F87358" w:rsidP="00F87358">
      <w:pPr>
        <w:pStyle w:val="Default"/>
        <w:jc w:val="both"/>
        <w:rPr>
          <w:rFonts w:ascii="Times New Roman" w:hAnsi="Times New Roman" w:cs="Times New Roman"/>
          <w:iCs/>
          <w:color w:val="231F20"/>
          <w:spacing w:val="-2"/>
        </w:rPr>
      </w:pPr>
      <w:r w:rsidRPr="00663F8B">
        <w:rPr>
          <w:rFonts w:ascii="Times New Roman" w:hAnsi="Times New Roman" w:cs="Times New Roman"/>
          <w:iCs/>
          <w:color w:val="231F20"/>
          <w:spacing w:val="-2"/>
        </w:rPr>
        <w:t xml:space="preserve">Lou Royo, M.A. (2011). </w:t>
      </w:r>
      <w:r w:rsidRPr="00663F8B">
        <w:rPr>
          <w:rFonts w:ascii="Times New Roman" w:hAnsi="Times New Roman" w:cs="Times New Roman"/>
          <w:i/>
          <w:iCs/>
          <w:color w:val="231F20"/>
          <w:spacing w:val="-2"/>
        </w:rPr>
        <w:t>Atención de las necesidades educativas específicas</w:t>
      </w:r>
      <w:r w:rsidRPr="00663F8B">
        <w:rPr>
          <w:rFonts w:ascii="Times New Roman" w:hAnsi="Times New Roman" w:cs="Times New Roman"/>
          <w:iCs/>
          <w:color w:val="231F20"/>
          <w:spacing w:val="-2"/>
        </w:rPr>
        <w:t>. Madrid, España: Ediciones Pirámide.</w:t>
      </w:r>
    </w:p>
    <w:p w:rsidR="006E0FCA" w:rsidRPr="00663F8B" w:rsidRDefault="006E0FCA" w:rsidP="006E0FCA">
      <w:pPr>
        <w:spacing w:after="0" w:line="240" w:lineRule="auto"/>
        <w:jc w:val="both"/>
        <w:rPr>
          <w:rFonts w:ascii="Times New Roman" w:hAnsi="Times New Roman" w:cs="Times New Roman"/>
          <w:color w:val="262626"/>
          <w:sz w:val="24"/>
          <w:szCs w:val="24"/>
          <w:lang w:val="es-ES"/>
        </w:rPr>
      </w:pPr>
    </w:p>
    <w:p w:rsidR="006E0FCA" w:rsidRPr="00663F8B" w:rsidRDefault="006E0FCA" w:rsidP="006E0FCA">
      <w:pPr>
        <w:spacing w:after="0" w:line="240" w:lineRule="auto"/>
        <w:ind w:left="567" w:hanging="567"/>
        <w:jc w:val="both"/>
        <w:rPr>
          <w:rFonts w:ascii="Times New Roman" w:hAnsi="Times New Roman" w:cs="Times New Roman"/>
          <w:color w:val="262626"/>
          <w:sz w:val="24"/>
          <w:szCs w:val="24"/>
          <w:lang w:val="es-ES"/>
        </w:rPr>
      </w:pPr>
      <w:r w:rsidRPr="00663F8B">
        <w:rPr>
          <w:rFonts w:ascii="Times New Roman" w:hAnsi="Times New Roman" w:cs="Times New Roman"/>
        </w:rPr>
        <w:t>Mella, S., Díaz, N., Muñoz, S., Orrego, M. y Rivera, C. (2014).</w:t>
      </w:r>
      <w:r w:rsidRPr="00663F8B">
        <w:rPr>
          <w:rFonts w:ascii="Times New Roman" w:hAnsi="Times New Roman" w:cs="Times New Roman"/>
          <w:color w:val="262626"/>
          <w:sz w:val="24"/>
          <w:szCs w:val="24"/>
          <w:lang w:val="es-ES"/>
        </w:rPr>
        <w:t xml:space="preserve"> </w:t>
      </w:r>
      <w:r w:rsidRPr="00663F8B">
        <w:rPr>
          <w:rFonts w:ascii="Times New Roman" w:hAnsi="Times New Roman" w:cs="Times New Roman"/>
        </w:rPr>
        <w:t>Percepción de facilitadores, barreras y necesidades de apoyo de estudiantes con</w:t>
      </w:r>
      <w:r w:rsidRPr="00663F8B">
        <w:rPr>
          <w:rFonts w:ascii="Times New Roman" w:hAnsi="Times New Roman" w:cs="Times New Roman"/>
          <w:color w:val="262626"/>
          <w:sz w:val="24"/>
          <w:szCs w:val="24"/>
          <w:lang w:val="es-ES"/>
        </w:rPr>
        <w:t xml:space="preserve"> </w:t>
      </w:r>
      <w:r w:rsidRPr="00663F8B">
        <w:rPr>
          <w:rFonts w:ascii="Times New Roman" w:hAnsi="Times New Roman" w:cs="Times New Roman"/>
        </w:rPr>
        <w:t xml:space="preserve">discapacidad en la Universidad de Chile. </w:t>
      </w:r>
      <w:r w:rsidRPr="00663F8B">
        <w:rPr>
          <w:rFonts w:ascii="Times New Roman" w:hAnsi="Times New Roman" w:cs="Times New Roman"/>
          <w:i/>
          <w:iCs/>
        </w:rPr>
        <w:t>Revista Latinoamericana de Educación</w:t>
      </w:r>
      <w:r w:rsidRPr="00663F8B">
        <w:rPr>
          <w:rFonts w:ascii="Times New Roman" w:hAnsi="Times New Roman" w:cs="Times New Roman"/>
          <w:color w:val="262626"/>
          <w:sz w:val="24"/>
          <w:szCs w:val="24"/>
          <w:lang w:val="es-ES"/>
        </w:rPr>
        <w:t xml:space="preserve"> </w:t>
      </w:r>
      <w:r w:rsidRPr="00663F8B">
        <w:rPr>
          <w:rFonts w:ascii="Times New Roman" w:hAnsi="Times New Roman" w:cs="Times New Roman"/>
          <w:i/>
          <w:iCs/>
        </w:rPr>
        <w:t>Inclusiva</w:t>
      </w:r>
      <w:r w:rsidRPr="00663F8B">
        <w:rPr>
          <w:rFonts w:ascii="Times New Roman" w:hAnsi="Times New Roman" w:cs="Times New Roman"/>
        </w:rPr>
        <w:t>, 8(1), 63-80.</w:t>
      </w:r>
    </w:p>
    <w:p w:rsidR="006E0FCA" w:rsidRPr="00663F8B" w:rsidRDefault="006E0FCA" w:rsidP="006E0FCA">
      <w:pPr>
        <w:autoSpaceDE w:val="0"/>
        <w:autoSpaceDN w:val="0"/>
        <w:adjustRightInd w:val="0"/>
        <w:spacing w:after="0" w:line="240" w:lineRule="auto"/>
        <w:rPr>
          <w:rFonts w:ascii="Times New Roman" w:hAnsi="Times New Roman" w:cs="Times New Roman"/>
        </w:rPr>
      </w:pPr>
    </w:p>
    <w:p w:rsidR="006E0FCA" w:rsidRPr="00663F8B" w:rsidRDefault="006E0FCA" w:rsidP="00320131">
      <w:pPr>
        <w:spacing w:after="0" w:line="240" w:lineRule="auto"/>
        <w:jc w:val="both"/>
        <w:rPr>
          <w:rFonts w:ascii="Times New Roman" w:hAnsi="Times New Roman" w:cs="Times New Roman"/>
        </w:rPr>
      </w:pPr>
    </w:p>
    <w:p w:rsidR="006E0FCA" w:rsidRPr="00663F8B" w:rsidRDefault="00097B05" w:rsidP="006E0FCA">
      <w:pPr>
        <w:spacing w:after="0" w:line="240" w:lineRule="auto"/>
        <w:ind w:left="706" w:hanging="709"/>
        <w:jc w:val="both"/>
        <w:rPr>
          <w:rFonts w:ascii="Times New Roman" w:hAnsi="Times New Roman" w:cs="Times New Roman"/>
          <w:sz w:val="24"/>
          <w:szCs w:val="24"/>
        </w:rPr>
      </w:pPr>
      <w:r w:rsidRPr="00CF1190">
        <w:rPr>
          <w:rFonts w:ascii="Times New Roman" w:hAnsi="Times New Roman" w:cs="Times New Roman"/>
          <w:sz w:val="24"/>
          <w:szCs w:val="24"/>
        </w:rPr>
        <w:t xml:space="preserve">Meléndez, L. (2002) </w:t>
      </w:r>
      <w:r w:rsidRPr="00CF1190">
        <w:rPr>
          <w:rFonts w:ascii="Times New Roman" w:hAnsi="Times New Roman" w:cs="Times New Roman"/>
          <w:i/>
          <w:sz w:val="24"/>
          <w:szCs w:val="24"/>
        </w:rPr>
        <w:t xml:space="preserve">La inclusión del alumno con discapacidad intelectual. </w:t>
      </w:r>
      <w:r w:rsidRPr="00663F8B">
        <w:rPr>
          <w:rFonts w:ascii="Times New Roman" w:hAnsi="Times New Roman" w:cs="Times New Roman"/>
          <w:sz w:val="24"/>
          <w:szCs w:val="24"/>
        </w:rPr>
        <w:t>Bogotá: Grupo Latinoamericano para la participación, la integración, la inclusión de las person</w:t>
      </w:r>
      <w:r w:rsidR="006E0FCA" w:rsidRPr="00663F8B">
        <w:rPr>
          <w:rFonts w:ascii="Times New Roman" w:hAnsi="Times New Roman" w:cs="Times New Roman"/>
          <w:sz w:val="24"/>
          <w:szCs w:val="24"/>
        </w:rPr>
        <w:t xml:space="preserve">as con discapacidad GLARR-IIPP. </w:t>
      </w:r>
    </w:p>
    <w:p w:rsidR="006E0FCA" w:rsidRPr="00663F8B" w:rsidRDefault="006E0FCA" w:rsidP="006E0FCA">
      <w:pPr>
        <w:spacing w:after="0" w:line="240" w:lineRule="auto"/>
        <w:ind w:left="706" w:hanging="709"/>
        <w:jc w:val="both"/>
        <w:rPr>
          <w:rFonts w:ascii="Times New Roman" w:hAnsi="Times New Roman" w:cs="Times New Roman"/>
          <w:sz w:val="24"/>
          <w:szCs w:val="24"/>
        </w:rPr>
      </w:pPr>
    </w:p>
    <w:p w:rsidR="006E0FCA" w:rsidRPr="00663F8B" w:rsidRDefault="006E0FCA" w:rsidP="006E0FCA">
      <w:pPr>
        <w:ind w:left="709" w:hanging="709"/>
        <w:jc w:val="both"/>
        <w:rPr>
          <w:rFonts w:ascii="Times New Roman" w:hAnsi="Times New Roman" w:cs="Times New Roman"/>
          <w:sz w:val="24"/>
          <w:szCs w:val="24"/>
        </w:rPr>
      </w:pPr>
      <w:r w:rsidRPr="00663F8B">
        <w:rPr>
          <w:rFonts w:ascii="Times New Roman" w:hAnsi="Times New Roman" w:cs="Times New Roman"/>
          <w:sz w:val="24"/>
          <w:szCs w:val="24"/>
        </w:rPr>
        <w:lastRenderedPageBreak/>
        <w:t xml:space="preserve">Ministerio de Educación Pública [MEP] (2018a). </w:t>
      </w:r>
      <w:r w:rsidRPr="00663F8B">
        <w:rPr>
          <w:rFonts w:ascii="Times New Roman" w:hAnsi="Times New Roman" w:cs="Times New Roman"/>
          <w:i/>
          <w:sz w:val="24"/>
          <w:szCs w:val="24"/>
        </w:rPr>
        <w:t>Hacia una Educación Inclusiva. Líneas de Acción para los servicios de apoyo educativo que se brindan desde la Educación Especial  en Educación Preescolar, Primero y Segundo Ciclos de la Educación General Básica</w:t>
      </w:r>
      <w:r w:rsidRPr="00663F8B">
        <w:rPr>
          <w:rFonts w:ascii="Times New Roman" w:hAnsi="Times New Roman" w:cs="Times New Roman"/>
          <w:sz w:val="24"/>
          <w:szCs w:val="24"/>
        </w:rPr>
        <w:t xml:space="preserve">. San José: Publicaciones MEP. </w:t>
      </w:r>
    </w:p>
    <w:p w:rsidR="006E0FCA" w:rsidRPr="00663F8B" w:rsidRDefault="006E0FCA" w:rsidP="006E0FCA">
      <w:pPr>
        <w:ind w:left="709" w:hanging="709"/>
        <w:jc w:val="both"/>
        <w:rPr>
          <w:rFonts w:ascii="Times New Roman" w:hAnsi="Times New Roman" w:cs="Times New Roman"/>
          <w:i/>
          <w:sz w:val="24"/>
          <w:szCs w:val="24"/>
        </w:rPr>
      </w:pPr>
      <w:r w:rsidRPr="00663F8B">
        <w:rPr>
          <w:rFonts w:ascii="Times New Roman" w:hAnsi="Times New Roman" w:cs="Times New Roman"/>
          <w:sz w:val="24"/>
          <w:szCs w:val="24"/>
        </w:rPr>
        <w:t xml:space="preserve">Ministerio de Educación Pública [MEP] (2018b).  </w:t>
      </w:r>
      <w:r w:rsidRPr="00663F8B">
        <w:rPr>
          <w:rFonts w:ascii="Times New Roman" w:hAnsi="Times New Roman" w:cs="Times New Roman"/>
          <w:i/>
          <w:sz w:val="24"/>
          <w:szCs w:val="24"/>
        </w:rPr>
        <w:t xml:space="preserve">Política Educativa La persona centro del proceso educativo y sujeto transformador de la sociedad. </w:t>
      </w:r>
      <w:r w:rsidRPr="00663F8B">
        <w:rPr>
          <w:rFonts w:ascii="Times New Roman" w:hAnsi="Times New Roman" w:cs="Times New Roman"/>
          <w:sz w:val="24"/>
          <w:szCs w:val="24"/>
        </w:rPr>
        <w:t xml:space="preserve">Acuerdo 02-64-2017del Consejo Superior de Educación. San José, Costa Rica </w:t>
      </w:r>
    </w:p>
    <w:p w:rsidR="006E0FCA" w:rsidRPr="00663F8B" w:rsidRDefault="006E0FCA" w:rsidP="006E0FCA">
      <w:pPr>
        <w:spacing w:after="0" w:line="240" w:lineRule="auto"/>
        <w:ind w:left="706" w:hanging="709"/>
        <w:jc w:val="both"/>
        <w:rPr>
          <w:rFonts w:ascii="Times New Roman" w:hAnsi="Times New Roman" w:cs="Times New Roman"/>
          <w:b/>
          <w:sz w:val="24"/>
          <w:szCs w:val="24"/>
        </w:rPr>
      </w:pPr>
    </w:p>
    <w:p w:rsidR="006E0FCA" w:rsidRPr="00663F8B" w:rsidRDefault="006E0FCA" w:rsidP="006E0FCA">
      <w:pPr>
        <w:spacing w:after="0" w:line="240" w:lineRule="auto"/>
        <w:ind w:left="706" w:hanging="709"/>
        <w:jc w:val="both"/>
        <w:rPr>
          <w:rFonts w:ascii="Times New Roman" w:hAnsi="Times New Roman" w:cs="Times New Roman"/>
          <w:sz w:val="24"/>
          <w:szCs w:val="24"/>
        </w:rPr>
      </w:pPr>
      <w:r w:rsidRPr="00663F8B">
        <w:rPr>
          <w:rFonts w:ascii="Times New Roman" w:hAnsi="Times New Roman" w:cs="Times New Roman"/>
          <w:color w:val="000000"/>
          <w:sz w:val="24"/>
          <w:szCs w:val="24"/>
        </w:rPr>
        <w:t>Pastor, C. (2005). Educación Superior sin barreras: la accesibilidad de las</w:t>
      </w:r>
      <w:r w:rsidRPr="00663F8B">
        <w:rPr>
          <w:rFonts w:ascii="Times New Roman" w:hAnsi="Times New Roman" w:cs="Times New Roman"/>
          <w:sz w:val="24"/>
          <w:szCs w:val="24"/>
        </w:rPr>
        <w:t xml:space="preserve"> </w:t>
      </w:r>
      <w:r w:rsidRPr="00663F8B">
        <w:rPr>
          <w:rFonts w:ascii="Times New Roman" w:hAnsi="Times New Roman" w:cs="Times New Roman"/>
          <w:color w:val="000000"/>
          <w:sz w:val="24"/>
          <w:szCs w:val="24"/>
        </w:rPr>
        <w:t xml:space="preserve">universidades para los estudiantes con discapacidad. </w:t>
      </w:r>
      <w:r w:rsidRPr="00663F8B">
        <w:rPr>
          <w:rFonts w:ascii="Times New Roman" w:hAnsi="Times New Roman" w:cs="Times New Roman"/>
          <w:i/>
          <w:iCs/>
          <w:color w:val="000000"/>
          <w:sz w:val="24"/>
          <w:szCs w:val="24"/>
        </w:rPr>
        <w:t xml:space="preserve">Encounters on Education, </w:t>
      </w:r>
      <w:r w:rsidRPr="00663F8B">
        <w:rPr>
          <w:rFonts w:ascii="Times New Roman" w:hAnsi="Times New Roman" w:cs="Times New Roman"/>
          <w:color w:val="000000"/>
          <w:sz w:val="24"/>
          <w:szCs w:val="24"/>
        </w:rPr>
        <w:t>6, 43-</w:t>
      </w:r>
      <w:r w:rsidRPr="00663F8B">
        <w:rPr>
          <w:rFonts w:ascii="Times New Roman" w:hAnsi="Times New Roman" w:cs="Times New Roman"/>
          <w:sz w:val="24"/>
          <w:szCs w:val="24"/>
        </w:rPr>
        <w:t xml:space="preserve"> </w:t>
      </w:r>
      <w:r w:rsidRPr="00663F8B">
        <w:rPr>
          <w:rFonts w:ascii="Times New Roman" w:hAnsi="Times New Roman" w:cs="Times New Roman"/>
          <w:color w:val="000000"/>
          <w:sz w:val="24"/>
          <w:szCs w:val="24"/>
        </w:rPr>
        <w:t>60.</w:t>
      </w:r>
    </w:p>
    <w:p w:rsidR="006E0FCA" w:rsidRPr="00663F8B" w:rsidRDefault="006E0FCA" w:rsidP="006E0FCA">
      <w:pPr>
        <w:spacing w:after="0" w:line="240" w:lineRule="auto"/>
        <w:ind w:left="720" w:hanging="709"/>
        <w:rPr>
          <w:rFonts w:ascii="Times New Roman" w:hAnsi="Times New Roman" w:cs="Times New Roman"/>
          <w:sz w:val="24"/>
          <w:szCs w:val="24"/>
        </w:rPr>
      </w:pPr>
    </w:p>
    <w:p w:rsidR="00B52670" w:rsidRPr="00663F8B" w:rsidRDefault="00B52670" w:rsidP="00B52670">
      <w:pPr>
        <w:autoSpaceDE w:val="0"/>
        <w:autoSpaceDN w:val="0"/>
        <w:adjustRightInd w:val="0"/>
        <w:spacing w:after="0" w:line="240" w:lineRule="auto"/>
        <w:ind w:left="709" w:hanging="709"/>
        <w:jc w:val="both"/>
        <w:rPr>
          <w:rFonts w:ascii="Times New Roman" w:hAnsi="Times New Roman" w:cs="Times New Roman"/>
          <w:i/>
          <w:iCs/>
          <w:sz w:val="24"/>
          <w:szCs w:val="24"/>
        </w:rPr>
      </w:pPr>
      <w:r w:rsidRPr="00663F8B">
        <w:rPr>
          <w:rFonts w:ascii="Times New Roman" w:hAnsi="Times New Roman" w:cs="Times New Roman"/>
          <w:sz w:val="24"/>
          <w:szCs w:val="24"/>
        </w:rPr>
        <w:t xml:space="preserve">Palacios, A. (2008). </w:t>
      </w:r>
      <w:r w:rsidRPr="00663F8B">
        <w:rPr>
          <w:rFonts w:ascii="Times New Roman" w:hAnsi="Times New Roman" w:cs="Times New Roman"/>
          <w:i/>
          <w:iCs/>
          <w:sz w:val="24"/>
          <w:szCs w:val="24"/>
        </w:rPr>
        <w:t>El modelo social de discapacidad: orígenes, caracterización y plasmación en la Convención Internacional sobre los Derechos de las Personas con</w:t>
      </w:r>
    </w:p>
    <w:p w:rsidR="00B52670" w:rsidRPr="00663F8B" w:rsidRDefault="00B52670" w:rsidP="00B52670">
      <w:pPr>
        <w:autoSpaceDE w:val="0"/>
        <w:autoSpaceDN w:val="0"/>
        <w:adjustRightInd w:val="0"/>
        <w:spacing w:after="0" w:line="240" w:lineRule="auto"/>
        <w:ind w:left="709" w:hanging="1"/>
        <w:jc w:val="both"/>
        <w:rPr>
          <w:rFonts w:ascii="Times New Roman" w:hAnsi="Times New Roman" w:cs="Times New Roman"/>
          <w:sz w:val="24"/>
          <w:szCs w:val="24"/>
        </w:rPr>
      </w:pPr>
      <w:r w:rsidRPr="00663F8B">
        <w:rPr>
          <w:rFonts w:ascii="Times New Roman" w:hAnsi="Times New Roman" w:cs="Times New Roman"/>
          <w:i/>
          <w:iCs/>
          <w:sz w:val="24"/>
          <w:szCs w:val="24"/>
        </w:rPr>
        <w:t xml:space="preserve">Discapacidad. </w:t>
      </w:r>
      <w:r w:rsidRPr="00663F8B">
        <w:rPr>
          <w:rFonts w:ascii="Times New Roman" w:hAnsi="Times New Roman" w:cs="Times New Roman"/>
          <w:sz w:val="24"/>
          <w:szCs w:val="24"/>
        </w:rPr>
        <w:t xml:space="preserve">Madrid: CERMI. </w:t>
      </w:r>
    </w:p>
    <w:p w:rsidR="00B52670" w:rsidRPr="00663F8B" w:rsidRDefault="00B52670" w:rsidP="00B52670">
      <w:pPr>
        <w:autoSpaceDE w:val="0"/>
        <w:autoSpaceDN w:val="0"/>
        <w:adjustRightInd w:val="0"/>
        <w:spacing w:after="0" w:line="240" w:lineRule="auto"/>
        <w:jc w:val="both"/>
        <w:rPr>
          <w:rFonts w:ascii="Times New Roman" w:hAnsi="Times New Roman" w:cs="Times New Roman"/>
          <w:sz w:val="24"/>
          <w:szCs w:val="24"/>
        </w:rPr>
      </w:pPr>
    </w:p>
    <w:p w:rsidR="00B52670" w:rsidRPr="00663F8B" w:rsidRDefault="00B52670" w:rsidP="00B52670">
      <w:pPr>
        <w:autoSpaceDE w:val="0"/>
        <w:autoSpaceDN w:val="0"/>
        <w:adjustRightInd w:val="0"/>
        <w:spacing w:after="0" w:line="240" w:lineRule="auto"/>
        <w:ind w:left="720" w:hanging="709"/>
        <w:jc w:val="both"/>
        <w:rPr>
          <w:rFonts w:ascii="Times New Roman" w:hAnsi="Times New Roman" w:cs="Times New Roman"/>
          <w:sz w:val="24"/>
          <w:szCs w:val="24"/>
        </w:rPr>
      </w:pPr>
      <w:r w:rsidRPr="00663F8B">
        <w:rPr>
          <w:rFonts w:ascii="Times New Roman" w:hAnsi="Times New Roman" w:cs="Times New Roman"/>
          <w:sz w:val="24"/>
          <w:szCs w:val="24"/>
        </w:rPr>
        <w:t xml:space="preserve">Ocampo, A. (2011). Inclusión de Estudiantes en Situación de Discapacidad a la Educación Superior. Desafíos y oportunidades. </w:t>
      </w:r>
      <w:r w:rsidRPr="00663F8B">
        <w:rPr>
          <w:rFonts w:ascii="Times New Roman" w:hAnsi="Times New Roman" w:cs="Times New Roman"/>
          <w:i/>
          <w:iCs/>
          <w:sz w:val="24"/>
          <w:szCs w:val="24"/>
        </w:rPr>
        <w:t>Revista Latinoamericana de Educación</w:t>
      </w:r>
      <w:r w:rsidRPr="00663F8B">
        <w:rPr>
          <w:rFonts w:ascii="Times New Roman" w:hAnsi="Times New Roman" w:cs="Times New Roman"/>
          <w:sz w:val="24"/>
          <w:szCs w:val="24"/>
        </w:rPr>
        <w:t xml:space="preserve"> </w:t>
      </w:r>
      <w:r w:rsidRPr="00663F8B">
        <w:rPr>
          <w:rFonts w:ascii="Times New Roman" w:hAnsi="Times New Roman" w:cs="Times New Roman"/>
          <w:i/>
          <w:iCs/>
          <w:sz w:val="24"/>
          <w:szCs w:val="24"/>
        </w:rPr>
        <w:t>Inclusiva</w:t>
      </w:r>
      <w:r w:rsidRPr="00663F8B">
        <w:rPr>
          <w:rFonts w:ascii="Times New Roman" w:hAnsi="Times New Roman" w:cs="Times New Roman"/>
          <w:sz w:val="24"/>
          <w:szCs w:val="24"/>
        </w:rPr>
        <w:t>, 6(2), 227-239.</w:t>
      </w:r>
    </w:p>
    <w:p w:rsidR="00B52670" w:rsidRPr="00663F8B" w:rsidRDefault="00B52670" w:rsidP="00B52670">
      <w:pPr>
        <w:autoSpaceDE w:val="0"/>
        <w:autoSpaceDN w:val="0"/>
        <w:adjustRightInd w:val="0"/>
        <w:spacing w:after="0" w:line="240" w:lineRule="auto"/>
        <w:ind w:left="709" w:hanging="1"/>
        <w:jc w:val="both"/>
        <w:rPr>
          <w:rFonts w:ascii="Times New Roman" w:hAnsi="Times New Roman" w:cs="Times New Roman"/>
          <w:sz w:val="24"/>
          <w:szCs w:val="24"/>
        </w:rPr>
      </w:pPr>
    </w:p>
    <w:p w:rsidR="009B0BB0" w:rsidRPr="00663F8B" w:rsidRDefault="00097B05" w:rsidP="006E0FCA">
      <w:pPr>
        <w:spacing w:after="0" w:line="240" w:lineRule="auto"/>
        <w:ind w:left="720" w:hanging="709"/>
        <w:rPr>
          <w:rStyle w:val="A13"/>
          <w:rFonts w:ascii="Times New Roman" w:hAnsi="Times New Roman" w:cs="Times New Roman"/>
          <w:color w:val="auto"/>
          <w:sz w:val="24"/>
          <w:szCs w:val="24"/>
          <w:u w:val="none"/>
        </w:rPr>
      </w:pPr>
      <w:r w:rsidRPr="00663F8B">
        <w:rPr>
          <w:rFonts w:ascii="Times New Roman" w:hAnsi="Times New Roman" w:cs="Times New Roman"/>
          <w:sz w:val="24"/>
          <w:szCs w:val="24"/>
        </w:rPr>
        <w:t xml:space="preserve">Organización de las Naciones Unidas [ONU] (2006). </w:t>
      </w:r>
      <w:r w:rsidRPr="00663F8B">
        <w:rPr>
          <w:rFonts w:ascii="Times New Roman" w:hAnsi="Times New Roman" w:cs="Times New Roman"/>
          <w:i/>
          <w:iCs/>
          <w:sz w:val="24"/>
          <w:szCs w:val="24"/>
        </w:rPr>
        <w:t xml:space="preserve">Convención sobre los derechos de las personas con discapacidad. </w:t>
      </w:r>
      <w:r w:rsidR="006E0FCA" w:rsidRPr="00663F8B">
        <w:rPr>
          <w:rFonts w:ascii="Times New Roman" w:hAnsi="Times New Roman" w:cs="Times New Roman"/>
          <w:iCs/>
          <w:sz w:val="24"/>
          <w:szCs w:val="24"/>
        </w:rPr>
        <w:t>Nueva York, Estados Unidos.</w:t>
      </w:r>
    </w:p>
    <w:p w:rsidR="006E0FCA" w:rsidRPr="00663F8B" w:rsidRDefault="006E0FCA" w:rsidP="009B0BB0">
      <w:pPr>
        <w:spacing w:after="0" w:line="240" w:lineRule="auto"/>
        <w:ind w:left="720" w:hanging="12"/>
        <w:rPr>
          <w:rStyle w:val="A13"/>
          <w:rFonts w:ascii="Times New Roman" w:hAnsi="Times New Roman" w:cs="Times New Roman"/>
          <w:color w:val="auto"/>
          <w:sz w:val="24"/>
          <w:szCs w:val="24"/>
        </w:rPr>
      </w:pPr>
    </w:p>
    <w:p w:rsidR="006E0FCA" w:rsidRPr="00663F8B" w:rsidRDefault="006E0FCA" w:rsidP="006E0FCA">
      <w:pPr>
        <w:widowControl w:val="0"/>
        <w:autoSpaceDE w:val="0"/>
        <w:autoSpaceDN w:val="0"/>
        <w:adjustRightInd w:val="0"/>
        <w:spacing w:after="0" w:line="240" w:lineRule="auto"/>
        <w:ind w:left="709" w:hanging="709"/>
        <w:jc w:val="both"/>
        <w:rPr>
          <w:rFonts w:ascii="Times New Roman" w:hAnsi="Times New Roman" w:cs="Times New Roman"/>
          <w:sz w:val="24"/>
          <w:szCs w:val="24"/>
        </w:rPr>
      </w:pPr>
      <w:r w:rsidRPr="00663F8B">
        <w:rPr>
          <w:rStyle w:val="ilfuvd"/>
          <w:rFonts w:ascii="Times New Roman" w:hAnsi="Times New Roman" w:cs="Times New Roman"/>
          <w:sz w:val="24"/>
          <w:szCs w:val="24"/>
        </w:rPr>
        <w:t xml:space="preserve">Organización de las Naciones Unidas para la Educación, la Ciencia y la Cultura- </w:t>
      </w:r>
      <w:r w:rsidRPr="00663F8B">
        <w:rPr>
          <w:rFonts w:ascii="Times New Roman" w:hAnsi="Times New Roman" w:cs="Times New Roman"/>
          <w:sz w:val="24"/>
          <w:szCs w:val="24"/>
        </w:rPr>
        <w:t xml:space="preserve">UNESCO (2015). </w:t>
      </w:r>
      <w:r w:rsidRPr="00663F8B">
        <w:rPr>
          <w:rFonts w:ascii="Times New Roman" w:hAnsi="Times New Roman" w:cs="Times New Roman"/>
          <w:i/>
          <w:sz w:val="24"/>
          <w:szCs w:val="24"/>
        </w:rPr>
        <w:t xml:space="preserve">Declaración Incheon. Educación 2030. Hacia una educación inclusiva, equitativa de calidad y un aprendizaje a lo largo de la vida para todos. </w:t>
      </w:r>
      <w:r w:rsidRPr="00663F8B">
        <w:rPr>
          <w:rFonts w:ascii="Times New Roman" w:hAnsi="Times New Roman" w:cs="Times New Roman"/>
          <w:sz w:val="24"/>
          <w:szCs w:val="24"/>
        </w:rPr>
        <w:t>Incheon,</w:t>
      </w:r>
      <w:r w:rsidRPr="00663F8B">
        <w:rPr>
          <w:rFonts w:ascii="Times New Roman" w:hAnsi="Times New Roman" w:cs="Times New Roman"/>
          <w:i/>
          <w:sz w:val="24"/>
          <w:szCs w:val="24"/>
        </w:rPr>
        <w:t xml:space="preserve"> </w:t>
      </w:r>
      <w:r w:rsidRPr="00663F8B">
        <w:rPr>
          <w:rFonts w:ascii="Times New Roman" w:hAnsi="Times New Roman" w:cs="Times New Roman"/>
          <w:sz w:val="24"/>
          <w:szCs w:val="24"/>
        </w:rPr>
        <w:t xml:space="preserve">Corea. </w:t>
      </w:r>
    </w:p>
    <w:p w:rsidR="00A336C8" w:rsidRPr="00663F8B" w:rsidRDefault="00A336C8" w:rsidP="00A336C8">
      <w:pPr>
        <w:widowControl w:val="0"/>
        <w:autoSpaceDE w:val="0"/>
        <w:autoSpaceDN w:val="0"/>
        <w:adjustRightInd w:val="0"/>
        <w:spacing w:after="0" w:line="240" w:lineRule="auto"/>
        <w:jc w:val="both"/>
        <w:rPr>
          <w:rFonts w:ascii="Times New Roman" w:hAnsi="Times New Roman" w:cs="Times New Roman"/>
          <w:sz w:val="24"/>
          <w:szCs w:val="24"/>
        </w:rPr>
      </w:pPr>
    </w:p>
    <w:p w:rsidR="00A336C8" w:rsidRPr="00663F8B" w:rsidRDefault="00A336C8" w:rsidP="00A336C8">
      <w:pPr>
        <w:ind w:left="709" w:hanging="709"/>
        <w:jc w:val="both"/>
        <w:rPr>
          <w:rFonts w:ascii="Times New Roman" w:hAnsi="Times New Roman" w:cs="Times New Roman"/>
          <w:sz w:val="24"/>
          <w:szCs w:val="24"/>
          <w:lang w:eastAsia="es-MX"/>
        </w:rPr>
      </w:pPr>
      <w:r w:rsidRPr="00663F8B">
        <w:rPr>
          <w:rFonts w:ascii="Times New Roman" w:hAnsi="Times New Roman" w:cs="Times New Roman"/>
          <w:sz w:val="24"/>
          <w:szCs w:val="24"/>
          <w:lang w:eastAsia="es-MX"/>
        </w:rPr>
        <w:t xml:space="preserve">Programa Estado de la Nación- PEN (2017). </w:t>
      </w:r>
      <w:r w:rsidRPr="00663F8B">
        <w:rPr>
          <w:rFonts w:ascii="Times New Roman" w:hAnsi="Times New Roman" w:cs="Times New Roman"/>
          <w:i/>
          <w:sz w:val="24"/>
          <w:szCs w:val="24"/>
          <w:lang w:eastAsia="es-MX"/>
        </w:rPr>
        <w:t xml:space="preserve">IV Informe de Estado de la Educación.  </w:t>
      </w:r>
      <w:r w:rsidRPr="00663F8B">
        <w:rPr>
          <w:rFonts w:ascii="Times New Roman" w:hAnsi="Times New Roman" w:cs="Times New Roman"/>
          <w:sz w:val="24"/>
          <w:szCs w:val="24"/>
          <w:lang w:eastAsia="es-MX"/>
        </w:rPr>
        <w:t xml:space="preserve">San José, Costa Rica. </w:t>
      </w:r>
    </w:p>
    <w:p w:rsidR="006E0FCA" w:rsidRPr="00663F8B" w:rsidRDefault="00A336C8" w:rsidP="00F87358">
      <w:pPr>
        <w:ind w:left="709" w:hanging="709"/>
        <w:jc w:val="both"/>
        <w:rPr>
          <w:rStyle w:val="A13"/>
          <w:rFonts w:ascii="Times New Roman" w:hAnsi="Times New Roman" w:cs="Times New Roman"/>
          <w:color w:val="auto"/>
          <w:sz w:val="24"/>
          <w:szCs w:val="24"/>
          <w:u w:val="none"/>
          <w:lang w:eastAsia="es-MX"/>
        </w:rPr>
      </w:pPr>
      <w:r w:rsidRPr="00663F8B">
        <w:rPr>
          <w:rFonts w:ascii="Times New Roman" w:hAnsi="Times New Roman" w:cs="Times New Roman"/>
          <w:sz w:val="24"/>
          <w:szCs w:val="24"/>
          <w:lang w:eastAsia="es-MX"/>
        </w:rPr>
        <w:t xml:space="preserve">Programa Estado de la Nación- PEN (2013). </w:t>
      </w:r>
      <w:r w:rsidRPr="00663F8B">
        <w:rPr>
          <w:rFonts w:ascii="Times New Roman" w:hAnsi="Times New Roman" w:cs="Times New Roman"/>
          <w:i/>
          <w:sz w:val="24"/>
          <w:szCs w:val="24"/>
          <w:lang w:eastAsia="es-MX"/>
        </w:rPr>
        <w:t xml:space="preserve">Decimonoveno Informe de Estado de la Educación en Desarrollo Humano Sostenible.  </w:t>
      </w:r>
      <w:r w:rsidRPr="00663F8B">
        <w:rPr>
          <w:rFonts w:ascii="Times New Roman" w:hAnsi="Times New Roman" w:cs="Times New Roman"/>
          <w:sz w:val="24"/>
          <w:szCs w:val="24"/>
          <w:lang w:eastAsia="es-MX"/>
        </w:rPr>
        <w:t>San José, Costa Rica.</w:t>
      </w:r>
    </w:p>
    <w:p w:rsidR="00097B05" w:rsidRPr="00663F8B" w:rsidRDefault="00097B05" w:rsidP="009B0BB0">
      <w:pPr>
        <w:spacing w:after="0" w:line="240" w:lineRule="auto"/>
        <w:jc w:val="both"/>
        <w:rPr>
          <w:rFonts w:ascii="Times New Roman" w:hAnsi="Times New Roman" w:cs="Times New Roman"/>
          <w:b/>
          <w:sz w:val="24"/>
          <w:szCs w:val="24"/>
          <w:lang w:val="es-ES"/>
        </w:rPr>
      </w:pPr>
    </w:p>
    <w:p w:rsidR="00FB27DE" w:rsidRPr="00663F8B" w:rsidRDefault="00FB27DE" w:rsidP="00FB27DE">
      <w:pPr>
        <w:spacing w:after="0" w:line="240" w:lineRule="auto"/>
        <w:ind w:left="709" w:hanging="709"/>
        <w:jc w:val="both"/>
        <w:rPr>
          <w:rFonts w:ascii="Times New Roman" w:hAnsi="Times New Roman" w:cs="Times New Roman"/>
          <w:sz w:val="24"/>
          <w:szCs w:val="24"/>
        </w:rPr>
      </w:pPr>
      <w:r w:rsidRPr="00663F8B">
        <w:rPr>
          <w:rFonts w:ascii="Times New Roman" w:hAnsi="Times New Roman" w:cs="Times New Roman"/>
          <w:sz w:val="24"/>
          <w:szCs w:val="24"/>
        </w:rPr>
        <w:t xml:space="preserve">Palacios, A. y Romañach, J. (2006). </w:t>
      </w:r>
      <w:r w:rsidRPr="00663F8B">
        <w:rPr>
          <w:rFonts w:ascii="Times New Roman" w:hAnsi="Times New Roman" w:cs="Times New Roman"/>
          <w:i/>
          <w:sz w:val="24"/>
          <w:szCs w:val="24"/>
        </w:rPr>
        <w:t xml:space="preserve">El modelo de la diversidad. La bioética y de los derechos humanos como herramientas para alcanzar la plena dignidad en la diversidad funcional. </w:t>
      </w:r>
      <w:r w:rsidRPr="00663F8B">
        <w:rPr>
          <w:rFonts w:ascii="Times New Roman" w:hAnsi="Times New Roman" w:cs="Times New Roman"/>
          <w:sz w:val="24"/>
          <w:szCs w:val="24"/>
        </w:rPr>
        <w:t xml:space="preserve">Madrid, España: Diversitas Ediciones. </w:t>
      </w:r>
    </w:p>
    <w:p w:rsidR="00FB27DE" w:rsidRPr="00663F8B" w:rsidRDefault="00FB27DE" w:rsidP="00097B05">
      <w:pPr>
        <w:spacing w:after="0" w:line="240" w:lineRule="auto"/>
        <w:ind w:firstLine="708"/>
        <w:jc w:val="both"/>
        <w:rPr>
          <w:rFonts w:ascii="Times New Roman" w:hAnsi="Times New Roman" w:cs="Times New Roman"/>
          <w:b/>
          <w:sz w:val="24"/>
          <w:szCs w:val="24"/>
          <w:lang w:val="es-ES"/>
        </w:rPr>
      </w:pPr>
    </w:p>
    <w:p w:rsidR="00F87358" w:rsidRPr="00663F8B" w:rsidRDefault="00F87358" w:rsidP="00663F8B">
      <w:pPr>
        <w:spacing w:after="0" w:line="240" w:lineRule="auto"/>
        <w:ind w:left="567" w:hanging="567"/>
        <w:jc w:val="both"/>
        <w:rPr>
          <w:rFonts w:ascii="Times New Roman" w:hAnsi="Times New Roman" w:cs="Times New Roman"/>
          <w:sz w:val="24"/>
          <w:szCs w:val="24"/>
        </w:rPr>
      </w:pPr>
      <w:r w:rsidRPr="00663F8B">
        <w:rPr>
          <w:rFonts w:ascii="Times New Roman" w:hAnsi="Times New Roman" w:cs="Times New Roman"/>
          <w:sz w:val="24"/>
          <w:szCs w:val="24"/>
        </w:rPr>
        <w:t xml:space="preserve">Salinas, M., Lissi, M. R., Medrano, D., Zuzulich, M. S. y Hojas, A. (2013). La inclusión en la educación superior: desde la voz de estudiantes chilenos con discapacidad. </w:t>
      </w:r>
      <w:r w:rsidRPr="00663F8B">
        <w:rPr>
          <w:rFonts w:ascii="Times New Roman" w:hAnsi="Times New Roman" w:cs="Times New Roman"/>
          <w:i/>
          <w:iCs/>
          <w:sz w:val="24"/>
          <w:szCs w:val="24"/>
        </w:rPr>
        <w:t>Revista Iberoamericana de Educación</w:t>
      </w:r>
      <w:r w:rsidRPr="00663F8B">
        <w:rPr>
          <w:rFonts w:ascii="Times New Roman" w:hAnsi="Times New Roman" w:cs="Times New Roman"/>
          <w:sz w:val="24"/>
          <w:szCs w:val="24"/>
        </w:rPr>
        <w:t>, 63, 77-98.</w:t>
      </w:r>
    </w:p>
    <w:p w:rsidR="00097B05" w:rsidRPr="00663F8B" w:rsidRDefault="00097B05" w:rsidP="006E0FCA">
      <w:pPr>
        <w:spacing w:after="0" w:line="240" w:lineRule="auto"/>
        <w:jc w:val="both"/>
        <w:rPr>
          <w:rFonts w:ascii="Times New Roman" w:hAnsi="Times New Roman" w:cs="Times New Roman"/>
          <w:sz w:val="24"/>
          <w:szCs w:val="24"/>
        </w:rPr>
      </w:pPr>
    </w:p>
    <w:p w:rsidR="00FB27DE" w:rsidRPr="00663F8B" w:rsidRDefault="00097B05" w:rsidP="00FB27DE">
      <w:pPr>
        <w:spacing w:after="0" w:line="240" w:lineRule="auto"/>
        <w:ind w:left="720" w:hanging="709"/>
        <w:jc w:val="both"/>
        <w:rPr>
          <w:rFonts w:ascii="Times New Roman" w:hAnsi="Times New Roman" w:cs="Times New Roman"/>
          <w:sz w:val="24"/>
          <w:szCs w:val="24"/>
        </w:rPr>
      </w:pPr>
      <w:r w:rsidRPr="00663F8B">
        <w:rPr>
          <w:rFonts w:ascii="Times New Roman" w:hAnsi="Times New Roman" w:cs="Times New Roman"/>
          <w:sz w:val="24"/>
          <w:szCs w:val="24"/>
        </w:rPr>
        <w:t xml:space="preserve">Universidad Nacional. (2016). </w:t>
      </w:r>
      <w:r w:rsidRPr="00663F8B">
        <w:rPr>
          <w:rFonts w:ascii="Times New Roman" w:hAnsi="Times New Roman" w:cs="Times New Roman"/>
          <w:i/>
          <w:sz w:val="24"/>
          <w:szCs w:val="24"/>
        </w:rPr>
        <w:t xml:space="preserve">Estatuto Orgánico. </w:t>
      </w:r>
      <w:r w:rsidRPr="00663F8B">
        <w:rPr>
          <w:rFonts w:ascii="Times New Roman" w:hAnsi="Times New Roman" w:cs="Times New Roman"/>
          <w:sz w:val="24"/>
          <w:szCs w:val="24"/>
        </w:rPr>
        <w:t>Heredia, Costa Rica: Gaceta  N°</w:t>
      </w:r>
      <w:r w:rsidR="00FB27DE" w:rsidRPr="00663F8B">
        <w:rPr>
          <w:rFonts w:ascii="Times New Roman" w:hAnsi="Times New Roman" w:cs="Times New Roman"/>
          <w:sz w:val="24"/>
          <w:szCs w:val="24"/>
        </w:rPr>
        <w:t xml:space="preserve"> 3 del 2016.  Disponible desde </w:t>
      </w:r>
    </w:p>
    <w:p w:rsidR="00663F8B" w:rsidRPr="00663F8B" w:rsidRDefault="000B1108" w:rsidP="00663F8B">
      <w:pPr>
        <w:spacing w:after="0" w:line="240" w:lineRule="auto"/>
        <w:ind w:left="720" w:hanging="12"/>
        <w:jc w:val="both"/>
        <w:rPr>
          <w:rFonts w:ascii="Times New Roman" w:hAnsi="Times New Roman" w:cs="Times New Roman"/>
          <w:sz w:val="24"/>
          <w:szCs w:val="24"/>
        </w:rPr>
      </w:pPr>
      <w:hyperlink r:id="rId9" w:history="1">
        <w:r w:rsidR="009B0BB0" w:rsidRPr="00663F8B">
          <w:rPr>
            <w:rStyle w:val="Hipervnculo"/>
            <w:rFonts w:ascii="Times New Roman" w:hAnsi="Times New Roman" w:cs="Times New Roman"/>
            <w:sz w:val="24"/>
            <w:szCs w:val="24"/>
          </w:rPr>
          <w:t>http://www.documentos.una.ac.cr/bitstream/handle/unadocs/3964/UNA-GACETA%2003-2016%20EXTRAORDINARIA%20EO.pdf?sequence=9&amp;isAllowed=y</w:t>
        </w:r>
      </w:hyperlink>
    </w:p>
    <w:p w:rsidR="00663F8B" w:rsidRPr="00663F8B" w:rsidRDefault="00663F8B" w:rsidP="00663F8B">
      <w:pPr>
        <w:spacing w:after="0" w:line="240" w:lineRule="auto"/>
        <w:jc w:val="both"/>
        <w:rPr>
          <w:rFonts w:ascii="Times New Roman" w:hAnsi="Times New Roman" w:cs="Times New Roman"/>
          <w:sz w:val="24"/>
          <w:szCs w:val="24"/>
        </w:rPr>
      </w:pPr>
    </w:p>
    <w:p w:rsidR="009E57AF" w:rsidRPr="00663F8B" w:rsidRDefault="00663F8B" w:rsidP="00663F8B">
      <w:pPr>
        <w:spacing w:after="0" w:line="240" w:lineRule="auto"/>
        <w:ind w:left="709" w:hanging="709"/>
        <w:jc w:val="both"/>
        <w:rPr>
          <w:rFonts w:ascii="Times New Roman" w:hAnsi="Times New Roman" w:cs="Times New Roman"/>
          <w:sz w:val="24"/>
          <w:szCs w:val="24"/>
        </w:rPr>
      </w:pPr>
      <w:r w:rsidRPr="00663F8B">
        <w:rPr>
          <w:rFonts w:ascii="Times New Roman" w:hAnsi="Times New Roman" w:cs="Times New Roman"/>
          <w:sz w:val="24"/>
          <w:szCs w:val="24"/>
        </w:rPr>
        <w:t xml:space="preserve">Universidad Nacional, (2016b). Informe de la Comisión en Materia de Discapacidad 2016.Vicerrectoría de Vida Estudiantil, UNA  </w:t>
      </w:r>
    </w:p>
    <w:p w:rsidR="00663F8B" w:rsidRPr="00663F8B" w:rsidRDefault="00663F8B" w:rsidP="009E57AF">
      <w:pPr>
        <w:pStyle w:val="Default"/>
        <w:jc w:val="both"/>
        <w:rPr>
          <w:rFonts w:ascii="Times New Roman" w:hAnsi="Times New Roman" w:cs="Times New Roman"/>
          <w:iCs/>
          <w:color w:val="231F20"/>
          <w:spacing w:val="-2"/>
          <w:sz w:val="22"/>
          <w:szCs w:val="22"/>
        </w:rPr>
      </w:pPr>
    </w:p>
    <w:p w:rsidR="00F87358" w:rsidRPr="00663F8B" w:rsidRDefault="00F87358" w:rsidP="00F87358">
      <w:pPr>
        <w:spacing w:after="0" w:line="240" w:lineRule="auto"/>
        <w:ind w:left="567" w:hanging="567"/>
        <w:jc w:val="both"/>
        <w:rPr>
          <w:rFonts w:ascii="Times New Roman" w:hAnsi="Times New Roman" w:cs="Times New Roman"/>
          <w:sz w:val="24"/>
          <w:szCs w:val="24"/>
          <w:lang w:val="es-ES"/>
        </w:rPr>
      </w:pPr>
      <w:r w:rsidRPr="00663F8B">
        <w:rPr>
          <w:rFonts w:ascii="Times New Roman" w:hAnsi="Times New Roman" w:cs="Times New Roman"/>
          <w:bCs/>
          <w:sz w:val="24"/>
          <w:szCs w:val="24"/>
        </w:rPr>
        <w:t xml:space="preserve">Vargas, M. (2012). Miradas epistemológicas desde las perspectivas teóricas sobre la discapacidad. </w:t>
      </w:r>
      <w:r w:rsidRPr="00663F8B">
        <w:rPr>
          <w:rFonts w:ascii="Times New Roman" w:hAnsi="Times New Roman" w:cs="Times New Roman"/>
          <w:bCs/>
          <w:i/>
          <w:sz w:val="24"/>
          <w:szCs w:val="24"/>
          <w:lang w:val="es-ES"/>
        </w:rPr>
        <w:t>Revista Electrónica Educare,  16(3),</w:t>
      </w:r>
      <w:r w:rsidRPr="00663F8B">
        <w:rPr>
          <w:rFonts w:ascii="Times New Roman" w:hAnsi="Times New Roman" w:cs="Times New Roman"/>
          <w:bCs/>
          <w:sz w:val="24"/>
          <w:szCs w:val="24"/>
          <w:lang w:val="es-ES"/>
        </w:rPr>
        <w:t xml:space="preserve"> 145-155</w:t>
      </w:r>
      <w:r w:rsidRPr="00663F8B">
        <w:rPr>
          <w:rFonts w:ascii="Times New Roman" w:hAnsi="Times New Roman" w:cs="Times New Roman"/>
          <w:sz w:val="24"/>
          <w:szCs w:val="24"/>
          <w:lang w:val="es-ES"/>
        </w:rPr>
        <w:t xml:space="preserve">. </w:t>
      </w:r>
    </w:p>
    <w:p w:rsidR="00663F8B" w:rsidRPr="007E365E" w:rsidRDefault="00F87358" w:rsidP="007E365E">
      <w:pPr>
        <w:spacing w:after="0" w:line="240" w:lineRule="auto"/>
        <w:ind w:left="567"/>
        <w:jc w:val="both"/>
        <w:rPr>
          <w:rFonts w:ascii="Times New Roman" w:hAnsi="Times New Roman" w:cs="Times New Roman"/>
          <w:sz w:val="24"/>
          <w:szCs w:val="24"/>
          <w:lang w:val="es-ES"/>
        </w:rPr>
      </w:pPr>
      <w:r w:rsidRPr="00663F8B">
        <w:rPr>
          <w:rFonts w:ascii="Times New Roman" w:hAnsi="Times New Roman" w:cs="Times New Roman"/>
          <w:sz w:val="24"/>
          <w:szCs w:val="24"/>
          <w:lang w:val="es-ES"/>
        </w:rPr>
        <w:t xml:space="preserve"> </w:t>
      </w:r>
      <w:hyperlink r:id="rId10" w:history="1">
        <w:r w:rsidRPr="00663F8B">
          <w:rPr>
            <w:rStyle w:val="Hipervnculo"/>
            <w:rFonts w:ascii="Times New Roman" w:hAnsi="Times New Roman" w:cs="Times New Roman"/>
            <w:sz w:val="24"/>
            <w:szCs w:val="24"/>
            <w:lang w:val="es-ES"/>
          </w:rPr>
          <w:t>http://www.redalyc.org/articulo.oa?id=194124728010</w:t>
        </w:r>
      </w:hyperlink>
    </w:p>
    <w:sectPr w:rsidR="00663F8B" w:rsidRPr="007E365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670" w:rsidRDefault="00B52670" w:rsidP="002B295C">
      <w:pPr>
        <w:spacing w:after="0" w:line="240" w:lineRule="auto"/>
      </w:pPr>
      <w:r>
        <w:separator/>
      </w:r>
    </w:p>
  </w:endnote>
  <w:endnote w:type="continuationSeparator" w:id="0">
    <w:p w:rsidR="00B52670" w:rsidRDefault="00B52670" w:rsidP="002B2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670" w:rsidRDefault="00B52670" w:rsidP="002B295C">
      <w:pPr>
        <w:spacing w:after="0" w:line="240" w:lineRule="auto"/>
      </w:pPr>
      <w:r>
        <w:separator/>
      </w:r>
    </w:p>
  </w:footnote>
  <w:footnote w:type="continuationSeparator" w:id="0">
    <w:p w:rsidR="00B52670" w:rsidRDefault="00B52670" w:rsidP="002B29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778B8"/>
    <w:multiLevelType w:val="hybridMultilevel"/>
    <w:tmpl w:val="F692F5C6"/>
    <w:lvl w:ilvl="0" w:tplc="140A0019">
      <w:start w:val="1"/>
      <w:numFmt w:val="lowerLetter"/>
      <w:lvlText w:val="%1."/>
      <w:lvlJc w:val="left"/>
      <w:pPr>
        <w:ind w:left="720" w:hanging="360"/>
      </w:pPr>
      <w:rPr>
        <w:rFonts w:cs="Times New Roman" w:hint="default"/>
      </w:rPr>
    </w:lvl>
    <w:lvl w:ilvl="1" w:tplc="140A0019">
      <w:start w:val="1"/>
      <w:numFmt w:val="lowerLetter"/>
      <w:lvlText w:val="%2."/>
      <w:lvlJc w:val="left"/>
      <w:pPr>
        <w:ind w:left="1440" w:hanging="360"/>
      </w:pPr>
      <w:rPr>
        <w:rFonts w:cs="Times New Roman"/>
      </w:rPr>
    </w:lvl>
    <w:lvl w:ilvl="2" w:tplc="140A001B" w:tentative="1">
      <w:start w:val="1"/>
      <w:numFmt w:val="lowerRoman"/>
      <w:lvlText w:val="%3."/>
      <w:lvlJc w:val="right"/>
      <w:pPr>
        <w:ind w:left="2160" w:hanging="180"/>
      </w:pPr>
      <w:rPr>
        <w:rFonts w:cs="Times New Roman"/>
      </w:rPr>
    </w:lvl>
    <w:lvl w:ilvl="3" w:tplc="140A000F" w:tentative="1">
      <w:start w:val="1"/>
      <w:numFmt w:val="decimal"/>
      <w:lvlText w:val="%4."/>
      <w:lvlJc w:val="left"/>
      <w:pPr>
        <w:ind w:left="2880" w:hanging="360"/>
      </w:pPr>
      <w:rPr>
        <w:rFonts w:cs="Times New Roman"/>
      </w:rPr>
    </w:lvl>
    <w:lvl w:ilvl="4" w:tplc="140A0019" w:tentative="1">
      <w:start w:val="1"/>
      <w:numFmt w:val="lowerLetter"/>
      <w:lvlText w:val="%5."/>
      <w:lvlJc w:val="left"/>
      <w:pPr>
        <w:ind w:left="3600" w:hanging="360"/>
      </w:pPr>
      <w:rPr>
        <w:rFonts w:cs="Times New Roman"/>
      </w:rPr>
    </w:lvl>
    <w:lvl w:ilvl="5" w:tplc="140A001B" w:tentative="1">
      <w:start w:val="1"/>
      <w:numFmt w:val="lowerRoman"/>
      <w:lvlText w:val="%6."/>
      <w:lvlJc w:val="right"/>
      <w:pPr>
        <w:ind w:left="4320" w:hanging="180"/>
      </w:pPr>
      <w:rPr>
        <w:rFonts w:cs="Times New Roman"/>
      </w:rPr>
    </w:lvl>
    <w:lvl w:ilvl="6" w:tplc="140A000F" w:tentative="1">
      <w:start w:val="1"/>
      <w:numFmt w:val="decimal"/>
      <w:lvlText w:val="%7."/>
      <w:lvlJc w:val="left"/>
      <w:pPr>
        <w:ind w:left="5040" w:hanging="360"/>
      </w:pPr>
      <w:rPr>
        <w:rFonts w:cs="Times New Roman"/>
      </w:rPr>
    </w:lvl>
    <w:lvl w:ilvl="7" w:tplc="140A0019" w:tentative="1">
      <w:start w:val="1"/>
      <w:numFmt w:val="lowerLetter"/>
      <w:lvlText w:val="%8."/>
      <w:lvlJc w:val="left"/>
      <w:pPr>
        <w:ind w:left="5760" w:hanging="360"/>
      </w:pPr>
      <w:rPr>
        <w:rFonts w:cs="Times New Roman"/>
      </w:rPr>
    </w:lvl>
    <w:lvl w:ilvl="8" w:tplc="140A001B" w:tentative="1">
      <w:start w:val="1"/>
      <w:numFmt w:val="lowerRoman"/>
      <w:lvlText w:val="%9."/>
      <w:lvlJc w:val="right"/>
      <w:pPr>
        <w:ind w:left="6480" w:hanging="180"/>
      </w:pPr>
      <w:rPr>
        <w:rFonts w:cs="Times New Roman"/>
      </w:rPr>
    </w:lvl>
  </w:abstractNum>
  <w:abstractNum w:abstractNumId="1">
    <w:nsid w:val="0C000D25"/>
    <w:multiLevelType w:val="hybridMultilevel"/>
    <w:tmpl w:val="4372D63C"/>
    <w:lvl w:ilvl="0" w:tplc="140A000F">
      <w:start w:val="1"/>
      <w:numFmt w:val="decimal"/>
      <w:lvlText w:val="%1."/>
      <w:lvlJc w:val="left"/>
      <w:pPr>
        <w:ind w:left="360" w:hanging="360"/>
      </w:pPr>
      <w:rPr>
        <w:rFonts w:cs="Times New Roman" w:hint="default"/>
      </w:rPr>
    </w:lvl>
    <w:lvl w:ilvl="1" w:tplc="140A0019" w:tentative="1">
      <w:start w:val="1"/>
      <w:numFmt w:val="lowerLetter"/>
      <w:lvlText w:val="%2."/>
      <w:lvlJc w:val="left"/>
      <w:pPr>
        <w:ind w:left="1080" w:hanging="360"/>
      </w:pPr>
      <w:rPr>
        <w:rFonts w:cs="Times New Roman"/>
      </w:rPr>
    </w:lvl>
    <w:lvl w:ilvl="2" w:tplc="140A001B" w:tentative="1">
      <w:start w:val="1"/>
      <w:numFmt w:val="lowerRoman"/>
      <w:lvlText w:val="%3."/>
      <w:lvlJc w:val="right"/>
      <w:pPr>
        <w:ind w:left="1800" w:hanging="180"/>
      </w:pPr>
      <w:rPr>
        <w:rFonts w:cs="Times New Roman"/>
      </w:rPr>
    </w:lvl>
    <w:lvl w:ilvl="3" w:tplc="140A000F" w:tentative="1">
      <w:start w:val="1"/>
      <w:numFmt w:val="decimal"/>
      <w:lvlText w:val="%4."/>
      <w:lvlJc w:val="left"/>
      <w:pPr>
        <w:ind w:left="2520" w:hanging="360"/>
      </w:pPr>
      <w:rPr>
        <w:rFonts w:cs="Times New Roman"/>
      </w:rPr>
    </w:lvl>
    <w:lvl w:ilvl="4" w:tplc="140A0019" w:tentative="1">
      <w:start w:val="1"/>
      <w:numFmt w:val="lowerLetter"/>
      <w:lvlText w:val="%5."/>
      <w:lvlJc w:val="left"/>
      <w:pPr>
        <w:ind w:left="3240" w:hanging="360"/>
      </w:pPr>
      <w:rPr>
        <w:rFonts w:cs="Times New Roman"/>
      </w:rPr>
    </w:lvl>
    <w:lvl w:ilvl="5" w:tplc="140A001B" w:tentative="1">
      <w:start w:val="1"/>
      <w:numFmt w:val="lowerRoman"/>
      <w:lvlText w:val="%6."/>
      <w:lvlJc w:val="right"/>
      <w:pPr>
        <w:ind w:left="3960" w:hanging="180"/>
      </w:pPr>
      <w:rPr>
        <w:rFonts w:cs="Times New Roman"/>
      </w:rPr>
    </w:lvl>
    <w:lvl w:ilvl="6" w:tplc="140A000F" w:tentative="1">
      <w:start w:val="1"/>
      <w:numFmt w:val="decimal"/>
      <w:lvlText w:val="%7."/>
      <w:lvlJc w:val="left"/>
      <w:pPr>
        <w:ind w:left="4680" w:hanging="360"/>
      </w:pPr>
      <w:rPr>
        <w:rFonts w:cs="Times New Roman"/>
      </w:rPr>
    </w:lvl>
    <w:lvl w:ilvl="7" w:tplc="140A0019" w:tentative="1">
      <w:start w:val="1"/>
      <w:numFmt w:val="lowerLetter"/>
      <w:lvlText w:val="%8."/>
      <w:lvlJc w:val="left"/>
      <w:pPr>
        <w:ind w:left="5400" w:hanging="360"/>
      </w:pPr>
      <w:rPr>
        <w:rFonts w:cs="Times New Roman"/>
      </w:rPr>
    </w:lvl>
    <w:lvl w:ilvl="8" w:tplc="140A001B" w:tentative="1">
      <w:start w:val="1"/>
      <w:numFmt w:val="lowerRoman"/>
      <w:lvlText w:val="%9."/>
      <w:lvlJc w:val="right"/>
      <w:pPr>
        <w:ind w:left="6120" w:hanging="180"/>
      </w:pPr>
      <w:rPr>
        <w:rFonts w:cs="Times New Roman"/>
      </w:rPr>
    </w:lvl>
  </w:abstractNum>
  <w:abstractNum w:abstractNumId="2">
    <w:nsid w:val="10FD7CFA"/>
    <w:multiLevelType w:val="multilevel"/>
    <w:tmpl w:val="2FC88BD6"/>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nsid w:val="278F6139"/>
    <w:multiLevelType w:val="hybridMultilevel"/>
    <w:tmpl w:val="35A2022A"/>
    <w:lvl w:ilvl="0" w:tplc="C0203B4C">
      <w:start w:val="16"/>
      <w:numFmt w:val="bullet"/>
      <w:lvlText w:val="-"/>
      <w:lvlJc w:val="left"/>
      <w:pPr>
        <w:ind w:left="360" w:hanging="360"/>
      </w:pPr>
      <w:rPr>
        <w:rFonts w:ascii="Arial" w:eastAsiaTheme="minorHAnsi" w:hAnsi="Arial" w:cs="Aria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4">
    <w:nsid w:val="37DF31B2"/>
    <w:multiLevelType w:val="multilevel"/>
    <w:tmpl w:val="5C1E57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81A4528"/>
    <w:multiLevelType w:val="hybridMultilevel"/>
    <w:tmpl w:val="238610C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nsid w:val="537277CC"/>
    <w:multiLevelType w:val="hybridMultilevel"/>
    <w:tmpl w:val="4C90B20C"/>
    <w:lvl w:ilvl="0" w:tplc="765ACEAC">
      <w:start w:val="1"/>
      <w:numFmt w:val="decimal"/>
      <w:lvlText w:val="%1."/>
      <w:lvlJc w:val="left"/>
      <w:pPr>
        <w:ind w:left="717" w:hanging="360"/>
      </w:pPr>
      <w:rPr>
        <w:rFonts w:hint="default"/>
      </w:rPr>
    </w:lvl>
    <w:lvl w:ilvl="1" w:tplc="140A0019" w:tentative="1">
      <w:start w:val="1"/>
      <w:numFmt w:val="lowerLetter"/>
      <w:lvlText w:val="%2."/>
      <w:lvlJc w:val="left"/>
      <w:pPr>
        <w:ind w:left="1437" w:hanging="360"/>
      </w:pPr>
    </w:lvl>
    <w:lvl w:ilvl="2" w:tplc="140A001B" w:tentative="1">
      <w:start w:val="1"/>
      <w:numFmt w:val="lowerRoman"/>
      <w:lvlText w:val="%3."/>
      <w:lvlJc w:val="right"/>
      <w:pPr>
        <w:ind w:left="2157" w:hanging="180"/>
      </w:pPr>
    </w:lvl>
    <w:lvl w:ilvl="3" w:tplc="140A000F" w:tentative="1">
      <w:start w:val="1"/>
      <w:numFmt w:val="decimal"/>
      <w:lvlText w:val="%4."/>
      <w:lvlJc w:val="left"/>
      <w:pPr>
        <w:ind w:left="2877" w:hanging="360"/>
      </w:pPr>
    </w:lvl>
    <w:lvl w:ilvl="4" w:tplc="140A0019" w:tentative="1">
      <w:start w:val="1"/>
      <w:numFmt w:val="lowerLetter"/>
      <w:lvlText w:val="%5."/>
      <w:lvlJc w:val="left"/>
      <w:pPr>
        <w:ind w:left="3597" w:hanging="360"/>
      </w:pPr>
    </w:lvl>
    <w:lvl w:ilvl="5" w:tplc="140A001B" w:tentative="1">
      <w:start w:val="1"/>
      <w:numFmt w:val="lowerRoman"/>
      <w:lvlText w:val="%6."/>
      <w:lvlJc w:val="right"/>
      <w:pPr>
        <w:ind w:left="4317" w:hanging="180"/>
      </w:pPr>
    </w:lvl>
    <w:lvl w:ilvl="6" w:tplc="140A000F" w:tentative="1">
      <w:start w:val="1"/>
      <w:numFmt w:val="decimal"/>
      <w:lvlText w:val="%7."/>
      <w:lvlJc w:val="left"/>
      <w:pPr>
        <w:ind w:left="5037" w:hanging="360"/>
      </w:pPr>
    </w:lvl>
    <w:lvl w:ilvl="7" w:tplc="140A0019" w:tentative="1">
      <w:start w:val="1"/>
      <w:numFmt w:val="lowerLetter"/>
      <w:lvlText w:val="%8."/>
      <w:lvlJc w:val="left"/>
      <w:pPr>
        <w:ind w:left="5757" w:hanging="360"/>
      </w:pPr>
    </w:lvl>
    <w:lvl w:ilvl="8" w:tplc="140A001B" w:tentative="1">
      <w:start w:val="1"/>
      <w:numFmt w:val="lowerRoman"/>
      <w:lvlText w:val="%9."/>
      <w:lvlJc w:val="right"/>
      <w:pPr>
        <w:ind w:left="6477" w:hanging="180"/>
      </w:pPr>
    </w:lvl>
  </w:abstractNum>
  <w:abstractNum w:abstractNumId="7">
    <w:nsid w:val="7A5730FB"/>
    <w:multiLevelType w:val="multilevel"/>
    <w:tmpl w:val="B7F00DE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5"/>
  </w:num>
  <w:num w:numId="3">
    <w:abstractNumId w:val="6"/>
  </w:num>
  <w:num w:numId="4">
    <w:abstractNumId w:val="7"/>
  </w:num>
  <w:num w:numId="5">
    <w:abstractNumId w:val="1"/>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775"/>
    <w:rsid w:val="0001394A"/>
    <w:rsid w:val="000313B7"/>
    <w:rsid w:val="00071E1C"/>
    <w:rsid w:val="00075B5A"/>
    <w:rsid w:val="000831D0"/>
    <w:rsid w:val="00097B05"/>
    <w:rsid w:val="000B1108"/>
    <w:rsid w:val="000D466A"/>
    <w:rsid w:val="000D4F69"/>
    <w:rsid w:val="000E4992"/>
    <w:rsid w:val="000F29CC"/>
    <w:rsid w:val="00122300"/>
    <w:rsid w:val="00136D61"/>
    <w:rsid w:val="00174775"/>
    <w:rsid w:val="00183905"/>
    <w:rsid w:val="00184657"/>
    <w:rsid w:val="001A6655"/>
    <w:rsid w:val="001D443D"/>
    <w:rsid w:val="00225142"/>
    <w:rsid w:val="002662BB"/>
    <w:rsid w:val="002A2742"/>
    <w:rsid w:val="002B295C"/>
    <w:rsid w:val="002C28DB"/>
    <w:rsid w:val="002C5A06"/>
    <w:rsid w:val="002D2200"/>
    <w:rsid w:val="003019FA"/>
    <w:rsid w:val="0030585B"/>
    <w:rsid w:val="00320131"/>
    <w:rsid w:val="00323504"/>
    <w:rsid w:val="003307D9"/>
    <w:rsid w:val="00332526"/>
    <w:rsid w:val="00340826"/>
    <w:rsid w:val="003478CE"/>
    <w:rsid w:val="00360767"/>
    <w:rsid w:val="0037128F"/>
    <w:rsid w:val="003C34D5"/>
    <w:rsid w:val="003C3F7B"/>
    <w:rsid w:val="003D5943"/>
    <w:rsid w:val="003E5360"/>
    <w:rsid w:val="003F2AF1"/>
    <w:rsid w:val="00402C35"/>
    <w:rsid w:val="00432BAD"/>
    <w:rsid w:val="0043612C"/>
    <w:rsid w:val="004547F2"/>
    <w:rsid w:val="00465841"/>
    <w:rsid w:val="00467F7C"/>
    <w:rsid w:val="004C0FCE"/>
    <w:rsid w:val="004E602F"/>
    <w:rsid w:val="004E69EF"/>
    <w:rsid w:val="004F61C6"/>
    <w:rsid w:val="00510A14"/>
    <w:rsid w:val="00544304"/>
    <w:rsid w:val="005637A1"/>
    <w:rsid w:val="005A052F"/>
    <w:rsid w:val="005F1AD0"/>
    <w:rsid w:val="00616AEB"/>
    <w:rsid w:val="0062178C"/>
    <w:rsid w:val="006324B3"/>
    <w:rsid w:val="00642A7C"/>
    <w:rsid w:val="0064734E"/>
    <w:rsid w:val="00663330"/>
    <w:rsid w:val="00663F8B"/>
    <w:rsid w:val="00687AB6"/>
    <w:rsid w:val="006B7962"/>
    <w:rsid w:val="006E0FCA"/>
    <w:rsid w:val="00726D23"/>
    <w:rsid w:val="00747504"/>
    <w:rsid w:val="007A2555"/>
    <w:rsid w:val="007C79EE"/>
    <w:rsid w:val="007E365E"/>
    <w:rsid w:val="00854E19"/>
    <w:rsid w:val="00870DA7"/>
    <w:rsid w:val="00875325"/>
    <w:rsid w:val="008A13C8"/>
    <w:rsid w:val="008B2D2F"/>
    <w:rsid w:val="008C52BE"/>
    <w:rsid w:val="008D682B"/>
    <w:rsid w:val="008E1BF5"/>
    <w:rsid w:val="008F12A3"/>
    <w:rsid w:val="00963DB6"/>
    <w:rsid w:val="009747A1"/>
    <w:rsid w:val="00977D64"/>
    <w:rsid w:val="009807DF"/>
    <w:rsid w:val="009A1698"/>
    <w:rsid w:val="009B0BB0"/>
    <w:rsid w:val="009E2B75"/>
    <w:rsid w:val="009E3B71"/>
    <w:rsid w:val="009E57AF"/>
    <w:rsid w:val="009F69DF"/>
    <w:rsid w:val="00A336C8"/>
    <w:rsid w:val="00A36810"/>
    <w:rsid w:val="00A91FC1"/>
    <w:rsid w:val="00AA3964"/>
    <w:rsid w:val="00AB3B08"/>
    <w:rsid w:val="00AF2F7E"/>
    <w:rsid w:val="00B02886"/>
    <w:rsid w:val="00B14441"/>
    <w:rsid w:val="00B26C7E"/>
    <w:rsid w:val="00B30718"/>
    <w:rsid w:val="00B52670"/>
    <w:rsid w:val="00B6695C"/>
    <w:rsid w:val="00B72FFF"/>
    <w:rsid w:val="00BA43E9"/>
    <w:rsid w:val="00BB06A8"/>
    <w:rsid w:val="00BC12BD"/>
    <w:rsid w:val="00C4242C"/>
    <w:rsid w:val="00C6243C"/>
    <w:rsid w:val="00C74D8D"/>
    <w:rsid w:val="00C76C71"/>
    <w:rsid w:val="00C76C73"/>
    <w:rsid w:val="00CB2CB6"/>
    <w:rsid w:val="00CC6FDE"/>
    <w:rsid w:val="00CE6EA4"/>
    <w:rsid w:val="00CF1190"/>
    <w:rsid w:val="00CF367A"/>
    <w:rsid w:val="00D43DFD"/>
    <w:rsid w:val="00D4420B"/>
    <w:rsid w:val="00D63322"/>
    <w:rsid w:val="00D655FD"/>
    <w:rsid w:val="00D95FE6"/>
    <w:rsid w:val="00DB42EF"/>
    <w:rsid w:val="00E2378A"/>
    <w:rsid w:val="00E655CA"/>
    <w:rsid w:val="00E711D4"/>
    <w:rsid w:val="00E71709"/>
    <w:rsid w:val="00E95B53"/>
    <w:rsid w:val="00EB7538"/>
    <w:rsid w:val="00ED6BA8"/>
    <w:rsid w:val="00F0410D"/>
    <w:rsid w:val="00F12A2D"/>
    <w:rsid w:val="00F679BA"/>
    <w:rsid w:val="00F86931"/>
    <w:rsid w:val="00F87358"/>
    <w:rsid w:val="00F93F7A"/>
    <w:rsid w:val="00FB27DE"/>
    <w:rsid w:val="00FD503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065FE5-E6C9-4321-BB3E-95E45B28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775"/>
  </w:style>
  <w:style w:type="paragraph" w:styleId="Ttulo1">
    <w:name w:val="heading 1"/>
    <w:basedOn w:val="Normal"/>
    <w:next w:val="Normal"/>
    <w:link w:val="Ttulo1Car"/>
    <w:uiPriority w:val="9"/>
    <w:qFormat/>
    <w:rsid w:val="00A91F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9747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next w:val="Normal"/>
    <w:link w:val="Ttulo5Car"/>
    <w:uiPriority w:val="9"/>
    <w:semiHidden/>
    <w:unhideWhenUsed/>
    <w:qFormat/>
    <w:rsid w:val="00136D6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B06A8"/>
    <w:rPr>
      <w:color w:val="0000FF" w:themeColor="hyperlink"/>
      <w:u w:val="single"/>
    </w:rPr>
  </w:style>
  <w:style w:type="paragraph" w:styleId="Prrafodelista">
    <w:name w:val="List Paragraph"/>
    <w:basedOn w:val="Normal"/>
    <w:uiPriority w:val="99"/>
    <w:qFormat/>
    <w:rsid w:val="00BB06A8"/>
    <w:pPr>
      <w:ind w:left="720"/>
      <w:contextualSpacing/>
    </w:pPr>
  </w:style>
  <w:style w:type="character" w:styleId="Refdecomentario">
    <w:name w:val="annotation reference"/>
    <w:basedOn w:val="Fuentedeprrafopredeter"/>
    <w:uiPriority w:val="99"/>
    <w:semiHidden/>
    <w:unhideWhenUsed/>
    <w:rsid w:val="002B295C"/>
    <w:rPr>
      <w:sz w:val="16"/>
      <w:szCs w:val="16"/>
    </w:rPr>
  </w:style>
  <w:style w:type="paragraph" w:styleId="Textocomentario">
    <w:name w:val="annotation text"/>
    <w:basedOn w:val="Normal"/>
    <w:link w:val="TextocomentarioCar"/>
    <w:uiPriority w:val="99"/>
    <w:semiHidden/>
    <w:unhideWhenUsed/>
    <w:rsid w:val="002B295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B295C"/>
    <w:rPr>
      <w:sz w:val="20"/>
      <w:szCs w:val="20"/>
    </w:rPr>
  </w:style>
  <w:style w:type="paragraph" w:styleId="Asuntodelcomentario">
    <w:name w:val="annotation subject"/>
    <w:basedOn w:val="Textocomentario"/>
    <w:next w:val="Textocomentario"/>
    <w:link w:val="AsuntodelcomentarioCar"/>
    <w:uiPriority w:val="99"/>
    <w:semiHidden/>
    <w:unhideWhenUsed/>
    <w:rsid w:val="002B295C"/>
    <w:rPr>
      <w:b/>
      <w:bCs/>
    </w:rPr>
  </w:style>
  <w:style w:type="character" w:customStyle="1" w:styleId="AsuntodelcomentarioCar">
    <w:name w:val="Asunto del comentario Car"/>
    <w:basedOn w:val="TextocomentarioCar"/>
    <w:link w:val="Asuntodelcomentario"/>
    <w:uiPriority w:val="99"/>
    <w:semiHidden/>
    <w:rsid w:val="002B295C"/>
    <w:rPr>
      <w:b/>
      <w:bCs/>
      <w:sz w:val="20"/>
      <w:szCs w:val="20"/>
    </w:rPr>
  </w:style>
  <w:style w:type="paragraph" w:styleId="Textodeglobo">
    <w:name w:val="Balloon Text"/>
    <w:basedOn w:val="Normal"/>
    <w:link w:val="TextodegloboCar"/>
    <w:uiPriority w:val="99"/>
    <w:semiHidden/>
    <w:unhideWhenUsed/>
    <w:rsid w:val="002B29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295C"/>
    <w:rPr>
      <w:rFonts w:ascii="Tahoma" w:hAnsi="Tahoma" w:cs="Tahoma"/>
      <w:sz w:val="16"/>
      <w:szCs w:val="16"/>
    </w:rPr>
  </w:style>
  <w:style w:type="paragraph" w:styleId="Textonotapie">
    <w:name w:val="footnote text"/>
    <w:basedOn w:val="Normal"/>
    <w:link w:val="TextonotapieCar"/>
    <w:uiPriority w:val="99"/>
    <w:unhideWhenUsed/>
    <w:rsid w:val="002B295C"/>
    <w:pPr>
      <w:spacing w:after="0" w:line="240" w:lineRule="auto"/>
    </w:pPr>
    <w:rPr>
      <w:sz w:val="20"/>
      <w:szCs w:val="20"/>
    </w:rPr>
  </w:style>
  <w:style w:type="character" w:customStyle="1" w:styleId="TextonotapieCar">
    <w:name w:val="Texto nota pie Car"/>
    <w:basedOn w:val="Fuentedeprrafopredeter"/>
    <w:link w:val="Textonotapie"/>
    <w:uiPriority w:val="99"/>
    <w:rsid w:val="002B295C"/>
    <w:rPr>
      <w:sz w:val="20"/>
      <w:szCs w:val="20"/>
    </w:rPr>
  </w:style>
  <w:style w:type="character" w:styleId="Refdenotaalpie">
    <w:name w:val="footnote reference"/>
    <w:basedOn w:val="Fuentedeprrafopredeter"/>
    <w:uiPriority w:val="99"/>
    <w:semiHidden/>
    <w:unhideWhenUsed/>
    <w:rsid w:val="002B295C"/>
    <w:rPr>
      <w:vertAlign w:val="superscript"/>
    </w:rPr>
  </w:style>
  <w:style w:type="character" w:customStyle="1" w:styleId="Ttulo1Car">
    <w:name w:val="Título 1 Car"/>
    <w:basedOn w:val="Fuentedeprrafopredeter"/>
    <w:link w:val="Ttulo1"/>
    <w:uiPriority w:val="9"/>
    <w:rsid w:val="00A91FC1"/>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9747A1"/>
    <w:rPr>
      <w:rFonts w:asciiTheme="majorHAnsi" w:eastAsiaTheme="majorEastAsia" w:hAnsiTheme="majorHAnsi" w:cstheme="majorBidi"/>
      <w:b/>
      <w:bCs/>
      <w:color w:val="4F81BD" w:themeColor="accent1"/>
      <w:sz w:val="26"/>
      <w:szCs w:val="26"/>
    </w:rPr>
  </w:style>
  <w:style w:type="paragraph" w:styleId="Sangradetextonormal">
    <w:name w:val="Body Text Indent"/>
    <w:basedOn w:val="Normal"/>
    <w:link w:val="SangradetextonormalCar"/>
    <w:rsid w:val="004C0FCE"/>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rsid w:val="004C0FCE"/>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097B0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97B05"/>
    <w:rPr>
      <w:sz w:val="16"/>
      <w:szCs w:val="16"/>
    </w:rPr>
  </w:style>
  <w:style w:type="character" w:customStyle="1" w:styleId="A13">
    <w:name w:val="A13"/>
    <w:uiPriority w:val="99"/>
    <w:rsid w:val="00097B05"/>
    <w:rPr>
      <w:rFonts w:cs="Myriad Pro"/>
      <w:color w:val="000000"/>
      <w:u w:val="single"/>
    </w:rPr>
  </w:style>
  <w:style w:type="character" w:customStyle="1" w:styleId="Ttulo5Car">
    <w:name w:val="Título 5 Car"/>
    <w:basedOn w:val="Fuentedeprrafopredeter"/>
    <w:link w:val="Ttulo5"/>
    <w:uiPriority w:val="9"/>
    <w:semiHidden/>
    <w:rsid w:val="00136D61"/>
    <w:rPr>
      <w:rFonts w:asciiTheme="majorHAnsi" w:eastAsiaTheme="majorEastAsia" w:hAnsiTheme="majorHAnsi" w:cstheme="majorBidi"/>
      <w:color w:val="243F60" w:themeColor="accent1" w:themeShade="7F"/>
    </w:rPr>
  </w:style>
  <w:style w:type="paragraph" w:styleId="HTMLconformatoprevio">
    <w:name w:val="HTML Preformatted"/>
    <w:basedOn w:val="Normal"/>
    <w:link w:val="HTMLconformatoprevioCar"/>
    <w:uiPriority w:val="99"/>
    <w:unhideWhenUsed/>
    <w:rsid w:val="001D4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R"/>
    </w:rPr>
  </w:style>
  <w:style w:type="character" w:customStyle="1" w:styleId="HTMLconformatoprevioCar">
    <w:name w:val="HTML con formato previo Car"/>
    <w:basedOn w:val="Fuentedeprrafopredeter"/>
    <w:link w:val="HTMLconformatoprevio"/>
    <w:uiPriority w:val="99"/>
    <w:rsid w:val="001D443D"/>
    <w:rPr>
      <w:rFonts w:ascii="Courier New" w:eastAsia="Times New Roman" w:hAnsi="Courier New" w:cs="Courier New"/>
      <w:sz w:val="20"/>
      <w:szCs w:val="20"/>
      <w:lang w:eastAsia="es-CR"/>
    </w:rPr>
  </w:style>
  <w:style w:type="paragraph" w:styleId="Puesto">
    <w:name w:val="Title"/>
    <w:basedOn w:val="Normal"/>
    <w:link w:val="PuestoCar"/>
    <w:qFormat/>
    <w:rsid w:val="00323504"/>
    <w:pPr>
      <w:suppressAutoHyphens/>
      <w:spacing w:after="0" w:line="240" w:lineRule="auto"/>
      <w:jc w:val="center"/>
    </w:pPr>
    <w:rPr>
      <w:rFonts w:ascii="Times New Roman" w:eastAsia="Times New Roman" w:hAnsi="Times New Roman" w:cs="Times New Roman"/>
      <w:b/>
      <w:bCs/>
      <w:sz w:val="24"/>
      <w:szCs w:val="24"/>
      <w:lang w:val="es-ES" w:eastAsia="ar-SA"/>
    </w:rPr>
  </w:style>
  <w:style w:type="character" w:customStyle="1" w:styleId="PuestoCar">
    <w:name w:val="Puesto Car"/>
    <w:basedOn w:val="Fuentedeprrafopredeter"/>
    <w:link w:val="Puesto"/>
    <w:rsid w:val="00323504"/>
    <w:rPr>
      <w:rFonts w:ascii="Times New Roman" w:eastAsia="Times New Roman" w:hAnsi="Times New Roman" w:cs="Times New Roman"/>
      <w:b/>
      <w:bCs/>
      <w:sz w:val="24"/>
      <w:szCs w:val="24"/>
      <w:lang w:val="es-ES" w:eastAsia="ar-SA"/>
    </w:rPr>
  </w:style>
  <w:style w:type="paragraph" w:customStyle="1" w:styleId="Default">
    <w:name w:val="Default"/>
    <w:rsid w:val="003D5943"/>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454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47F2"/>
  </w:style>
  <w:style w:type="paragraph" w:styleId="Piedepgina">
    <w:name w:val="footer"/>
    <w:basedOn w:val="Normal"/>
    <w:link w:val="PiedepginaCar"/>
    <w:uiPriority w:val="99"/>
    <w:unhideWhenUsed/>
    <w:rsid w:val="00454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47F2"/>
  </w:style>
  <w:style w:type="character" w:customStyle="1" w:styleId="ilfuvd">
    <w:name w:val="ilfuvd"/>
    <w:rsid w:val="006E0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6012">
      <w:bodyDiv w:val="1"/>
      <w:marLeft w:val="0"/>
      <w:marRight w:val="0"/>
      <w:marTop w:val="0"/>
      <w:marBottom w:val="0"/>
      <w:divBdr>
        <w:top w:val="none" w:sz="0" w:space="0" w:color="auto"/>
        <w:left w:val="none" w:sz="0" w:space="0" w:color="auto"/>
        <w:bottom w:val="none" w:sz="0" w:space="0" w:color="auto"/>
        <w:right w:val="none" w:sz="0" w:space="0" w:color="auto"/>
      </w:divBdr>
    </w:div>
    <w:div w:id="1359887813">
      <w:bodyDiv w:val="1"/>
      <w:marLeft w:val="0"/>
      <w:marRight w:val="0"/>
      <w:marTop w:val="0"/>
      <w:marBottom w:val="0"/>
      <w:divBdr>
        <w:top w:val="none" w:sz="0" w:space="0" w:color="auto"/>
        <w:left w:val="none" w:sz="0" w:space="0" w:color="auto"/>
        <w:bottom w:val="none" w:sz="0" w:space="0" w:color="auto"/>
        <w:right w:val="none" w:sz="0" w:space="0" w:color="auto"/>
      </w:divBdr>
    </w:div>
    <w:div w:id="184014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fontana@ice.co.c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edalyc.org/articulo.oa?id=194124728010" TargetMode="External"/><Relationship Id="rId4" Type="http://schemas.openxmlformats.org/officeDocument/2006/relationships/settings" Target="settings.xml"/><Relationship Id="rId9" Type="http://schemas.openxmlformats.org/officeDocument/2006/relationships/hyperlink" Target="http://www.documentos.una.ac.cr/bitstream/handle/unadocs/3964/UNA-GACETA%2003-2016%20EXTRAORDINARIA%20EO.pdf?sequence=9&amp;isAllowed=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9F76CCE-4E10-45D7-8A0D-6089844E4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7942</Words>
  <Characters>43685</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ALVANGEL CONSULTORES</dc:creator>
  <cp:keywords/>
  <dc:description/>
  <cp:lastModifiedBy>DEB2017b</cp:lastModifiedBy>
  <cp:revision>4</cp:revision>
  <dcterms:created xsi:type="dcterms:W3CDTF">2018-07-22T23:15:00Z</dcterms:created>
  <dcterms:modified xsi:type="dcterms:W3CDTF">2018-08-04T20:57:00Z</dcterms:modified>
</cp:coreProperties>
</file>