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46" w:rsidRPr="005B77B1" w:rsidRDefault="00813746" w:rsidP="005B77B1">
      <w:pPr>
        <w:shd w:val="clear" w:color="auto" w:fill="FFFFFF"/>
        <w:spacing w:after="0" w:line="240" w:lineRule="auto"/>
        <w:ind w:firstLine="0"/>
        <w:jc w:val="center"/>
        <w:rPr>
          <w:rFonts w:ascii="Calibri" w:eastAsia="Times New Roman" w:hAnsi="Calibri" w:cs="Times New Roman"/>
          <w:b/>
          <w:color w:val="222222"/>
          <w:sz w:val="24"/>
          <w:szCs w:val="24"/>
          <w:lang w:eastAsia="es-ES"/>
        </w:rPr>
      </w:pPr>
      <w:r>
        <w:rPr>
          <w:b/>
          <w:bCs/>
          <w:sz w:val="23"/>
          <w:szCs w:val="23"/>
        </w:rPr>
        <w:t xml:space="preserve">TITULO EN ESPAÑOL </w:t>
      </w:r>
      <w:r w:rsidR="005B77B1" w:rsidRPr="005B77B1">
        <w:rPr>
          <w:rFonts w:ascii="Calibri" w:eastAsia="Times New Roman" w:hAnsi="Calibri" w:cs="Times New Roman"/>
          <w:b/>
          <w:color w:val="222222"/>
          <w:sz w:val="24"/>
          <w:szCs w:val="24"/>
          <w:lang w:eastAsia="es-ES"/>
        </w:rPr>
        <w:t>LA EDUCACIÓN INTERCULTURAL: LA MÚSICA COMO INSTRUMENTO DE COHESION SOCIAL</w:t>
      </w:r>
    </w:p>
    <w:p w:rsidR="005B77B1" w:rsidRPr="005B77B1" w:rsidRDefault="005B77B1" w:rsidP="005B77B1">
      <w:pPr>
        <w:shd w:val="clear" w:color="auto" w:fill="FFFFFF"/>
        <w:spacing w:after="0" w:line="240" w:lineRule="auto"/>
        <w:ind w:firstLine="0"/>
        <w:jc w:val="center"/>
        <w:rPr>
          <w:rFonts w:ascii="Times New Roman" w:eastAsia="Times New Roman" w:hAnsi="Times New Roman" w:cs="Times New Roman"/>
          <w:b/>
          <w:color w:val="222222"/>
          <w:sz w:val="24"/>
          <w:szCs w:val="24"/>
          <w:lang w:eastAsia="es-ES"/>
        </w:rPr>
      </w:pPr>
    </w:p>
    <w:p w:rsidR="005B77B1" w:rsidRPr="005B77B1" w:rsidRDefault="00813746" w:rsidP="005B77B1">
      <w:pPr>
        <w:shd w:val="clear" w:color="auto" w:fill="FFFFFF"/>
        <w:spacing w:after="0" w:line="240" w:lineRule="auto"/>
        <w:ind w:firstLine="0"/>
        <w:jc w:val="center"/>
        <w:rPr>
          <w:rFonts w:ascii="Calibri" w:eastAsia="Times New Roman" w:hAnsi="Calibri" w:cs="Times New Roman"/>
          <w:b/>
          <w:color w:val="222222"/>
          <w:sz w:val="24"/>
          <w:szCs w:val="24"/>
          <w:lang w:val="en-US" w:eastAsia="es-ES"/>
        </w:rPr>
      </w:pPr>
      <w:r w:rsidRPr="005B77B1">
        <w:rPr>
          <w:sz w:val="23"/>
          <w:szCs w:val="23"/>
          <w:lang w:val="en-US"/>
        </w:rPr>
        <w:t xml:space="preserve">TITULO EN INGLES </w:t>
      </w:r>
      <w:r w:rsidR="005B77B1" w:rsidRPr="005B77B1">
        <w:rPr>
          <w:rFonts w:ascii="Calibri" w:eastAsia="Times New Roman" w:hAnsi="Calibri" w:cs="Times New Roman"/>
          <w:b/>
          <w:color w:val="222222"/>
          <w:sz w:val="24"/>
          <w:szCs w:val="24"/>
          <w:lang w:val="en-US" w:eastAsia="es-ES"/>
        </w:rPr>
        <w:t>INTERCULTURAL EDUCATION: MUSIC AS AN INSTRUMENT OF SOCIAL COHESION</w:t>
      </w:r>
    </w:p>
    <w:p w:rsidR="00813746" w:rsidRDefault="00813746" w:rsidP="00813746">
      <w:pPr>
        <w:pStyle w:val="Default"/>
        <w:rPr>
          <w:sz w:val="23"/>
          <w:szCs w:val="23"/>
          <w:lang w:val="en-US"/>
        </w:rPr>
      </w:pPr>
    </w:p>
    <w:p w:rsidR="002E54FA" w:rsidRPr="005B77B1" w:rsidRDefault="002E54FA" w:rsidP="00813746">
      <w:pPr>
        <w:pStyle w:val="Default"/>
        <w:rPr>
          <w:sz w:val="23"/>
          <w:szCs w:val="23"/>
          <w:lang w:val="en-US"/>
        </w:rPr>
      </w:pPr>
    </w:p>
    <w:p w:rsidR="00813746" w:rsidRPr="005B77B1" w:rsidRDefault="005B77B1" w:rsidP="005B77B1">
      <w:pPr>
        <w:pStyle w:val="Default"/>
        <w:spacing w:line="360" w:lineRule="auto"/>
        <w:jc w:val="right"/>
        <w:rPr>
          <w:sz w:val="23"/>
          <w:szCs w:val="23"/>
        </w:rPr>
      </w:pPr>
      <w:proofErr w:type="spellStart"/>
      <w:r w:rsidRPr="005B77B1">
        <w:rPr>
          <w:sz w:val="23"/>
          <w:szCs w:val="23"/>
        </w:rPr>
        <w:t>Olcina-Sempere</w:t>
      </w:r>
      <w:proofErr w:type="spellEnd"/>
      <w:r w:rsidRPr="005B77B1">
        <w:rPr>
          <w:sz w:val="23"/>
          <w:szCs w:val="23"/>
        </w:rPr>
        <w:t xml:space="preserve"> </w:t>
      </w:r>
      <w:proofErr w:type="spellStart"/>
      <w:r w:rsidRPr="005B77B1">
        <w:rPr>
          <w:sz w:val="23"/>
          <w:szCs w:val="23"/>
        </w:rPr>
        <w:t>Gustau</w:t>
      </w:r>
      <w:proofErr w:type="spellEnd"/>
      <w:r w:rsidR="00813746" w:rsidRPr="005B77B1">
        <w:rPr>
          <w:sz w:val="23"/>
          <w:szCs w:val="23"/>
        </w:rPr>
        <w:t xml:space="preserve"> </w:t>
      </w:r>
    </w:p>
    <w:p w:rsidR="00813746" w:rsidRPr="005B77B1" w:rsidRDefault="005B77B1" w:rsidP="005B77B1">
      <w:pPr>
        <w:autoSpaceDE w:val="0"/>
        <w:autoSpaceDN w:val="0"/>
        <w:adjustRightInd w:val="0"/>
        <w:spacing w:after="0"/>
        <w:jc w:val="right"/>
        <w:rPr>
          <w:rFonts w:ascii="Arial" w:hAnsi="Arial" w:cs="Arial"/>
          <w:color w:val="000000"/>
          <w:sz w:val="24"/>
          <w:szCs w:val="24"/>
        </w:rPr>
      </w:pPr>
      <w:r w:rsidRPr="005B77B1">
        <w:rPr>
          <w:rFonts w:ascii="Arial" w:hAnsi="Arial" w:cs="Arial"/>
          <w:color w:val="000000"/>
          <w:sz w:val="24"/>
          <w:szCs w:val="24"/>
        </w:rPr>
        <w:t xml:space="preserve">Universidad Jaume I, Castellón de la Plana-España </w:t>
      </w:r>
    </w:p>
    <w:p w:rsidR="005B77B1" w:rsidRDefault="005B77B1" w:rsidP="005B77B1">
      <w:pPr>
        <w:autoSpaceDE w:val="0"/>
        <w:autoSpaceDN w:val="0"/>
        <w:adjustRightInd w:val="0"/>
        <w:spacing w:after="0"/>
        <w:jc w:val="right"/>
        <w:rPr>
          <w:rFonts w:ascii="Arial" w:hAnsi="Arial" w:cs="Arial"/>
        </w:rPr>
      </w:pPr>
      <w:hyperlink r:id="rId4" w:history="1">
        <w:r w:rsidRPr="005B77B1">
          <w:rPr>
            <w:rStyle w:val="Hipervnculo"/>
            <w:rFonts w:ascii="Arial" w:hAnsi="Arial" w:cs="Arial"/>
            <w:sz w:val="24"/>
            <w:szCs w:val="24"/>
            <w:lang w:val="pt-BR"/>
          </w:rPr>
          <w:t>golcina@uji.es</w:t>
        </w:r>
      </w:hyperlink>
    </w:p>
    <w:p w:rsidR="005B77B1" w:rsidRPr="005B77B1" w:rsidRDefault="005B77B1" w:rsidP="005B77B1">
      <w:pPr>
        <w:autoSpaceDE w:val="0"/>
        <w:autoSpaceDN w:val="0"/>
        <w:adjustRightInd w:val="0"/>
        <w:spacing w:after="0"/>
        <w:jc w:val="right"/>
        <w:rPr>
          <w:rFonts w:ascii="Times New Roman" w:hAnsi="Times New Roman" w:cs="Times New Roman"/>
          <w:color w:val="000000"/>
          <w:sz w:val="24"/>
          <w:szCs w:val="24"/>
          <w:lang w:val="pt-BR"/>
        </w:rPr>
      </w:pPr>
    </w:p>
    <w:p w:rsidR="005B77B1" w:rsidRDefault="005B77B1" w:rsidP="002E54FA">
      <w:pPr>
        <w:pStyle w:val="Default"/>
        <w:spacing w:line="360" w:lineRule="auto"/>
        <w:jc w:val="right"/>
        <w:rPr>
          <w:sz w:val="23"/>
          <w:szCs w:val="23"/>
          <w:lang w:val="pt-BR"/>
        </w:rPr>
      </w:pPr>
      <w:r w:rsidRPr="005B77B1">
        <w:rPr>
          <w:sz w:val="23"/>
          <w:szCs w:val="23"/>
          <w:lang w:val="pt-BR"/>
        </w:rPr>
        <w:t>Reis-Jorge Jos</w:t>
      </w:r>
      <w:r>
        <w:rPr>
          <w:sz w:val="23"/>
          <w:szCs w:val="23"/>
          <w:lang w:val="pt-BR"/>
        </w:rPr>
        <w:t>é</w:t>
      </w:r>
    </w:p>
    <w:p w:rsidR="002E54FA" w:rsidRDefault="005B77B1" w:rsidP="002E54FA">
      <w:pPr>
        <w:spacing w:line="240" w:lineRule="atLeast"/>
        <w:jc w:val="right"/>
        <w:rPr>
          <w:rFonts w:ascii="Arial" w:hAnsi="Arial" w:cs="Arial"/>
          <w:sz w:val="24"/>
          <w:szCs w:val="24"/>
          <w:lang w:val="pt-BR"/>
        </w:rPr>
      </w:pPr>
      <w:r w:rsidRPr="005B77B1">
        <w:rPr>
          <w:rFonts w:ascii="Arial" w:hAnsi="Arial" w:cs="Arial"/>
          <w:sz w:val="24"/>
          <w:szCs w:val="24"/>
          <w:lang w:val="pt-BR"/>
        </w:rPr>
        <w:t>ISEC Lisboa, Instituto Superior de Educação e Ciências, Portugal</w:t>
      </w:r>
    </w:p>
    <w:p w:rsidR="005B77B1" w:rsidRDefault="005B77B1" w:rsidP="002E54FA">
      <w:pPr>
        <w:spacing w:line="240" w:lineRule="atLeast"/>
        <w:jc w:val="right"/>
        <w:rPr>
          <w:rFonts w:ascii="Arial" w:hAnsi="Arial" w:cs="Arial"/>
        </w:rPr>
      </w:pPr>
      <w:hyperlink r:id="rId5" w:history="1">
        <w:r w:rsidRPr="005B77B1">
          <w:rPr>
            <w:rStyle w:val="Hipervnculo"/>
            <w:rFonts w:ascii="Arial" w:hAnsi="Arial" w:cs="Arial"/>
            <w:sz w:val="24"/>
            <w:szCs w:val="24"/>
          </w:rPr>
          <w:t>jose.reisjorge@iseclisboa.pt</w:t>
        </w:r>
      </w:hyperlink>
    </w:p>
    <w:p w:rsidR="002E54FA" w:rsidRPr="002E54FA" w:rsidRDefault="002E54FA" w:rsidP="002E54FA">
      <w:pPr>
        <w:spacing w:line="240" w:lineRule="atLeast"/>
        <w:jc w:val="right"/>
        <w:rPr>
          <w:rFonts w:ascii="Arial" w:hAnsi="Arial" w:cs="Arial"/>
          <w:sz w:val="24"/>
          <w:szCs w:val="24"/>
        </w:rPr>
      </w:pPr>
    </w:p>
    <w:p w:rsidR="005B77B1" w:rsidRPr="002E54FA" w:rsidRDefault="002E54FA" w:rsidP="002E54FA">
      <w:pPr>
        <w:pStyle w:val="Default"/>
        <w:spacing w:line="360" w:lineRule="auto"/>
        <w:jc w:val="right"/>
        <w:rPr>
          <w:lang w:val="pt-BR"/>
        </w:rPr>
      </w:pPr>
      <w:r w:rsidRPr="002E54FA">
        <w:rPr>
          <w:lang w:val="pt-BR"/>
        </w:rPr>
        <w:t>Ferreira Marco</w:t>
      </w:r>
    </w:p>
    <w:p w:rsidR="005B77B1" w:rsidRPr="002E54FA" w:rsidRDefault="002E54FA" w:rsidP="002E54FA">
      <w:pPr>
        <w:pStyle w:val="Default"/>
        <w:spacing w:line="360" w:lineRule="auto"/>
        <w:jc w:val="right"/>
        <w:rPr>
          <w:lang w:val="pt-BR"/>
        </w:rPr>
      </w:pPr>
      <w:r w:rsidRPr="002E54FA">
        <w:rPr>
          <w:lang w:val="pt-BR"/>
        </w:rPr>
        <w:t>ISEC Lisboa, Instituto Superior de Educação e Ciências,</w:t>
      </w:r>
      <w:r>
        <w:rPr>
          <w:lang w:val="pt-BR"/>
        </w:rPr>
        <w:t>Portugal</w:t>
      </w:r>
    </w:p>
    <w:p w:rsidR="002E54FA" w:rsidRPr="002E54FA" w:rsidRDefault="002E54FA" w:rsidP="002E54FA">
      <w:pPr>
        <w:pStyle w:val="Default"/>
        <w:spacing w:line="360" w:lineRule="auto"/>
        <w:jc w:val="right"/>
        <w:rPr>
          <w:lang w:val="pt-BR"/>
        </w:rPr>
      </w:pPr>
      <w:hyperlink r:id="rId6" w:history="1">
        <w:r w:rsidRPr="002E54FA">
          <w:rPr>
            <w:rStyle w:val="Hipervnculo"/>
          </w:rPr>
          <w:t>marco.ferreira@iseclisboa.pt</w:t>
        </w:r>
      </w:hyperlink>
    </w:p>
    <w:p w:rsidR="005B77B1" w:rsidRPr="005B77B1" w:rsidRDefault="005B77B1" w:rsidP="00813746">
      <w:pPr>
        <w:pStyle w:val="Default"/>
        <w:jc w:val="right"/>
        <w:rPr>
          <w:sz w:val="23"/>
          <w:szCs w:val="23"/>
          <w:lang w:val="pt-BR"/>
        </w:rPr>
      </w:pPr>
    </w:p>
    <w:p w:rsidR="00813746" w:rsidRDefault="00813746" w:rsidP="00813746">
      <w:pPr>
        <w:pStyle w:val="Default"/>
        <w:rPr>
          <w:b/>
          <w:bCs/>
          <w:sz w:val="23"/>
          <w:szCs w:val="23"/>
        </w:rPr>
      </w:pPr>
      <w:r>
        <w:rPr>
          <w:b/>
          <w:bCs/>
          <w:sz w:val="23"/>
          <w:szCs w:val="23"/>
        </w:rPr>
        <w:t xml:space="preserve">Resumen </w:t>
      </w:r>
    </w:p>
    <w:p w:rsidR="00813746" w:rsidRDefault="00813746" w:rsidP="00813746">
      <w:pPr>
        <w:pStyle w:val="Default"/>
        <w:rPr>
          <w:b/>
          <w:bCs/>
          <w:sz w:val="23"/>
          <w:szCs w:val="23"/>
        </w:rPr>
      </w:pPr>
    </w:p>
    <w:p w:rsidR="005B77B1" w:rsidRDefault="005B77B1" w:rsidP="005B77B1">
      <w:pPr>
        <w:spacing w:after="0" w:line="240" w:lineRule="auto"/>
        <w:ind w:firstLine="0"/>
        <w:rPr>
          <w:rFonts w:ascii="Times New Roman" w:hAnsi="Times New Roman" w:cs="Times New Roman"/>
          <w:iCs/>
          <w:sz w:val="24"/>
          <w:szCs w:val="24"/>
        </w:rPr>
      </w:pPr>
      <w:r>
        <w:rPr>
          <w:rFonts w:ascii="Times New Roman" w:hAnsi="Times New Roman" w:cs="Times New Roman"/>
          <w:iCs/>
          <w:sz w:val="24"/>
          <w:szCs w:val="24"/>
        </w:rPr>
        <w:t>La globalización ha generado inevitablemente</w:t>
      </w:r>
      <w:r w:rsidRPr="00FF63E1">
        <w:rPr>
          <w:rFonts w:ascii="Times New Roman" w:hAnsi="Times New Roman" w:cs="Times New Roman"/>
          <w:iCs/>
          <w:sz w:val="24"/>
          <w:szCs w:val="24"/>
        </w:rPr>
        <w:t xml:space="preserve"> la co</w:t>
      </w:r>
      <w:r>
        <w:rPr>
          <w:rFonts w:ascii="Times New Roman" w:hAnsi="Times New Roman" w:cs="Times New Roman"/>
          <w:iCs/>
          <w:sz w:val="24"/>
          <w:szCs w:val="24"/>
        </w:rPr>
        <w:t>existencia de personas de</w:t>
      </w:r>
      <w:r w:rsidRPr="00FF63E1">
        <w:rPr>
          <w:rFonts w:ascii="Times New Roman" w:hAnsi="Times New Roman" w:cs="Times New Roman"/>
          <w:iCs/>
          <w:sz w:val="24"/>
          <w:szCs w:val="24"/>
        </w:rPr>
        <w:t xml:space="preserve"> diversas </w:t>
      </w:r>
      <w:r>
        <w:rPr>
          <w:rFonts w:ascii="Times New Roman" w:hAnsi="Times New Roman" w:cs="Times New Roman"/>
          <w:iCs/>
          <w:sz w:val="24"/>
          <w:szCs w:val="24"/>
        </w:rPr>
        <w:t xml:space="preserve">sociedades </w:t>
      </w:r>
      <w:r w:rsidRPr="00FF63E1">
        <w:rPr>
          <w:rFonts w:ascii="Times New Roman" w:hAnsi="Times New Roman" w:cs="Times New Roman"/>
          <w:iCs/>
          <w:sz w:val="24"/>
          <w:szCs w:val="24"/>
        </w:rPr>
        <w:t>con mentalidades, tradiciones y hábitos</w:t>
      </w:r>
      <w:r>
        <w:rPr>
          <w:rFonts w:ascii="Times New Roman" w:hAnsi="Times New Roman" w:cs="Times New Roman"/>
          <w:iCs/>
          <w:sz w:val="24"/>
          <w:szCs w:val="24"/>
        </w:rPr>
        <w:t xml:space="preserve"> diferentes</w:t>
      </w:r>
      <w:r w:rsidRPr="00FF63E1">
        <w:rPr>
          <w:rFonts w:ascii="Times New Roman" w:hAnsi="Times New Roman" w:cs="Times New Roman"/>
          <w:iCs/>
          <w:sz w:val="24"/>
          <w:szCs w:val="24"/>
        </w:rPr>
        <w:t>. En este contexto, es crucial encontrar formas de promover la aceptación de la diversidad cultural. Los procesos de aprendizaje que se generan en los diferentes contextos educativos parecen ser fundamentales para promover el desarrollo de la interculturalidad. Para garantizar una</w:t>
      </w:r>
      <w:r>
        <w:rPr>
          <w:rFonts w:ascii="Times New Roman" w:hAnsi="Times New Roman" w:cs="Times New Roman"/>
          <w:iCs/>
          <w:sz w:val="24"/>
          <w:szCs w:val="24"/>
        </w:rPr>
        <w:t xml:space="preserve"> educación intercultural sólida</w:t>
      </w:r>
      <w:r w:rsidRPr="00FF63E1">
        <w:rPr>
          <w:rFonts w:ascii="Times New Roman" w:hAnsi="Times New Roman" w:cs="Times New Roman"/>
          <w:iCs/>
          <w:sz w:val="24"/>
          <w:szCs w:val="24"/>
        </w:rPr>
        <w:t xml:space="preserve"> es necesario incorporar el concepto de </w:t>
      </w:r>
      <w:proofErr w:type="spellStart"/>
      <w:r w:rsidRPr="00FF63E1">
        <w:rPr>
          <w:rFonts w:ascii="Times New Roman" w:hAnsi="Times New Roman" w:cs="Times New Roman"/>
          <w:iCs/>
          <w:sz w:val="24"/>
          <w:szCs w:val="24"/>
        </w:rPr>
        <w:t>multiculturalidad</w:t>
      </w:r>
      <w:proofErr w:type="spellEnd"/>
      <w:r w:rsidRPr="00FF63E1">
        <w:rPr>
          <w:rFonts w:ascii="Times New Roman" w:hAnsi="Times New Roman" w:cs="Times New Roman"/>
          <w:iCs/>
          <w:sz w:val="24"/>
          <w:szCs w:val="24"/>
        </w:rPr>
        <w:t xml:space="preserve"> e inclusión en el aula. El objetivo de este trabajo es estudiar cómo los profesores pueden trabajar la educación musical desde una perspectiva intercultural</w:t>
      </w:r>
      <w:r>
        <w:rPr>
          <w:rFonts w:ascii="Times New Roman" w:hAnsi="Times New Roman" w:cs="Times New Roman"/>
          <w:iCs/>
          <w:sz w:val="24"/>
          <w:szCs w:val="24"/>
        </w:rPr>
        <w:t>,</w:t>
      </w:r>
      <w:r w:rsidRPr="00FF63E1">
        <w:rPr>
          <w:rFonts w:ascii="Times New Roman" w:hAnsi="Times New Roman" w:cs="Times New Roman"/>
          <w:iCs/>
          <w:sz w:val="24"/>
          <w:szCs w:val="24"/>
        </w:rPr>
        <w:t xml:space="preserve"> con el fin de integrar los distintos elementos culturales para los diferentes intereses de los e</w:t>
      </w:r>
      <w:r>
        <w:rPr>
          <w:rFonts w:ascii="Times New Roman" w:hAnsi="Times New Roman" w:cs="Times New Roman"/>
          <w:iCs/>
          <w:sz w:val="24"/>
          <w:szCs w:val="24"/>
        </w:rPr>
        <w:t>studiantes en el aula. La</w:t>
      </w:r>
      <w:r w:rsidRPr="00FF63E1">
        <w:rPr>
          <w:rFonts w:ascii="Times New Roman" w:hAnsi="Times New Roman" w:cs="Times New Roman"/>
          <w:iCs/>
          <w:sz w:val="24"/>
          <w:szCs w:val="24"/>
        </w:rPr>
        <w:t xml:space="preserve"> revisión de las principales contribuciones de la educación intercultural para la enseñanza de la música desde la educación primaria hasta la educación superior, indica que la música puede utilizarse de manera útil como una herramienta para diversidad cultural que promueva la educación intercultu</w:t>
      </w:r>
      <w:r>
        <w:rPr>
          <w:rFonts w:ascii="Times New Roman" w:hAnsi="Times New Roman" w:cs="Times New Roman"/>
          <w:iCs/>
          <w:sz w:val="24"/>
          <w:szCs w:val="24"/>
        </w:rPr>
        <w:t>ral. Esto requiere que los docentes</w:t>
      </w:r>
      <w:r w:rsidRPr="00FF63E1">
        <w:rPr>
          <w:rFonts w:ascii="Times New Roman" w:hAnsi="Times New Roman" w:cs="Times New Roman"/>
          <w:iCs/>
          <w:sz w:val="24"/>
          <w:szCs w:val="24"/>
        </w:rPr>
        <w:t xml:space="preserve"> elijan actividades musicales qu</w:t>
      </w:r>
      <w:r>
        <w:rPr>
          <w:rFonts w:ascii="Times New Roman" w:hAnsi="Times New Roman" w:cs="Times New Roman"/>
          <w:iCs/>
          <w:sz w:val="24"/>
          <w:szCs w:val="24"/>
        </w:rPr>
        <w:t xml:space="preserve">e sean apropiadas para atender </w:t>
      </w:r>
      <w:r w:rsidRPr="00FF63E1">
        <w:rPr>
          <w:rFonts w:ascii="Times New Roman" w:hAnsi="Times New Roman" w:cs="Times New Roman"/>
          <w:iCs/>
          <w:sz w:val="24"/>
          <w:szCs w:val="24"/>
        </w:rPr>
        <w:t>la diversidad cultural en el aula.</w:t>
      </w:r>
    </w:p>
    <w:p w:rsidR="00813746" w:rsidRDefault="00813746" w:rsidP="00813746">
      <w:pPr>
        <w:pStyle w:val="Default"/>
        <w:rPr>
          <w:sz w:val="23"/>
          <w:szCs w:val="23"/>
        </w:rPr>
      </w:pPr>
    </w:p>
    <w:p w:rsidR="005B77B1" w:rsidRDefault="00813746" w:rsidP="005B77B1">
      <w:pPr>
        <w:spacing w:after="0" w:line="240" w:lineRule="auto"/>
        <w:ind w:firstLine="0"/>
        <w:rPr>
          <w:rFonts w:ascii="Times New Roman" w:hAnsi="Times New Roman" w:cs="Times New Roman"/>
          <w:iCs/>
          <w:sz w:val="24"/>
          <w:szCs w:val="24"/>
        </w:rPr>
      </w:pPr>
      <w:r>
        <w:rPr>
          <w:b/>
          <w:bCs/>
          <w:sz w:val="23"/>
          <w:szCs w:val="23"/>
        </w:rPr>
        <w:t xml:space="preserve">Palabras clave: </w:t>
      </w:r>
      <w:r w:rsidR="005B77B1" w:rsidRPr="0073395F">
        <w:rPr>
          <w:rFonts w:ascii="Times New Roman" w:hAnsi="Times New Roman" w:cs="Times New Roman"/>
          <w:iCs/>
          <w:sz w:val="24"/>
          <w:szCs w:val="24"/>
        </w:rPr>
        <w:t>musical</w:t>
      </w:r>
      <w:r w:rsidR="005B77B1">
        <w:rPr>
          <w:rFonts w:ascii="Times New Roman" w:hAnsi="Times New Roman" w:cs="Times New Roman"/>
          <w:iCs/>
          <w:sz w:val="24"/>
          <w:szCs w:val="24"/>
        </w:rPr>
        <w:t xml:space="preserve">, </w:t>
      </w:r>
      <w:r w:rsidR="005B77B1" w:rsidRPr="0073395F">
        <w:rPr>
          <w:rFonts w:ascii="Times New Roman" w:hAnsi="Times New Roman" w:cs="Times New Roman"/>
          <w:iCs/>
          <w:sz w:val="24"/>
          <w:szCs w:val="24"/>
        </w:rPr>
        <w:t xml:space="preserve">educación intercultural, </w:t>
      </w:r>
      <w:r w:rsidR="005B77B1">
        <w:rPr>
          <w:rFonts w:ascii="Times New Roman" w:hAnsi="Times New Roman" w:cs="Times New Roman"/>
          <w:iCs/>
          <w:sz w:val="24"/>
          <w:szCs w:val="24"/>
        </w:rPr>
        <w:t>in</w:t>
      </w:r>
      <w:r w:rsidR="005B77B1" w:rsidRPr="0073395F">
        <w:rPr>
          <w:rFonts w:ascii="Times New Roman" w:hAnsi="Times New Roman" w:cs="Times New Roman"/>
          <w:iCs/>
          <w:sz w:val="24"/>
          <w:szCs w:val="24"/>
        </w:rPr>
        <w:t>clusión</w:t>
      </w:r>
      <w:r w:rsidR="005B77B1">
        <w:rPr>
          <w:rFonts w:ascii="Times New Roman" w:hAnsi="Times New Roman" w:cs="Times New Roman"/>
          <w:iCs/>
          <w:sz w:val="24"/>
          <w:szCs w:val="24"/>
        </w:rPr>
        <w:t xml:space="preserve">, </w:t>
      </w:r>
      <w:r w:rsidR="005B77B1" w:rsidRPr="00B120AE">
        <w:rPr>
          <w:rFonts w:ascii="Times New Roman" w:hAnsi="Times New Roman" w:cs="Times New Roman"/>
          <w:iCs/>
          <w:sz w:val="24"/>
          <w:szCs w:val="24"/>
        </w:rPr>
        <w:t>prácticas de enseñanza</w:t>
      </w:r>
    </w:p>
    <w:p w:rsidR="00813746" w:rsidRDefault="00813746" w:rsidP="00813746">
      <w:pPr>
        <w:pStyle w:val="Default"/>
        <w:rPr>
          <w:sz w:val="23"/>
          <w:szCs w:val="23"/>
        </w:rPr>
      </w:pPr>
    </w:p>
    <w:p w:rsidR="00813746" w:rsidRDefault="00813746" w:rsidP="00813746">
      <w:pPr>
        <w:pStyle w:val="Default"/>
        <w:rPr>
          <w:b/>
          <w:bCs/>
          <w:sz w:val="23"/>
          <w:szCs w:val="23"/>
        </w:rPr>
      </w:pPr>
      <w:proofErr w:type="spellStart"/>
      <w:r>
        <w:rPr>
          <w:b/>
          <w:bCs/>
          <w:sz w:val="23"/>
          <w:szCs w:val="23"/>
        </w:rPr>
        <w:t>Abstract</w:t>
      </w:r>
      <w:proofErr w:type="spellEnd"/>
      <w:r>
        <w:rPr>
          <w:b/>
          <w:bCs/>
          <w:sz w:val="23"/>
          <w:szCs w:val="23"/>
        </w:rPr>
        <w:t xml:space="preserve"> </w:t>
      </w:r>
    </w:p>
    <w:p w:rsidR="005B77B1" w:rsidRDefault="005B77B1" w:rsidP="005B77B1">
      <w:pPr>
        <w:spacing w:after="0" w:line="240" w:lineRule="auto"/>
        <w:ind w:right="-2" w:firstLine="0"/>
        <w:rPr>
          <w:rFonts w:ascii="Times New Roman" w:hAnsi="Times New Roman" w:cs="Times New Roman"/>
          <w:b/>
          <w:sz w:val="24"/>
          <w:szCs w:val="24"/>
          <w:lang w:val="en-US"/>
        </w:rPr>
      </w:pPr>
    </w:p>
    <w:p w:rsidR="005B77B1" w:rsidRPr="005B77B1" w:rsidRDefault="005B77B1" w:rsidP="005B77B1">
      <w:pPr>
        <w:spacing w:after="0" w:line="240" w:lineRule="auto"/>
        <w:ind w:right="-2" w:firstLine="0"/>
        <w:rPr>
          <w:rFonts w:ascii="Times New Roman" w:hAnsi="Times New Roman" w:cs="Times New Roman"/>
          <w:sz w:val="24"/>
          <w:szCs w:val="24"/>
          <w:lang w:val="en-US"/>
        </w:rPr>
      </w:pPr>
      <w:proofErr w:type="spellStart"/>
      <w:r w:rsidRPr="003B30B3">
        <w:rPr>
          <w:rFonts w:ascii="Times New Roman" w:hAnsi="Times New Roman" w:cs="Times New Roman"/>
          <w:sz w:val="24"/>
          <w:szCs w:val="24"/>
          <w:lang w:val="en-US"/>
        </w:rPr>
        <w:t>Globalisation</w:t>
      </w:r>
      <w:proofErr w:type="spellEnd"/>
      <w:r w:rsidRPr="003B30B3">
        <w:rPr>
          <w:rFonts w:ascii="Times New Roman" w:hAnsi="Times New Roman" w:cs="Times New Roman"/>
          <w:sz w:val="24"/>
          <w:szCs w:val="24"/>
          <w:lang w:val="en-US"/>
        </w:rPr>
        <w:t xml:space="preserve"> has inevitably led to the coexistence of people from different worlds and with mentalities, traditions and habits. In this context it is crucial to find ways of promoting the acceptance of cultural diversity. The learning processes that are generated within the different educational contexts appear to be fundamental to promote the development of </w:t>
      </w:r>
      <w:proofErr w:type="spellStart"/>
      <w:r w:rsidRPr="003B30B3">
        <w:rPr>
          <w:rFonts w:ascii="Times New Roman" w:hAnsi="Times New Roman" w:cs="Times New Roman"/>
          <w:sz w:val="24"/>
          <w:szCs w:val="24"/>
          <w:lang w:val="en-US"/>
        </w:rPr>
        <w:t>interculturality</w:t>
      </w:r>
      <w:proofErr w:type="spellEnd"/>
      <w:r w:rsidRPr="003B30B3">
        <w:rPr>
          <w:rFonts w:ascii="Times New Roman" w:hAnsi="Times New Roman" w:cs="Times New Roman"/>
          <w:sz w:val="24"/>
          <w:szCs w:val="24"/>
          <w:lang w:val="en-US"/>
        </w:rPr>
        <w:t xml:space="preserve">. In order to ensure a solid intercultural education it is necessary to bring the concept of both </w:t>
      </w:r>
      <w:r w:rsidRPr="003B30B3">
        <w:rPr>
          <w:rFonts w:ascii="Times New Roman" w:hAnsi="Times New Roman" w:cs="Times New Roman"/>
          <w:sz w:val="24"/>
          <w:szCs w:val="24"/>
          <w:lang w:val="en-US"/>
        </w:rPr>
        <w:lastRenderedPageBreak/>
        <w:t>multiculturalism and inclusion into the classroom. The aim of this paper is to discuss how teachers can approach music education from an intercultural perspective in order to integrate different cultural elements suitable for the different students` interests in the classroom. The examination of the main contributions of intercultural education for the teaching of music from primary to higher education indicates that music can be usefully used as a cultural diversity tool to promote intercultural education. This requires teachers to choose music activities that are appropriate to accommodate cultural diversity in the classroom.</w:t>
      </w:r>
    </w:p>
    <w:p w:rsidR="00813746" w:rsidRPr="005B77B1" w:rsidRDefault="00813746" w:rsidP="00813746">
      <w:pPr>
        <w:pStyle w:val="Default"/>
        <w:rPr>
          <w:sz w:val="23"/>
          <w:szCs w:val="23"/>
          <w:lang w:val="en-US"/>
        </w:rPr>
      </w:pPr>
    </w:p>
    <w:p w:rsidR="005B77B1" w:rsidRDefault="00813746" w:rsidP="005B77B1">
      <w:pPr>
        <w:spacing w:after="0" w:line="240" w:lineRule="auto"/>
        <w:ind w:firstLine="0"/>
        <w:rPr>
          <w:rFonts w:ascii="Times New Roman" w:hAnsi="Times New Roman" w:cs="Times New Roman"/>
          <w:sz w:val="24"/>
          <w:szCs w:val="24"/>
          <w:lang w:val="en-US"/>
        </w:rPr>
      </w:pPr>
      <w:r w:rsidRPr="005B77B1">
        <w:rPr>
          <w:b/>
          <w:bCs/>
          <w:sz w:val="23"/>
          <w:szCs w:val="23"/>
          <w:lang w:val="en-US"/>
        </w:rPr>
        <w:t xml:space="preserve">Key words: </w:t>
      </w:r>
      <w:r w:rsidR="005B77B1" w:rsidRPr="00B120AE">
        <w:rPr>
          <w:rFonts w:ascii="Times New Roman" w:hAnsi="Times New Roman" w:cs="Times New Roman"/>
          <w:sz w:val="24"/>
          <w:szCs w:val="24"/>
          <w:lang w:val="en-US"/>
        </w:rPr>
        <w:t>music education,</w:t>
      </w:r>
      <w:r w:rsidR="005B77B1">
        <w:rPr>
          <w:rFonts w:ascii="Times New Roman" w:hAnsi="Times New Roman" w:cs="Times New Roman"/>
          <w:b/>
          <w:sz w:val="24"/>
          <w:szCs w:val="24"/>
          <w:lang w:val="en-US"/>
        </w:rPr>
        <w:t xml:space="preserve"> </w:t>
      </w:r>
      <w:r w:rsidR="005B77B1" w:rsidRPr="0073395F">
        <w:rPr>
          <w:rFonts w:ascii="Times New Roman" w:hAnsi="Times New Roman" w:cs="Times New Roman"/>
          <w:sz w:val="24"/>
          <w:szCs w:val="24"/>
          <w:lang w:val="en-US"/>
        </w:rPr>
        <w:t xml:space="preserve">intercultural education, inclusion, </w:t>
      </w:r>
      <w:r w:rsidR="005B77B1">
        <w:rPr>
          <w:rFonts w:ascii="Times New Roman" w:hAnsi="Times New Roman" w:cs="Times New Roman"/>
          <w:sz w:val="24"/>
          <w:szCs w:val="24"/>
          <w:lang w:val="en-US"/>
        </w:rPr>
        <w:t>teaching practices</w:t>
      </w:r>
    </w:p>
    <w:p w:rsidR="005B77B1" w:rsidRPr="002E54FA" w:rsidRDefault="005B77B1" w:rsidP="002E54FA">
      <w:pPr>
        <w:tabs>
          <w:tab w:val="left" w:pos="1792"/>
        </w:tabs>
        <w:spacing w:after="0"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ab/>
      </w:r>
    </w:p>
    <w:p w:rsidR="005B77B1" w:rsidRPr="005B77B1" w:rsidRDefault="005B77B1" w:rsidP="00813746">
      <w:pPr>
        <w:pStyle w:val="Default"/>
        <w:rPr>
          <w:sz w:val="23"/>
          <w:szCs w:val="23"/>
          <w:lang w:val="en-US"/>
        </w:rPr>
      </w:pPr>
    </w:p>
    <w:p w:rsidR="00813746" w:rsidRDefault="00813746" w:rsidP="00813746">
      <w:pPr>
        <w:pStyle w:val="Default"/>
        <w:rPr>
          <w:sz w:val="23"/>
          <w:szCs w:val="23"/>
        </w:rPr>
      </w:pPr>
      <w:r>
        <w:rPr>
          <w:b/>
          <w:bCs/>
          <w:sz w:val="23"/>
          <w:szCs w:val="23"/>
        </w:rPr>
        <w:t xml:space="preserve">-------------------------------------------------------------------------------- </w:t>
      </w:r>
    </w:p>
    <w:p w:rsidR="00813746" w:rsidRDefault="00813746" w:rsidP="00813746">
      <w:pPr>
        <w:pStyle w:val="Default"/>
        <w:rPr>
          <w:b/>
          <w:bCs/>
          <w:sz w:val="23"/>
          <w:szCs w:val="23"/>
        </w:rPr>
      </w:pPr>
      <w:r>
        <w:rPr>
          <w:b/>
          <w:bCs/>
          <w:sz w:val="23"/>
          <w:szCs w:val="23"/>
        </w:rPr>
        <w:t xml:space="preserve">Sobre los autores: </w:t>
      </w:r>
    </w:p>
    <w:p w:rsidR="00813746" w:rsidRDefault="00813746" w:rsidP="00813746">
      <w:pPr>
        <w:pStyle w:val="Default"/>
        <w:rPr>
          <w:sz w:val="23"/>
          <w:szCs w:val="23"/>
        </w:rPr>
      </w:pPr>
    </w:p>
    <w:p w:rsidR="00D11834" w:rsidRDefault="00813746" w:rsidP="00813746">
      <w:pPr>
        <w:rPr>
          <w:sz w:val="23"/>
          <w:szCs w:val="23"/>
        </w:rPr>
      </w:pPr>
      <w:r>
        <w:rPr>
          <w:sz w:val="23"/>
          <w:szCs w:val="23"/>
        </w:rPr>
        <w:t>DATOS AUTORES</w:t>
      </w:r>
    </w:p>
    <w:p w:rsidR="005B77B1" w:rsidRPr="005B77B1" w:rsidRDefault="005B77B1" w:rsidP="005B77B1">
      <w:pPr>
        <w:rPr>
          <w:rFonts w:ascii="Times New Roman" w:hAnsi="Times New Roman" w:cs="Times New Roman"/>
          <w:b/>
          <w:sz w:val="24"/>
          <w:szCs w:val="24"/>
          <w:lang w:val="pt-BR"/>
        </w:rPr>
      </w:pPr>
      <w:r w:rsidRPr="005B77B1">
        <w:rPr>
          <w:rFonts w:ascii="Times New Roman" w:hAnsi="Times New Roman" w:cs="Times New Roman"/>
          <w:b/>
          <w:sz w:val="24"/>
          <w:szCs w:val="24"/>
          <w:lang w:val="pt-BR"/>
        </w:rPr>
        <w:t>Lista de Autores:</w:t>
      </w:r>
    </w:p>
    <w:p w:rsidR="005B77B1" w:rsidRPr="005B77B1" w:rsidRDefault="005B77B1" w:rsidP="005B77B1">
      <w:pPr>
        <w:rPr>
          <w:rFonts w:ascii="Times New Roman" w:hAnsi="Times New Roman" w:cs="Times New Roman"/>
          <w:b/>
          <w:sz w:val="24"/>
          <w:szCs w:val="24"/>
          <w:lang w:val="pt-BR"/>
        </w:rPr>
      </w:pPr>
      <w:proofErr w:type="spellStart"/>
      <w:r w:rsidRPr="005B77B1">
        <w:rPr>
          <w:rFonts w:ascii="Times New Roman" w:hAnsi="Times New Roman" w:cs="Times New Roman"/>
          <w:b/>
          <w:sz w:val="24"/>
          <w:szCs w:val="24"/>
          <w:lang w:val="pt-BR"/>
        </w:rPr>
        <w:t>Gustau</w:t>
      </w:r>
      <w:proofErr w:type="spellEnd"/>
      <w:r w:rsidRPr="005B77B1">
        <w:rPr>
          <w:rFonts w:ascii="Times New Roman" w:hAnsi="Times New Roman" w:cs="Times New Roman"/>
          <w:b/>
          <w:sz w:val="24"/>
          <w:szCs w:val="24"/>
          <w:lang w:val="pt-BR"/>
        </w:rPr>
        <w:t xml:space="preserve"> </w:t>
      </w:r>
      <w:proofErr w:type="spellStart"/>
      <w:r w:rsidRPr="005B77B1">
        <w:rPr>
          <w:rFonts w:ascii="Times New Roman" w:hAnsi="Times New Roman" w:cs="Times New Roman"/>
          <w:b/>
          <w:sz w:val="24"/>
          <w:szCs w:val="24"/>
          <w:lang w:val="pt-BR"/>
        </w:rPr>
        <w:t>Olcina-Sempere</w:t>
      </w:r>
      <w:proofErr w:type="spellEnd"/>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Doctor en Educación</w:t>
      </w:r>
    </w:p>
    <w:p w:rsidR="005B77B1" w:rsidRPr="00312A2E" w:rsidRDefault="005B77B1" w:rsidP="005B77B1">
      <w:pPr>
        <w:rPr>
          <w:rFonts w:ascii="Times New Roman" w:hAnsi="Times New Roman" w:cs="Times New Roman"/>
          <w:sz w:val="24"/>
          <w:szCs w:val="24"/>
        </w:rPr>
      </w:pPr>
      <w:r>
        <w:rPr>
          <w:rFonts w:ascii="Times New Roman" w:hAnsi="Times New Roman" w:cs="Times New Roman"/>
          <w:sz w:val="24"/>
          <w:szCs w:val="24"/>
        </w:rPr>
        <w:t>Universidad Jaume I, Castellón de la Plana-España</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Líneas de investigación:</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Mejora Educativa y Ciudadanía Crítica</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 xml:space="preserve">Neuropsicología y </w:t>
      </w:r>
      <w:proofErr w:type="spellStart"/>
      <w:r>
        <w:rPr>
          <w:rFonts w:ascii="Times New Roman" w:hAnsi="Times New Roman" w:cs="Times New Roman"/>
          <w:sz w:val="24"/>
          <w:szCs w:val="24"/>
        </w:rPr>
        <w:t>Neuroimagen</w:t>
      </w:r>
      <w:proofErr w:type="spellEnd"/>
      <w:r>
        <w:rPr>
          <w:rFonts w:ascii="Times New Roman" w:hAnsi="Times New Roman" w:cs="Times New Roman"/>
          <w:sz w:val="24"/>
          <w:szCs w:val="24"/>
        </w:rPr>
        <w:t xml:space="preserve"> funcional</w:t>
      </w:r>
    </w:p>
    <w:p w:rsidR="005B77B1" w:rsidRDefault="005B77B1" w:rsidP="005B77B1">
      <w:pPr>
        <w:rPr>
          <w:rFonts w:ascii="Times New Roman" w:hAnsi="Times New Roman" w:cs="Times New Roman"/>
          <w:sz w:val="20"/>
          <w:szCs w:val="20"/>
        </w:rPr>
      </w:pPr>
    </w:p>
    <w:p w:rsidR="005B77B1" w:rsidRPr="00312A2E" w:rsidRDefault="005B77B1" w:rsidP="005B77B1">
      <w:pPr>
        <w:rPr>
          <w:rFonts w:ascii="Times New Roman" w:hAnsi="Times New Roman" w:cs="Times New Roman"/>
          <w:b/>
          <w:sz w:val="24"/>
          <w:szCs w:val="24"/>
        </w:rPr>
      </w:pPr>
      <w:r w:rsidRPr="00312A2E">
        <w:rPr>
          <w:rFonts w:ascii="Times New Roman" w:hAnsi="Times New Roman" w:cs="Times New Roman"/>
          <w:b/>
          <w:sz w:val="24"/>
          <w:szCs w:val="24"/>
        </w:rPr>
        <w:t>Publicaciones recientes</w:t>
      </w:r>
    </w:p>
    <w:p w:rsidR="005B77B1" w:rsidRDefault="005B77B1" w:rsidP="005B77B1">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Olcina-Sempere</w:t>
      </w:r>
      <w:proofErr w:type="spellEnd"/>
      <w:r>
        <w:rPr>
          <w:rFonts w:ascii="Times New Roman" w:hAnsi="Times New Roman" w:cs="Times New Roman"/>
          <w:sz w:val="24"/>
          <w:szCs w:val="24"/>
          <w:lang w:val="en-US"/>
        </w:rPr>
        <w:t xml:space="preserve">, G. (2017). Social and Political Factors That Have Contributed To the Safeguard of the </w:t>
      </w:r>
      <w:proofErr w:type="spellStart"/>
      <w:r>
        <w:rPr>
          <w:rFonts w:ascii="Times New Roman" w:hAnsi="Times New Roman" w:cs="Times New Roman"/>
          <w:sz w:val="24"/>
          <w:szCs w:val="24"/>
          <w:lang w:val="en-US"/>
        </w:rPr>
        <w:t>Alentejano</w:t>
      </w:r>
      <w:proofErr w:type="spellEnd"/>
      <w:r>
        <w:rPr>
          <w:rFonts w:ascii="Times New Roman" w:hAnsi="Times New Roman" w:cs="Times New Roman"/>
          <w:sz w:val="24"/>
          <w:szCs w:val="24"/>
          <w:lang w:val="en-US"/>
        </w:rPr>
        <w:t xml:space="preserve"> Folk Singing As a Social Cohesion Instrument. Transylvanian Review, 1(1). </w:t>
      </w:r>
    </w:p>
    <w:p w:rsidR="005B77B1" w:rsidRDefault="005B77B1" w:rsidP="005B77B1">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Olcina-Sempere</w:t>
      </w:r>
      <w:proofErr w:type="spellEnd"/>
      <w:r>
        <w:rPr>
          <w:rFonts w:ascii="Times New Roman" w:hAnsi="Times New Roman" w:cs="Times New Roman"/>
          <w:sz w:val="24"/>
          <w:szCs w:val="24"/>
          <w:lang w:val="en-US"/>
        </w:rPr>
        <w:t>, G. (2017). The Academic Musical Performance And Its Conditioners: How Do The Creativity, Laterality And The Musical Intelligence Affect?. Transylvanian Review, 1(1).</w:t>
      </w:r>
    </w:p>
    <w:p w:rsidR="003158CC" w:rsidRDefault="003158CC" w:rsidP="005B77B1">
      <w:pPr>
        <w:rPr>
          <w:rFonts w:ascii="Times New Roman" w:hAnsi="Times New Roman" w:cs="Times New Roman"/>
          <w:sz w:val="24"/>
          <w:szCs w:val="24"/>
          <w:lang w:val="en-US"/>
        </w:rPr>
      </w:pPr>
    </w:p>
    <w:p w:rsidR="003158CC" w:rsidRDefault="003158CC" w:rsidP="005B77B1">
      <w:pPr>
        <w:rPr>
          <w:rFonts w:ascii="Times New Roman" w:hAnsi="Times New Roman" w:cs="Times New Roman"/>
          <w:sz w:val="24"/>
          <w:szCs w:val="24"/>
          <w:lang w:val="en-US"/>
        </w:rPr>
      </w:pPr>
    </w:p>
    <w:p w:rsidR="003158CC" w:rsidRDefault="003158CC" w:rsidP="005B77B1">
      <w:pPr>
        <w:rPr>
          <w:rFonts w:ascii="Times New Roman" w:hAnsi="Times New Roman" w:cs="Times New Roman"/>
          <w:sz w:val="24"/>
          <w:szCs w:val="24"/>
          <w:lang w:val="en-US"/>
        </w:rPr>
      </w:pPr>
    </w:p>
    <w:p w:rsidR="005B77B1" w:rsidRPr="003158CC" w:rsidRDefault="005B77B1" w:rsidP="005B77B1">
      <w:pPr>
        <w:rPr>
          <w:rFonts w:ascii="Times New Roman" w:hAnsi="Times New Roman" w:cs="Times New Roman"/>
          <w:sz w:val="24"/>
          <w:szCs w:val="24"/>
        </w:rPr>
      </w:pPr>
      <w:r w:rsidRPr="003158CC">
        <w:rPr>
          <w:rFonts w:ascii="Times New Roman" w:hAnsi="Times New Roman" w:cs="Times New Roman"/>
          <w:sz w:val="24"/>
          <w:szCs w:val="24"/>
        </w:rPr>
        <w:lastRenderedPageBreak/>
        <w:t xml:space="preserve">correo electrónico: </w:t>
      </w:r>
      <w:hyperlink r:id="rId7" w:history="1">
        <w:r w:rsidRPr="003158CC">
          <w:rPr>
            <w:rStyle w:val="Hipervnculo"/>
            <w:rFonts w:ascii="Times New Roman" w:hAnsi="Times New Roman" w:cs="Times New Roman"/>
            <w:sz w:val="24"/>
            <w:szCs w:val="24"/>
          </w:rPr>
          <w:t>golcina@uji.es</w:t>
        </w:r>
      </w:hyperlink>
    </w:p>
    <w:p w:rsidR="005B77B1" w:rsidRDefault="005B77B1" w:rsidP="005B77B1">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dirección</w:t>
      </w:r>
      <w:proofErr w:type="spellEnd"/>
      <w:r>
        <w:rPr>
          <w:rFonts w:ascii="Times New Roman" w:hAnsi="Times New Roman" w:cs="Times New Roman"/>
          <w:sz w:val="24"/>
          <w:szCs w:val="24"/>
          <w:lang w:val="en-US"/>
        </w:rPr>
        <w:t xml:space="preserve"> postal </w:t>
      </w:r>
    </w:p>
    <w:p w:rsidR="005B77B1" w:rsidRDefault="005B77B1" w:rsidP="005B77B1">
      <w:pPr>
        <w:rPr>
          <w:rFonts w:ascii="Times New Roman" w:hAnsi="Times New Roman" w:cs="Times New Roman"/>
          <w:sz w:val="24"/>
          <w:szCs w:val="24"/>
          <w:lang w:val="en-US"/>
        </w:rPr>
      </w:pPr>
      <w:r>
        <w:rPr>
          <w:rFonts w:ascii="Times New Roman" w:hAnsi="Times New Roman" w:cs="Times New Roman"/>
          <w:sz w:val="24"/>
          <w:szCs w:val="24"/>
          <w:lang w:val="en-US"/>
        </w:rPr>
        <w:t xml:space="preserve">Av. de </w:t>
      </w:r>
      <w:proofErr w:type="spellStart"/>
      <w:r>
        <w:rPr>
          <w:rFonts w:ascii="Times New Roman" w:hAnsi="Times New Roman" w:cs="Times New Roman"/>
          <w:sz w:val="24"/>
          <w:szCs w:val="24"/>
          <w:lang w:val="en-US"/>
        </w:rPr>
        <w:t>Vicent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Baynat</w:t>
      </w:r>
      <w:proofErr w:type="spellEnd"/>
      <w:r>
        <w:rPr>
          <w:rFonts w:ascii="Times New Roman" w:hAnsi="Times New Roman" w:cs="Times New Roman"/>
          <w:sz w:val="24"/>
          <w:szCs w:val="24"/>
          <w:lang w:val="en-US"/>
        </w:rPr>
        <w:t>, s/n</w:t>
      </w:r>
    </w:p>
    <w:p w:rsidR="005B77B1" w:rsidRPr="005B77B1" w:rsidRDefault="005B77B1" w:rsidP="005B77B1">
      <w:pPr>
        <w:rPr>
          <w:rFonts w:ascii="Times New Roman" w:hAnsi="Times New Roman" w:cs="Times New Roman"/>
          <w:sz w:val="24"/>
          <w:szCs w:val="24"/>
          <w:lang w:val="en-US"/>
        </w:rPr>
      </w:pPr>
      <w:r w:rsidRPr="005B77B1">
        <w:rPr>
          <w:rFonts w:ascii="Times New Roman" w:hAnsi="Times New Roman" w:cs="Times New Roman"/>
          <w:sz w:val="24"/>
          <w:szCs w:val="24"/>
          <w:lang w:val="en-US"/>
        </w:rPr>
        <w:t xml:space="preserve">12071-Castellón de la Plana - </w:t>
      </w:r>
      <w:proofErr w:type="spellStart"/>
      <w:r w:rsidRPr="005B77B1">
        <w:rPr>
          <w:rFonts w:ascii="Times New Roman" w:hAnsi="Times New Roman" w:cs="Times New Roman"/>
          <w:sz w:val="24"/>
          <w:szCs w:val="24"/>
          <w:lang w:val="en-US"/>
        </w:rPr>
        <w:t>España</w:t>
      </w:r>
      <w:proofErr w:type="spellEnd"/>
    </w:p>
    <w:p w:rsidR="005B77B1" w:rsidRPr="005B77B1" w:rsidRDefault="005B77B1" w:rsidP="005B77B1">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teléfono</w:t>
      </w:r>
      <w:proofErr w:type="spellEnd"/>
      <w:r w:rsidRPr="005B77B1">
        <w:rPr>
          <w:rFonts w:ascii="Times New Roman" w:hAnsi="Times New Roman" w:cs="Times New Roman"/>
          <w:sz w:val="24"/>
          <w:szCs w:val="24"/>
          <w:lang w:val="pt-BR"/>
        </w:rPr>
        <w:t>: +34964729774</w:t>
      </w:r>
    </w:p>
    <w:p w:rsidR="005B77B1" w:rsidRPr="005B77B1" w:rsidRDefault="005B77B1" w:rsidP="005B77B1">
      <w:pPr>
        <w:rPr>
          <w:rFonts w:ascii="Times New Roman" w:hAnsi="Times New Roman" w:cs="Times New Roman"/>
          <w:sz w:val="24"/>
          <w:szCs w:val="24"/>
          <w:lang w:val="pt-BR"/>
        </w:rPr>
      </w:pPr>
    </w:p>
    <w:p w:rsidR="002E54FA" w:rsidRDefault="002E54FA" w:rsidP="005B77B1">
      <w:pPr>
        <w:rPr>
          <w:rFonts w:ascii="Times New Roman" w:hAnsi="Times New Roman" w:cs="Times New Roman"/>
          <w:sz w:val="24"/>
          <w:szCs w:val="24"/>
          <w:lang w:val="pt-BR"/>
        </w:rPr>
      </w:pPr>
    </w:p>
    <w:p w:rsidR="002E54FA" w:rsidRDefault="002E54FA" w:rsidP="005B77B1">
      <w:pPr>
        <w:rPr>
          <w:rFonts w:ascii="Times New Roman" w:hAnsi="Times New Roman" w:cs="Times New Roman"/>
          <w:sz w:val="24"/>
          <w:szCs w:val="24"/>
          <w:lang w:val="pt-BR"/>
        </w:rPr>
      </w:pPr>
    </w:p>
    <w:p w:rsidR="002E54FA" w:rsidRPr="005B77B1" w:rsidRDefault="002E54FA" w:rsidP="005B77B1">
      <w:pPr>
        <w:rPr>
          <w:rFonts w:ascii="Times New Roman" w:hAnsi="Times New Roman" w:cs="Times New Roman"/>
          <w:sz w:val="24"/>
          <w:szCs w:val="24"/>
          <w:lang w:val="pt-BR"/>
        </w:rPr>
      </w:pPr>
    </w:p>
    <w:p w:rsidR="005B77B1" w:rsidRPr="005B77B1" w:rsidRDefault="005B77B1" w:rsidP="005B77B1">
      <w:pPr>
        <w:rPr>
          <w:rFonts w:ascii="Times New Roman" w:hAnsi="Times New Roman" w:cs="Times New Roman"/>
          <w:sz w:val="24"/>
          <w:szCs w:val="24"/>
          <w:lang w:val="pt-BR"/>
        </w:rPr>
      </w:pPr>
      <w:bookmarkStart w:id="0" w:name="_GoBack"/>
      <w:bookmarkEnd w:id="0"/>
      <w:r w:rsidRPr="005B77B1">
        <w:rPr>
          <w:rFonts w:ascii="Times New Roman" w:hAnsi="Times New Roman" w:cs="Times New Roman"/>
          <w:b/>
          <w:sz w:val="24"/>
          <w:szCs w:val="24"/>
          <w:lang w:val="pt-BR"/>
        </w:rPr>
        <w:t>José Reis-Jorge</w:t>
      </w:r>
    </w:p>
    <w:p w:rsidR="005B77B1" w:rsidRPr="005B77B1" w:rsidRDefault="005B77B1" w:rsidP="005B77B1">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Doctor</w:t>
      </w:r>
      <w:proofErr w:type="spellEnd"/>
      <w:r w:rsidRPr="005B77B1">
        <w:rPr>
          <w:rFonts w:ascii="Times New Roman" w:hAnsi="Times New Roman" w:cs="Times New Roman"/>
          <w:sz w:val="24"/>
          <w:szCs w:val="24"/>
          <w:lang w:val="pt-BR"/>
        </w:rPr>
        <w:t xml:space="preserve"> </w:t>
      </w:r>
      <w:proofErr w:type="spellStart"/>
      <w:r w:rsidRPr="005B77B1">
        <w:rPr>
          <w:rFonts w:ascii="Times New Roman" w:hAnsi="Times New Roman" w:cs="Times New Roman"/>
          <w:sz w:val="24"/>
          <w:szCs w:val="24"/>
          <w:lang w:val="pt-BR"/>
        </w:rPr>
        <w:t>en</w:t>
      </w:r>
      <w:proofErr w:type="spellEnd"/>
      <w:r w:rsidRPr="005B77B1">
        <w:rPr>
          <w:rFonts w:ascii="Times New Roman" w:hAnsi="Times New Roman" w:cs="Times New Roman"/>
          <w:sz w:val="24"/>
          <w:szCs w:val="24"/>
          <w:lang w:val="pt-BR"/>
        </w:rPr>
        <w:t xml:space="preserve"> </w:t>
      </w:r>
      <w:proofErr w:type="spellStart"/>
      <w:r w:rsidRPr="005B77B1">
        <w:rPr>
          <w:rFonts w:ascii="Times New Roman" w:hAnsi="Times New Roman" w:cs="Times New Roman"/>
          <w:sz w:val="24"/>
          <w:szCs w:val="24"/>
          <w:lang w:val="pt-BR"/>
        </w:rPr>
        <w:t>Ciencias</w:t>
      </w:r>
      <w:proofErr w:type="spellEnd"/>
      <w:r w:rsidRPr="005B77B1">
        <w:rPr>
          <w:rFonts w:ascii="Times New Roman" w:hAnsi="Times New Roman" w:cs="Times New Roman"/>
          <w:sz w:val="24"/>
          <w:szCs w:val="24"/>
          <w:lang w:val="pt-BR"/>
        </w:rPr>
        <w:t xml:space="preserve"> da </w:t>
      </w:r>
      <w:proofErr w:type="spellStart"/>
      <w:r w:rsidRPr="005B77B1">
        <w:rPr>
          <w:rFonts w:ascii="Times New Roman" w:hAnsi="Times New Roman" w:cs="Times New Roman"/>
          <w:sz w:val="24"/>
          <w:szCs w:val="24"/>
          <w:lang w:val="pt-BR"/>
        </w:rPr>
        <w:t>Educación</w:t>
      </w:r>
      <w:proofErr w:type="spellEnd"/>
    </w:p>
    <w:p w:rsidR="005B77B1" w:rsidRPr="005B77B1" w:rsidRDefault="005B77B1" w:rsidP="005B77B1">
      <w:pPr>
        <w:rPr>
          <w:rFonts w:ascii="Times New Roman" w:hAnsi="Times New Roman" w:cs="Times New Roman"/>
          <w:sz w:val="24"/>
          <w:szCs w:val="24"/>
          <w:lang w:val="pt-BR"/>
        </w:rPr>
      </w:pPr>
      <w:r w:rsidRPr="005B77B1">
        <w:rPr>
          <w:rFonts w:ascii="Times New Roman" w:hAnsi="Times New Roman" w:cs="Times New Roman"/>
          <w:sz w:val="24"/>
          <w:szCs w:val="24"/>
          <w:lang w:val="pt-BR"/>
        </w:rPr>
        <w:t>ISEC Lisboa, Instituto Superior de Educação e Ciências, Portugal</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 xml:space="preserve">Líneas de investigación: </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Formación de profesores</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El profesor investigador</w:t>
      </w:r>
    </w:p>
    <w:p w:rsidR="005B77B1" w:rsidRDefault="005B77B1" w:rsidP="005B77B1">
      <w:pPr>
        <w:rPr>
          <w:rFonts w:ascii="Times New Roman" w:hAnsi="Times New Roman" w:cs="Times New Roman"/>
          <w:sz w:val="24"/>
          <w:szCs w:val="24"/>
        </w:rPr>
      </w:pPr>
    </w:p>
    <w:p w:rsidR="005B77B1" w:rsidRPr="005B77B1" w:rsidRDefault="005B77B1" w:rsidP="005B77B1">
      <w:pPr>
        <w:rPr>
          <w:rFonts w:ascii="Times New Roman" w:hAnsi="Times New Roman" w:cs="Times New Roman"/>
          <w:b/>
          <w:sz w:val="24"/>
          <w:szCs w:val="24"/>
          <w:lang w:val="en-US"/>
        </w:rPr>
      </w:pPr>
      <w:proofErr w:type="spellStart"/>
      <w:r w:rsidRPr="005B77B1">
        <w:rPr>
          <w:rFonts w:ascii="Times New Roman" w:hAnsi="Times New Roman" w:cs="Times New Roman"/>
          <w:b/>
          <w:sz w:val="24"/>
          <w:szCs w:val="24"/>
          <w:lang w:val="en-US"/>
        </w:rPr>
        <w:t>Publicaciones</w:t>
      </w:r>
      <w:proofErr w:type="spellEnd"/>
      <w:r w:rsidRPr="005B77B1">
        <w:rPr>
          <w:rFonts w:ascii="Times New Roman" w:hAnsi="Times New Roman" w:cs="Times New Roman"/>
          <w:b/>
          <w:sz w:val="24"/>
          <w:szCs w:val="24"/>
          <w:lang w:val="en-US"/>
        </w:rPr>
        <w:t xml:space="preserve"> </w:t>
      </w:r>
      <w:proofErr w:type="spellStart"/>
      <w:r w:rsidRPr="005B77B1">
        <w:rPr>
          <w:rFonts w:ascii="Times New Roman" w:hAnsi="Times New Roman" w:cs="Times New Roman"/>
          <w:b/>
          <w:sz w:val="24"/>
          <w:szCs w:val="24"/>
          <w:lang w:val="en-US"/>
        </w:rPr>
        <w:t>recientes</w:t>
      </w:r>
      <w:proofErr w:type="spellEnd"/>
    </w:p>
    <w:p w:rsidR="005B77B1" w:rsidRDefault="005B77B1" w:rsidP="005B77B1">
      <w:pPr>
        <w:rPr>
          <w:rFonts w:ascii="Times New Roman" w:hAnsi="Times New Roman" w:cs="Times New Roman"/>
          <w:sz w:val="24"/>
          <w:szCs w:val="24"/>
          <w:lang w:val="en-US"/>
        </w:rPr>
      </w:pPr>
      <w:r w:rsidRPr="005B77B1">
        <w:rPr>
          <w:rFonts w:ascii="Times New Roman" w:hAnsi="Times New Roman" w:cs="Times New Roman"/>
          <w:sz w:val="24"/>
          <w:szCs w:val="24"/>
          <w:lang w:val="en-US"/>
        </w:rPr>
        <w:t xml:space="preserve">1. Reis-Jorge, J. &amp; </w:t>
      </w:r>
      <w:proofErr w:type="spellStart"/>
      <w:r w:rsidRPr="005B77B1">
        <w:rPr>
          <w:rFonts w:ascii="Times New Roman" w:hAnsi="Times New Roman" w:cs="Times New Roman"/>
          <w:sz w:val="24"/>
          <w:szCs w:val="24"/>
          <w:lang w:val="en-US"/>
        </w:rPr>
        <w:t>Siciliano</w:t>
      </w:r>
      <w:proofErr w:type="spellEnd"/>
      <w:r w:rsidRPr="005B77B1">
        <w:rPr>
          <w:rFonts w:ascii="Times New Roman" w:hAnsi="Times New Roman" w:cs="Times New Roman"/>
          <w:sz w:val="24"/>
          <w:szCs w:val="24"/>
          <w:lang w:val="en-US"/>
        </w:rPr>
        <w:t xml:space="preserve">, F. (2018). (Re)constructing professional identity through </w:t>
      </w:r>
      <w:proofErr w:type="spellStart"/>
      <w:r w:rsidRPr="005B77B1">
        <w:rPr>
          <w:rFonts w:ascii="Times New Roman" w:hAnsi="Times New Roman" w:cs="Times New Roman"/>
          <w:sz w:val="24"/>
          <w:szCs w:val="24"/>
          <w:lang w:val="en-US"/>
        </w:rPr>
        <w:t>personalist</w:t>
      </w:r>
      <w:proofErr w:type="spellEnd"/>
      <w:r w:rsidRPr="005B77B1">
        <w:rPr>
          <w:rFonts w:ascii="Times New Roman" w:hAnsi="Times New Roman" w:cs="Times New Roman"/>
          <w:sz w:val="24"/>
          <w:szCs w:val="24"/>
          <w:lang w:val="en-US"/>
        </w:rPr>
        <w:t xml:space="preserve"> interactive reflection: A case study of a pedagogical supervisor. </w:t>
      </w:r>
      <w:r>
        <w:rPr>
          <w:rFonts w:ascii="Times New Roman" w:hAnsi="Times New Roman" w:cs="Times New Roman"/>
          <w:sz w:val="24"/>
          <w:szCs w:val="24"/>
          <w:lang w:val="en-US"/>
        </w:rPr>
        <w:t>EAPRIL 2017 Proceedings (pp. 66-79). https://www.eapril.org/sites/default/files/2018-04/ConfProceedings2017.pdf.</w:t>
      </w:r>
    </w:p>
    <w:p w:rsidR="005B77B1" w:rsidRDefault="005B77B1" w:rsidP="005B77B1">
      <w:pPr>
        <w:rPr>
          <w:rFonts w:ascii="Times New Roman" w:hAnsi="Times New Roman" w:cs="Times New Roman"/>
          <w:sz w:val="24"/>
          <w:szCs w:val="24"/>
        </w:rPr>
      </w:pPr>
      <w:r w:rsidRPr="005B77B1">
        <w:rPr>
          <w:rFonts w:ascii="Times New Roman" w:hAnsi="Times New Roman" w:cs="Times New Roman"/>
          <w:sz w:val="24"/>
          <w:szCs w:val="24"/>
          <w:lang w:val="pt-BR"/>
        </w:rPr>
        <w:t xml:space="preserve">2. </w:t>
      </w:r>
      <w:proofErr w:type="spellStart"/>
      <w:r w:rsidRPr="005B77B1">
        <w:rPr>
          <w:rFonts w:ascii="Times New Roman" w:hAnsi="Times New Roman" w:cs="Times New Roman"/>
          <w:sz w:val="24"/>
          <w:szCs w:val="24"/>
          <w:lang w:val="pt-BR"/>
        </w:rPr>
        <w:t>Fombona</w:t>
      </w:r>
      <w:proofErr w:type="spellEnd"/>
      <w:r w:rsidRPr="005B77B1">
        <w:rPr>
          <w:rFonts w:ascii="Times New Roman" w:hAnsi="Times New Roman" w:cs="Times New Roman"/>
          <w:sz w:val="24"/>
          <w:szCs w:val="24"/>
          <w:lang w:val="pt-BR"/>
        </w:rPr>
        <w:t xml:space="preserve">, J., </w:t>
      </w:r>
      <w:proofErr w:type="spellStart"/>
      <w:r w:rsidRPr="005B77B1">
        <w:rPr>
          <w:rFonts w:ascii="Times New Roman" w:hAnsi="Times New Roman" w:cs="Times New Roman"/>
          <w:sz w:val="24"/>
          <w:szCs w:val="24"/>
          <w:lang w:val="pt-BR"/>
        </w:rPr>
        <w:t>Vasquez-Cano</w:t>
      </w:r>
      <w:proofErr w:type="spellEnd"/>
      <w:r w:rsidRPr="005B77B1">
        <w:rPr>
          <w:rFonts w:ascii="Times New Roman" w:hAnsi="Times New Roman" w:cs="Times New Roman"/>
          <w:sz w:val="24"/>
          <w:szCs w:val="24"/>
          <w:lang w:val="pt-BR"/>
        </w:rPr>
        <w:t xml:space="preserve">, E. &amp; Reis-Jorge, J. (2016). </w:t>
      </w:r>
      <w:r>
        <w:rPr>
          <w:rFonts w:ascii="Times New Roman" w:hAnsi="Times New Roman" w:cs="Times New Roman"/>
          <w:sz w:val="24"/>
          <w:szCs w:val="24"/>
        </w:rPr>
        <w:t xml:space="preserve">Los problemas de los recursos informáticos en el contexto </w:t>
      </w:r>
      <w:proofErr w:type="spellStart"/>
      <w:r>
        <w:rPr>
          <w:rFonts w:ascii="Times New Roman" w:hAnsi="Times New Roman" w:cs="Times New Roman"/>
          <w:sz w:val="24"/>
          <w:szCs w:val="24"/>
        </w:rPr>
        <w:t>universitário</w:t>
      </w:r>
      <w:proofErr w:type="spellEnd"/>
      <w:r>
        <w:rPr>
          <w:rFonts w:ascii="Times New Roman" w:hAnsi="Times New Roman" w:cs="Times New Roman"/>
          <w:sz w:val="24"/>
          <w:szCs w:val="24"/>
        </w:rPr>
        <w:t>. Revista Iberoamericana de Ciencia, Tecnología y Sociedad, 11(32), 145-163.</w:t>
      </w:r>
    </w:p>
    <w:p w:rsidR="005B77B1" w:rsidRDefault="005B77B1" w:rsidP="005B77B1">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3. Reis-Jorge, J. (2015). </w:t>
      </w:r>
      <w:r>
        <w:rPr>
          <w:rFonts w:ascii="Times New Roman" w:hAnsi="Times New Roman" w:cs="Times New Roman"/>
          <w:sz w:val="24"/>
          <w:szCs w:val="24"/>
          <w:lang w:val="en-US"/>
        </w:rPr>
        <w:t xml:space="preserve">Teacher performance assessment: A necessary evil or an indispensable asset? The Portuguese experience. </w:t>
      </w:r>
      <w:proofErr w:type="spellStart"/>
      <w:r>
        <w:rPr>
          <w:rFonts w:ascii="Times New Roman" w:hAnsi="Times New Roman" w:cs="Times New Roman"/>
          <w:sz w:val="24"/>
          <w:szCs w:val="24"/>
          <w:lang w:val="en-US"/>
        </w:rPr>
        <w:t>Bașkent</w:t>
      </w:r>
      <w:proofErr w:type="spellEnd"/>
      <w:r>
        <w:rPr>
          <w:rFonts w:ascii="Times New Roman" w:hAnsi="Times New Roman" w:cs="Times New Roman"/>
          <w:sz w:val="24"/>
          <w:szCs w:val="24"/>
          <w:lang w:val="en-US"/>
        </w:rPr>
        <w:t xml:space="preserve"> University Journal of Education, 2(2), 151-162.</w:t>
      </w:r>
    </w:p>
    <w:p w:rsidR="005B77B1" w:rsidRDefault="005B77B1" w:rsidP="005B77B1">
      <w:pPr>
        <w:rPr>
          <w:rFonts w:ascii="Times New Roman" w:hAnsi="Times New Roman" w:cs="Times New Roman"/>
          <w:sz w:val="24"/>
          <w:szCs w:val="24"/>
          <w:lang w:val="en-US"/>
        </w:rPr>
      </w:pPr>
    </w:p>
    <w:p w:rsidR="005B77B1" w:rsidRPr="005B77B1" w:rsidRDefault="005B77B1" w:rsidP="005B77B1">
      <w:pPr>
        <w:rPr>
          <w:rFonts w:ascii="Times New Roman" w:hAnsi="Times New Roman" w:cs="Times New Roman"/>
          <w:sz w:val="24"/>
          <w:szCs w:val="24"/>
        </w:rPr>
      </w:pPr>
      <w:r w:rsidRPr="005B77B1">
        <w:rPr>
          <w:rFonts w:ascii="Times New Roman" w:hAnsi="Times New Roman" w:cs="Times New Roman"/>
          <w:sz w:val="24"/>
          <w:szCs w:val="24"/>
        </w:rPr>
        <w:t xml:space="preserve">correo electrónico: </w:t>
      </w:r>
      <w:hyperlink r:id="rId8" w:history="1">
        <w:r w:rsidRPr="005B77B1">
          <w:rPr>
            <w:rStyle w:val="Hipervnculo"/>
            <w:rFonts w:ascii="Times New Roman" w:hAnsi="Times New Roman" w:cs="Times New Roman"/>
            <w:sz w:val="24"/>
            <w:szCs w:val="24"/>
          </w:rPr>
          <w:t>jose.reisjorge@iseclisboa.pt</w:t>
        </w:r>
      </w:hyperlink>
    </w:p>
    <w:p w:rsidR="005B77B1" w:rsidRPr="005B77B1" w:rsidRDefault="005B77B1" w:rsidP="005B77B1">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dirección</w:t>
      </w:r>
      <w:proofErr w:type="spellEnd"/>
      <w:r w:rsidRPr="005B77B1">
        <w:rPr>
          <w:rFonts w:ascii="Times New Roman" w:hAnsi="Times New Roman" w:cs="Times New Roman"/>
          <w:sz w:val="24"/>
          <w:szCs w:val="24"/>
          <w:lang w:val="pt-BR"/>
        </w:rPr>
        <w:t xml:space="preserve"> postal </w:t>
      </w:r>
    </w:p>
    <w:p w:rsidR="005B77B1" w:rsidRPr="005B77B1" w:rsidRDefault="005B77B1" w:rsidP="005B77B1">
      <w:pPr>
        <w:rPr>
          <w:rFonts w:ascii="Times New Roman" w:hAnsi="Times New Roman" w:cs="Times New Roman"/>
          <w:sz w:val="24"/>
          <w:szCs w:val="24"/>
          <w:lang w:val="pt-BR"/>
        </w:rPr>
      </w:pPr>
      <w:r w:rsidRPr="005B77B1">
        <w:rPr>
          <w:rFonts w:ascii="Times New Roman" w:hAnsi="Times New Roman" w:cs="Times New Roman"/>
          <w:sz w:val="24"/>
          <w:szCs w:val="24"/>
          <w:lang w:val="pt-BR"/>
        </w:rPr>
        <w:t>Alameda das Linhas de Torres, 179</w:t>
      </w:r>
    </w:p>
    <w:p w:rsidR="005B77B1" w:rsidRDefault="005B77B1" w:rsidP="005B77B1">
      <w:pPr>
        <w:rPr>
          <w:rFonts w:ascii="Times New Roman" w:hAnsi="Times New Roman" w:cs="Times New Roman"/>
          <w:sz w:val="24"/>
          <w:szCs w:val="24"/>
        </w:rPr>
      </w:pPr>
      <w:r>
        <w:rPr>
          <w:rFonts w:ascii="Times New Roman" w:hAnsi="Times New Roman" w:cs="Times New Roman"/>
          <w:sz w:val="24"/>
          <w:szCs w:val="24"/>
        </w:rPr>
        <w:t>1750-142 Lisboa, Portugal</w:t>
      </w:r>
    </w:p>
    <w:p w:rsidR="005B77B1" w:rsidRPr="00312A2E" w:rsidRDefault="005B77B1" w:rsidP="005B77B1">
      <w:pPr>
        <w:rPr>
          <w:rFonts w:ascii="Times New Roman" w:hAnsi="Times New Roman" w:cs="Times New Roman"/>
          <w:sz w:val="24"/>
          <w:szCs w:val="24"/>
        </w:rPr>
      </w:pPr>
      <w:r>
        <w:rPr>
          <w:rFonts w:ascii="Times New Roman" w:hAnsi="Times New Roman" w:cs="Times New Roman"/>
          <w:sz w:val="24"/>
          <w:szCs w:val="24"/>
        </w:rPr>
        <w:t>teléfono: +351217541310</w:t>
      </w:r>
    </w:p>
    <w:p w:rsidR="005B77B1" w:rsidRDefault="005B77B1" w:rsidP="00813746"/>
    <w:p w:rsidR="002E54FA" w:rsidRDefault="002E54FA" w:rsidP="00813746"/>
    <w:p w:rsidR="002E54FA" w:rsidRDefault="002E54FA" w:rsidP="00813746"/>
    <w:p w:rsidR="003158CC" w:rsidRDefault="003158CC" w:rsidP="00813746"/>
    <w:p w:rsidR="002E54FA" w:rsidRPr="005B77B1" w:rsidRDefault="002E54FA" w:rsidP="002E54FA">
      <w:pPr>
        <w:rPr>
          <w:rFonts w:ascii="Times New Roman" w:hAnsi="Times New Roman" w:cs="Times New Roman"/>
          <w:b/>
          <w:sz w:val="24"/>
          <w:szCs w:val="24"/>
          <w:lang w:val="pt-BR"/>
        </w:rPr>
      </w:pPr>
      <w:r w:rsidRPr="005B77B1">
        <w:rPr>
          <w:rFonts w:ascii="Times New Roman" w:hAnsi="Times New Roman" w:cs="Times New Roman"/>
          <w:b/>
          <w:sz w:val="24"/>
          <w:szCs w:val="24"/>
          <w:lang w:val="pt-BR"/>
        </w:rPr>
        <w:t>Marco Ferreira</w:t>
      </w:r>
    </w:p>
    <w:p w:rsidR="002E54FA" w:rsidRPr="005B77B1" w:rsidRDefault="002E54FA" w:rsidP="002E54FA">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Doctor</w:t>
      </w:r>
      <w:proofErr w:type="spellEnd"/>
      <w:r w:rsidRPr="005B77B1">
        <w:rPr>
          <w:rFonts w:ascii="Times New Roman" w:hAnsi="Times New Roman" w:cs="Times New Roman"/>
          <w:sz w:val="24"/>
          <w:szCs w:val="24"/>
          <w:lang w:val="pt-BR"/>
        </w:rPr>
        <w:t xml:space="preserve"> </w:t>
      </w:r>
      <w:proofErr w:type="spellStart"/>
      <w:r w:rsidRPr="005B77B1">
        <w:rPr>
          <w:rFonts w:ascii="Times New Roman" w:hAnsi="Times New Roman" w:cs="Times New Roman"/>
          <w:sz w:val="24"/>
          <w:szCs w:val="24"/>
          <w:lang w:val="pt-BR"/>
        </w:rPr>
        <w:t>en</w:t>
      </w:r>
      <w:proofErr w:type="spellEnd"/>
      <w:r w:rsidRPr="005B77B1">
        <w:rPr>
          <w:rFonts w:ascii="Times New Roman" w:hAnsi="Times New Roman" w:cs="Times New Roman"/>
          <w:sz w:val="24"/>
          <w:szCs w:val="24"/>
          <w:lang w:val="pt-BR"/>
        </w:rPr>
        <w:t xml:space="preserve"> Psicologia Pedagógica</w:t>
      </w:r>
    </w:p>
    <w:p w:rsidR="002E54FA" w:rsidRPr="005B77B1" w:rsidRDefault="002E54FA" w:rsidP="002E54FA">
      <w:pPr>
        <w:rPr>
          <w:rFonts w:ascii="Times New Roman" w:hAnsi="Times New Roman" w:cs="Times New Roman"/>
          <w:sz w:val="24"/>
          <w:szCs w:val="24"/>
          <w:lang w:val="pt-BR"/>
        </w:rPr>
      </w:pPr>
      <w:r w:rsidRPr="005B77B1">
        <w:rPr>
          <w:rFonts w:ascii="Times New Roman" w:hAnsi="Times New Roman" w:cs="Times New Roman"/>
          <w:sz w:val="24"/>
          <w:szCs w:val="24"/>
          <w:lang w:val="pt-BR"/>
        </w:rPr>
        <w:t>ISEC Lisboa, Instituto Superior de Educação e Ciências, Portugal</w:t>
      </w:r>
    </w:p>
    <w:p w:rsidR="002E54FA" w:rsidRDefault="002E54FA" w:rsidP="002E54FA">
      <w:pPr>
        <w:rPr>
          <w:rFonts w:ascii="Times New Roman" w:hAnsi="Times New Roman" w:cs="Times New Roman"/>
          <w:sz w:val="24"/>
          <w:szCs w:val="24"/>
        </w:rPr>
      </w:pPr>
      <w:r>
        <w:rPr>
          <w:rFonts w:ascii="Times New Roman" w:hAnsi="Times New Roman" w:cs="Times New Roman"/>
          <w:sz w:val="24"/>
          <w:szCs w:val="24"/>
        </w:rPr>
        <w:t>Líneas de investigación:</w:t>
      </w:r>
    </w:p>
    <w:p w:rsidR="002E54FA" w:rsidRDefault="002E54FA" w:rsidP="002E54FA">
      <w:pPr>
        <w:rPr>
          <w:rFonts w:ascii="Times New Roman" w:hAnsi="Times New Roman" w:cs="Times New Roman"/>
          <w:sz w:val="24"/>
          <w:szCs w:val="24"/>
        </w:rPr>
      </w:pPr>
      <w:r>
        <w:rPr>
          <w:rFonts w:ascii="Times New Roman" w:hAnsi="Times New Roman" w:cs="Times New Roman"/>
          <w:sz w:val="24"/>
          <w:szCs w:val="24"/>
        </w:rPr>
        <w:t>Formación de Profesores e inclusión</w:t>
      </w:r>
    </w:p>
    <w:p w:rsidR="002E54FA" w:rsidRDefault="002E54FA" w:rsidP="002E54FA">
      <w:pPr>
        <w:rPr>
          <w:rFonts w:ascii="Times New Roman" w:hAnsi="Times New Roman" w:cs="Times New Roman"/>
          <w:sz w:val="24"/>
          <w:szCs w:val="24"/>
        </w:rPr>
      </w:pPr>
      <w:r>
        <w:rPr>
          <w:rFonts w:ascii="Times New Roman" w:hAnsi="Times New Roman" w:cs="Times New Roman"/>
          <w:sz w:val="24"/>
          <w:szCs w:val="24"/>
        </w:rPr>
        <w:t>Enseñanza y aprendizaje en la enseñanza superior</w:t>
      </w:r>
    </w:p>
    <w:p w:rsidR="002E54FA" w:rsidRPr="00312A2E" w:rsidRDefault="002E54FA" w:rsidP="002E54FA">
      <w:pPr>
        <w:rPr>
          <w:rFonts w:ascii="Times New Roman" w:hAnsi="Times New Roman" w:cs="Times New Roman"/>
          <w:b/>
          <w:sz w:val="24"/>
          <w:szCs w:val="24"/>
        </w:rPr>
      </w:pPr>
    </w:p>
    <w:p w:rsidR="002E54FA" w:rsidRPr="005B77B1" w:rsidRDefault="002E54FA" w:rsidP="002E54FA">
      <w:pPr>
        <w:rPr>
          <w:rFonts w:ascii="Times New Roman" w:hAnsi="Times New Roman" w:cs="Times New Roman"/>
          <w:b/>
          <w:sz w:val="24"/>
          <w:szCs w:val="24"/>
          <w:lang w:val="pt-BR"/>
        </w:rPr>
      </w:pPr>
      <w:proofErr w:type="spellStart"/>
      <w:r w:rsidRPr="005B77B1">
        <w:rPr>
          <w:rFonts w:ascii="Times New Roman" w:hAnsi="Times New Roman" w:cs="Times New Roman"/>
          <w:b/>
          <w:sz w:val="24"/>
          <w:szCs w:val="24"/>
          <w:lang w:val="pt-BR"/>
        </w:rPr>
        <w:t>Publicaciones</w:t>
      </w:r>
      <w:proofErr w:type="spellEnd"/>
      <w:r w:rsidRPr="005B77B1">
        <w:rPr>
          <w:rFonts w:ascii="Times New Roman" w:hAnsi="Times New Roman" w:cs="Times New Roman"/>
          <w:b/>
          <w:sz w:val="24"/>
          <w:szCs w:val="24"/>
          <w:lang w:val="pt-BR"/>
        </w:rPr>
        <w:t xml:space="preserve"> </w:t>
      </w:r>
      <w:proofErr w:type="spellStart"/>
      <w:r w:rsidRPr="005B77B1">
        <w:rPr>
          <w:rFonts w:ascii="Times New Roman" w:hAnsi="Times New Roman" w:cs="Times New Roman"/>
          <w:b/>
          <w:sz w:val="24"/>
          <w:szCs w:val="24"/>
          <w:lang w:val="pt-BR"/>
        </w:rPr>
        <w:t>recientes</w:t>
      </w:r>
      <w:proofErr w:type="spellEnd"/>
    </w:p>
    <w:p w:rsidR="002E54FA" w:rsidRPr="005B77B1" w:rsidRDefault="002E54FA" w:rsidP="002E54FA">
      <w:pPr>
        <w:rPr>
          <w:rFonts w:ascii="Times New Roman" w:hAnsi="Times New Roman" w:cs="Times New Roman"/>
          <w:sz w:val="24"/>
          <w:szCs w:val="24"/>
          <w:lang w:val="pt-BR"/>
        </w:rPr>
      </w:pPr>
      <w:r w:rsidRPr="005B77B1">
        <w:rPr>
          <w:rFonts w:ascii="Times New Roman" w:hAnsi="Times New Roman" w:cs="Times New Roman"/>
          <w:sz w:val="24"/>
          <w:szCs w:val="24"/>
          <w:lang w:val="pt-BR"/>
        </w:rPr>
        <w:t>1. Ferreira, M., (2017). Guia para uma pedagogia diferenciada em contexto de sala de aula – Teoria, práticas e desafios. Coleção de Guias Educacionais. Lisboa: Coisas de Ler.</w:t>
      </w:r>
    </w:p>
    <w:p w:rsidR="002E54FA" w:rsidRPr="005B77B1" w:rsidRDefault="002E54FA" w:rsidP="002E54FA">
      <w:pPr>
        <w:rPr>
          <w:rFonts w:ascii="Times New Roman" w:hAnsi="Times New Roman" w:cs="Times New Roman"/>
          <w:sz w:val="24"/>
          <w:szCs w:val="24"/>
          <w:lang w:val="pt-BR"/>
        </w:rPr>
      </w:pPr>
      <w:r w:rsidRPr="005B77B1">
        <w:rPr>
          <w:rFonts w:ascii="Times New Roman" w:hAnsi="Times New Roman" w:cs="Times New Roman"/>
          <w:sz w:val="24"/>
          <w:szCs w:val="24"/>
          <w:lang w:val="pt-BR"/>
        </w:rPr>
        <w:t xml:space="preserve">2. Rodrigues, T. &amp; Ferreira, M., (2016). Um estudo qualitativo com professores do 1º ciclo do ensino básico sobre concepções e práticas de ensino-aprendizagem em alunos com </w:t>
      </w:r>
      <w:r w:rsidRPr="005B77B1">
        <w:rPr>
          <w:rFonts w:ascii="Times New Roman" w:hAnsi="Times New Roman" w:cs="Times New Roman"/>
          <w:sz w:val="24"/>
          <w:szCs w:val="24"/>
          <w:lang w:val="pt-BR"/>
        </w:rPr>
        <w:lastRenderedPageBreak/>
        <w:t>dislexia. Revista de Educação Especial e Reabilitação, Faculdade de Motricidade Humana - Universidade Técnica de Lisboa, IV Série, 23, 67-75.</w:t>
      </w:r>
    </w:p>
    <w:p w:rsidR="002E54FA" w:rsidRDefault="002E54FA" w:rsidP="002E54FA">
      <w:pPr>
        <w:rPr>
          <w:rFonts w:ascii="Times New Roman" w:hAnsi="Times New Roman" w:cs="Times New Roman"/>
          <w:sz w:val="24"/>
          <w:szCs w:val="24"/>
        </w:rPr>
      </w:pPr>
      <w:r w:rsidRPr="005B77B1">
        <w:rPr>
          <w:rFonts w:ascii="Times New Roman" w:hAnsi="Times New Roman" w:cs="Times New Roman"/>
          <w:sz w:val="24"/>
          <w:szCs w:val="24"/>
          <w:lang w:val="pt-BR"/>
        </w:rPr>
        <w:t xml:space="preserve">3. Ferreira, </w:t>
      </w:r>
      <w:proofErr w:type="spellStart"/>
      <w:r w:rsidRPr="005B77B1">
        <w:rPr>
          <w:rFonts w:ascii="Times New Roman" w:hAnsi="Times New Roman" w:cs="Times New Roman"/>
          <w:sz w:val="24"/>
          <w:szCs w:val="24"/>
          <w:lang w:val="pt-BR"/>
        </w:rPr>
        <w:t>M.M.</w:t>
      </w:r>
      <w:proofErr w:type="spellEnd"/>
      <w:r w:rsidRPr="005B77B1">
        <w:rPr>
          <w:rFonts w:ascii="Times New Roman" w:hAnsi="Times New Roman" w:cs="Times New Roman"/>
          <w:sz w:val="24"/>
          <w:szCs w:val="24"/>
          <w:lang w:val="pt-BR"/>
        </w:rPr>
        <w:t xml:space="preserve">, Prado, S. A., &amp; </w:t>
      </w:r>
      <w:proofErr w:type="spellStart"/>
      <w:r w:rsidRPr="005B77B1">
        <w:rPr>
          <w:rFonts w:ascii="Times New Roman" w:hAnsi="Times New Roman" w:cs="Times New Roman"/>
          <w:sz w:val="24"/>
          <w:szCs w:val="24"/>
          <w:lang w:val="pt-BR"/>
        </w:rPr>
        <w:t>Cadavieco</w:t>
      </w:r>
      <w:proofErr w:type="spellEnd"/>
      <w:r w:rsidRPr="005B77B1">
        <w:rPr>
          <w:rFonts w:ascii="Times New Roman" w:hAnsi="Times New Roman" w:cs="Times New Roman"/>
          <w:sz w:val="24"/>
          <w:szCs w:val="24"/>
          <w:lang w:val="pt-BR"/>
        </w:rPr>
        <w:t xml:space="preserve">, J. F. (2015). </w:t>
      </w:r>
      <w:r>
        <w:rPr>
          <w:rFonts w:ascii="Times New Roman" w:hAnsi="Times New Roman" w:cs="Times New Roman"/>
          <w:sz w:val="24"/>
          <w:szCs w:val="24"/>
        </w:rPr>
        <w:t xml:space="preserve">La Educación Inclusiva en Portugal y España: naturaleza y fundamentos, Magister, Facultad de Formación del Profesorado y Educación de la Universidad de Oviedo, </w:t>
      </w:r>
      <w:proofErr w:type="spellStart"/>
      <w:r>
        <w:rPr>
          <w:rFonts w:ascii="Times New Roman" w:hAnsi="Times New Roman" w:cs="Times New Roman"/>
          <w:sz w:val="24"/>
          <w:szCs w:val="24"/>
        </w:rPr>
        <w:t>Elsevier</w:t>
      </w:r>
      <w:proofErr w:type="spellEnd"/>
      <w:r>
        <w:rPr>
          <w:rFonts w:ascii="Times New Roman" w:hAnsi="Times New Roman" w:cs="Times New Roman"/>
          <w:sz w:val="24"/>
          <w:szCs w:val="24"/>
        </w:rPr>
        <w:t xml:space="preserve"> España, 27, 44-50.</w:t>
      </w:r>
    </w:p>
    <w:p w:rsidR="002E54FA" w:rsidRPr="00312A2E" w:rsidRDefault="002E54FA" w:rsidP="002E54FA">
      <w:pPr>
        <w:rPr>
          <w:rFonts w:ascii="Times New Roman" w:hAnsi="Times New Roman" w:cs="Times New Roman"/>
          <w:sz w:val="24"/>
          <w:szCs w:val="24"/>
        </w:rPr>
      </w:pPr>
      <w:r>
        <w:rPr>
          <w:rFonts w:ascii="Times New Roman" w:hAnsi="Times New Roman" w:cs="Times New Roman"/>
          <w:sz w:val="24"/>
          <w:szCs w:val="24"/>
        </w:rPr>
        <w:t xml:space="preserve">correo electrónico: </w:t>
      </w:r>
      <w:hyperlink r:id="rId9" w:history="1">
        <w:r w:rsidRPr="005B77B1">
          <w:rPr>
            <w:rStyle w:val="Hipervnculo"/>
            <w:rFonts w:ascii="Times New Roman" w:hAnsi="Times New Roman" w:cs="Times New Roman"/>
            <w:sz w:val="24"/>
            <w:szCs w:val="24"/>
          </w:rPr>
          <w:t>marco.ferreira@iseclisboa.pt</w:t>
        </w:r>
      </w:hyperlink>
    </w:p>
    <w:p w:rsidR="002E54FA" w:rsidRPr="005B77B1" w:rsidRDefault="002E54FA" w:rsidP="002E54FA">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dirección</w:t>
      </w:r>
      <w:proofErr w:type="spellEnd"/>
      <w:r w:rsidRPr="005B77B1">
        <w:rPr>
          <w:rFonts w:ascii="Times New Roman" w:hAnsi="Times New Roman" w:cs="Times New Roman"/>
          <w:sz w:val="24"/>
          <w:szCs w:val="24"/>
          <w:lang w:val="pt-BR"/>
        </w:rPr>
        <w:t xml:space="preserve"> postal </w:t>
      </w:r>
    </w:p>
    <w:p w:rsidR="002E54FA" w:rsidRPr="005B77B1" w:rsidRDefault="002E54FA" w:rsidP="002E54FA">
      <w:pPr>
        <w:rPr>
          <w:rFonts w:ascii="Times New Roman" w:hAnsi="Times New Roman" w:cs="Times New Roman"/>
          <w:sz w:val="24"/>
          <w:szCs w:val="24"/>
          <w:lang w:val="pt-BR"/>
        </w:rPr>
      </w:pPr>
      <w:r w:rsidRPr="005B77B1">
        <w:rPr>
          <w:rFonts w:ascii="Times New Roman" w:hAnsi="Times New Roman" w:cs="Times New Roman"/>
          <w:sz w:val="24"/>
          <w:szCs w:val="24"/>
          <w:lang w:val="pt-BR"/>
        </w:rPr>
        <w:t>Alameda das Linhas de Torres, 179</w:t>
      </w:r>
    </w:p>
    <w:p w:rsidR="002E54FA" w:rsidRPr="005B77B1" w:rsidRDefault="002E54FA" w:rsidP="002E54FA">
      <w:pPr>
        <w:rPr>
          <w:rFonts w:ascii="Times New Roman" w:hAnsi="Times New Roman" w:cs="Times New Roman"/>
          <w:sz w:val="24"/>
          <w:szCs w:val="24"/>
          <w:lang w:val="pt-BR"/>
        </w:rPr>
      </w:pPr>
      <w:r w:rsidRPr="005B77B1">
        <w:rPr>
          <w:rFonts w:ascii="Times New Roman" w:hAnsi="Times New Roman" w:cs="Times New Roman"/>
          <w:sz w:val="24"/>
          <w:szCs w:val="24"/>
          <w:lang w:val="pt-BR"/>
        </w:rPr>
        <w:t>1750-142 Lisboa, Portugal</w:t>
      </w:r>
    </w:p>
    <w:p w:rsidR="002E54FA" w:rsidRPr="005B77B1" w:rsidRDefault="002E54FA" w:rsidP="002E54FA">
      <w:pPr>
        <w:rPr>
          <w:rFonts w:ascii="Times New Roman" w:hAnsi="Times New Roman" w:cs="Times New Roman"/>
          <w:sz w:val="24"/>
          <w:szCs w:val="24"/>
          <w:lang w:val="pt-BR"/>
        </w:rPr>
      </w:pPr>
      <w:proofErr w:type="spellStart"/>
      <w:r w:rsidRPr="005B77B1">
        <w:rPr>
          <w:rFonts w:ascii="Times New Roman" w:hAnsi="Times New Roman" w:cs="Times New Roman"/>
          <w:sz w:val="24"/>
          <w:szCs w:val="24"/>
          <w:lang w:val="pt-BR"/>
        </w:rPr>
        <w:t>teléfono</w:t>
      </w:r>
      <w:proofErr w:type="spellEnd"/>
      <w:r w:rsidRPr="005B77B1">
        <w:rPr>
          <w:rFonts w:ascii="Times New Roman" w:hAnsi="Times New Roman" w:cs="Times New Roman"/>
          <w:sz w:val="24"/>
          <w:szCs w:val="24"/>
          <w:lang w:val="pt-BR"/>
        </w:rPr>
        <w:t>: +351217541310</w:t>
      </w:r>
    </w:p>
    <w:p w:rsidR="002E54FA" w:rsidRDefault="002E54FA" w:rsidP="00813746"/>
    <w:p w:rsidR="002E54FA" w:rsidRDefault="002E54FA" w:rsidP="00813746"/>
    <w:sectPr w:rsidR="002E54FA" w:rsidSect="00C917A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displayVerticalDrawingGridEvery w:val="2"/>
  <w:characterSpacingControl w:val="doNotCompress"/>
  <w:compat/>
  <w:rsids>
    <w:rsidRoot w:val="00813746"/>
    <w:rsid w:val="002C315D"/>
    <w:rsid w:val="002E54FA"/>
    <w:rsid w:val="003158CC"/>
    <w:rsid w:val="005B77B1"/>
    <w:rsid w:val="00813746"/>
    <w:rsid w:val="008A1907"/>
    <w:rsid w:val="00B52610"/>
    <w:rsid w:val="00C34B35"/>
    <w:rsid w:val="00C917A7"/>
    <w:rsid w:val="00D11834"/>
    <w:rsid w:val="00EA65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360" w:lineRule="auto"/>
        <w:ind w:firstLine="62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3746"/>
    <w:pPr>
      <w:autoSpaceDE w:val="0"/>
      <w:autoSpaceDN w:val="0"/>
      <w:adjustRightInd w:val="0"/>
      <w:spacing w:after="0" w:line="240" w:lineRule="auto"/>
      <w:ind w:firstLine="0"/>
      <w:jc w:val="left"/>
    </w:pPr>
    <w:rPr>
      <w:rFonts w:ascii="Arial" w:hAnsi="Arial" w:cs="Arial"/>
      <w:color w:val="000000"/>
      <w:sz w:val="24"/>
      <w:szCs w:val="24"/>
    </w:rPr>
  </w:style>
  <w:style w:type="character" w:styleId="Hipervnculo">
    <w:name w:val="Hyperlink"/>
    <w:basedOn w:val="Fuentedeprrafopredeter"/>
    <w:uiPriority w:val="99"/>
    <w:semiHidden/>
    <w:unhideWhenUsed/>
    <w:rsid w:val="005B77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reisjorge@iseclisboa.pt" TargetMode="External"/><Relationship Id="rId3" Type="http://schemas.openxmlformats.org/officeDocument/2006/relationships/webSettings" Target="webSettings.xml"/><Relationship Id="rId7" Type="http://schemas.openxmlformats.org/officeDocument/2006/relationships/hyperlink" Target="mailto:golcina@uj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o.ferreira@iseclisboa.pt" TargetMode="External"/><Relationship Id="rId11" Type="http://schemas.openxmlformats.org/officeDocument/2006/relationships/theme" Target="theme/theme1.xml"/><Relationship Id="rId5" Type="http://schemas.openxmlformats.org/officeDocument/2006/relationships/hyperlink" Target="mailto:jose.reisjorge@iseclisboa.pt" TargetMode="External"/><Relationship Id="rId10" Type="http://schemas.openxmlformats.org/officeDocument/2006/relationships/fontTable" Target="fontTable.xml"/><Relationship Id="rId4" Type="http://schemas.openxmlformats.org/officeDocument/2006/relationships/hyperlink" Target="mailto:golcina@uji.es" TargetMode="External"/><Relationship Id="rId9" Type="http://schemas.openxmlformats.org/officeDocument/2006/relationships/hyperlink" Target="mailto:marco.ferreira@iseclisboa.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977</Words>
  <Characters>5374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Gerencia Informatica de la SS</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2018-06-12T17:06:00Z</dcterms:created>
  <dcterms:modified xsi:type="dcterms:W3CDTF">2018-06-12T17:23:00Z</dcterms:modified>
</cp:coreProperties>
</file>