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40B7" w14:textId="77777777" w:rsidR="00DB36B7" w:rsidRPr="00DB36B7" w:rsidRDefault="00DB36B7" w:rsidP="00DB36B7">
      <w:pPr>
        <w:rPr>
          <w:b/>
          <w:color w:val="FF0000"/>
        </w:rPr>
      </w:pPr>
      <w:r w:rsidRPr="00DB36B7">
        <w:rPr>
          <w:b/>
          <w:color w:val="FF0000"/>
        </w:rPr>
        <w:t>DISCAPACIDAD, BECAS Y LOGRO EDUCATIVO EN LA EDUCACIÓN SUPERIOR</w:t>
      </w:r>
    </w:p>
    <w:p w14:paraId="585B722A" w14:textId="77777777" w:rsidR="00DB36B7" w:rsidRPr="00DB36B7" w:rsidRDefault="00DB36B7" w:rsidP="00DB36B7">
      <w:pPr>
        <w:rPr>
          <w:lang w:val="en-US"/>
        </w:rPr>
      </w:pPr>
      <w:bookmarkStart w:id="0" w:name="_GoBack"/>
      <w:bookmarkEnd w:id="0"/>
      <w:r w:rsidRPr="00DB36B7">
        <w:rPr>
          <w:color w:val="FF0000"/>
          <w:sz w:val="24"/>
          <w:lang w:val="en-US"/>
        </w:rPr>
        <w:t>DISABILITY, SCHOLARSHIPS AND EDUCATIONAL ACHIEVEMENT IN HIGHER EDUCATION</w:t>
      </w:r>
    </w:p>
    <w:p w14:paraId="4737A341" w14:textId="77777777" w:rsidR="00DB36B7" w:rsidRPr="008B6059" w:rsidRDefault="00DB36B7" w:rsidP="00DB36B7">
      <w:pPr>
        <w:jc w:val="right"/>
        <w:rPr>
          <w:lang w:val="en-US"/>
        </w:rPr>
      </w:pPr>
    </w:p>
    <w:p w14:paraId="3C7EC0F7" w14:textId="77777777" w:rsidR="00DB36B7" w:rsidRDefault="00DB36B7" w:rsidP="00DB36B7">
      <w:pPr>
        <w:jc w:val="right"/>
      </w:pPr>
      <w:r>
        <w:t>MARÍA ÁNGELES ALEGRE-SÁNCHEZ</w:t>
      </w:r>
    </w:p>
    <w:p w14:paraId="65BDA117" w14:textId="77777777" w:rsidR="00DB36B7" w:rsidRDefault="00DB36B7" w:rsidP="00DB36B7">
      <w:pPr>
        <w:jc w:val="right"/>
      </w:pPr>
      <w:r>
        <w:t>UNIVERSIDAD NACIONAL DE EDUCACIÓN A DISTANCIA</w:t>
      </w:r>
    </w:p>
    <w:p w14:paraId="36D9D5A2" w14:textId="77777777" w:rsidR="00DB36B7" w:rsidRDefault="00DB36B7" w:rsidP="00DB36B7">
      <w:pPr>
        <w:jc w:val="right"/>
      </w:pPr>
      <w:r>
        <w:t>MALEGRE55@ALUMNO.UNED.ES</w:t>
      </w:r>
    </w:p>
    <w:p w14:paraId="5DE57F5E" w14:textId="77777777" w:rsidR="00DB36B7" w:rsidRDefault="00DB36B7" w:rsidP="00DB36B7">
      <w:pPr>
        <w:jc w:val="right"/>
      </w:pPr>
      <w:r>
        <w:t>YOLANDA AGUDO-ARROYO</w:t>
      </w:r>
    </w:p>
    <w:p w14:paraId="485418FB" w14:textId="77777777" w:rsidR="00DB36B7" w:rsidRDefault="00DB36B7" w:rsidP="00DB36B7">
      <w:pPr>
        <w:jc w:val="right"/>
      </w:pPr>
      <w:r>
        <w:t xml:space="preserve">UNIVERSIDAD NACIONAL DE EDUCACIÓN A DISTANCIA </w:t>
      </w:r>
    </w:p>
    <w:p w14:paraId="5D4F3B3C" w14:textId="77777777" w:rsidR="00DB36B7" w:rsidRDefault="00DB36B7" w:rsidP="00DB36B7">
      <w:pPr>
        <w:jc w:val="right"/>
      </w:pPr>
      <w:r>
        <w:t>YAGUDO@POLI.UNED.ES</w:t>
      </w:r>
    </w:p>
    <w:p w14:paraId="43A055C6" w14:textId="77777777" w:rsidR="00DB36B7" w:rsidRDefault="00DB36B7" w:rsidP="00DB36B7">
      <w:pPr>
        <w:jc w:val="right"/>
      </w:pPr>
      <w:r>
        <w:t>ANTONI VALLÈS-SEGALÉS</w:t>
      </w:r>
    </w:p>
    <w:p w14:paraId="790752C2" w14:textId="77777777" w:rsidR="00DB36B7" w:rsidRDefault="00DB36B7" w:rsidP="00DB36B7">
      <w:pPr>
        <w:jc w:val="right"/>
      </w:pPr>
      <w:r>
        <w:t xml:space="preserve"> UNIVERSIDAD DE BARCELONA</w:t>
      </w:r>
    </w:p>
    <w:p w14:paraId="28FEE7C5" w14:textId="77777777" w:rsidR="00DB36B7" w:rsidRDefault="0083630D" w:rsidP="00DB36B7">
      <w:pPr>
        <w:jc w:val="right"/>
      </w:pPr>
      <w:hyperlink r:id="rId4" w:history="1">
        <w:r w:rsidR="00DB36B7" w:rsidRPr="004557CB">
          <w:rPr>
            <w:rStyle w:val="Hipervnculo"/>
          </w:rPr>
          <w:t>ANTONIVALLES@UB.EDU</w:t>
        </w:r>
      </w:hyperlink>
    </w:p>
    <w:p w14:paraId="560E3DD1" w14:textId="77777777" w:rsidR="00DB36B7" w:rsidRDefault="00DB36B7" w:rsidP="00DB36B7">
      <w:r>
        <w:t>Resumen</w:t>
      </w:r>
    </w:p>
    <w:p w14:paraId="7B665F2D" w14:textId="77777777" w:rsidR="00DB36B7" w:rsidRPr="00DB36B7" w:rsidRDefault="00DB36B7" w:rsidP="00DB36B7">
      <w:pPr>
        <w:jc w:val="both"/>
      </w:pPr>
      <w:r w:rsidRPr="00DB36B7">
        <w:rPr>
          <w:rFonts w:eastAsia="Calibri" w:cs="Times New Roman"/>
          <w:iCs/>
          <w:sz w:val="18"/>
          <w:szCs w:val="18"/>
        </w:rPr>
        <w:t xml:space="preserve">El acceso y las trayectorias de los estudiantes de grupos vulnerables e infrarrepresentados constituyen un verdadero reto para el desarrollo de la dimensión social de la educación superior. En este sentido, la educación superior debe promover la inclusión educativa, la equidad participativa y la igualdad de oportunidades, aspirando a que los estudiantes que ingresan, participan y culminan sus estudios reflejen la diversidad social. El objetivo de este estudio es describir y comparar el perfil y las trayectorias de los estudiantes con discapacidad becados </w:t>
      </w:r>
      <w:r w:rsidRPr="00DB36B7">
        <w:rPr>
          <w:rFonts w:eastAsia="Calibri" w:cs="Times New Roman"/>
          <w:i/>
          <w:iCs/>
          <w:sz w:val="18"/>
          <w:szCs w:val="18"/>
        </w:rPr>
        <w:t>versus</w:t>
      </w:r>
      <w:r w:rsidRPr="00DB36B7">
        <w:rPr>
          <w:rFonts w:eastAsia="Calibri" w:cs="Times New Roman"/>
          <w:iCs/>
          <w:sz w:val="18"/>
          <w:szCs w:val="18"/>
        </w:rPr>
        <w:t xml:space="preserve"> los no becados en la cohorte de acceso a la Universidad de Barcelona (UB) del 2011. Se ha realizado un estudio cuantitativo, ex post facto, descriptivo-comparativo, no experimental y longitudinal donde se han analizado los datos procedentes de la base institucional que integra información sociodemográfica, socioeconómica y académica de los estudiantes con discapacidad. Los resultados indican que nos encontramos ante un perfil no convencional de estudiantes tanto si son becados como si no, cuyas tasas de rendimiento son inferiores en los estudiantes becados, mientras que las tasas de persistencia e idoneidad en la graduación son superiores en este subgrupo de población. No obstante, las tasas de idoneidad en la graduación distan mucho de ser satisfactorias en ambos subgrupos de población.</w:t>
      </w:r>
    </w:p>
    <w:p w14:paraId="215E42E7" w14:textId="77777777" w:rsidR="00DB36B7" w:rsidRPr="00DB36B7" w:rsidRDefault="00DB36B7" w:rsidP="00DB36B7">
      <w:pPr>
        <w:spacing w:after="0" w:line="240" w:lineRule="auto"/>
        <w:contextualSpacing/>
        <w:jc w:val="both"/>
        <w:rPr>
          <w:rFonts w:ascii="Trebuchet MS" w:eastAsia="Calibri" w:hAnsi="Trebuchet MS" w:cs="Times New Roman"/>
          <w:i/>
          <w:sz w:val="18"/>
          <w:szCs w:val="18"/>
        </w:rPr>
      </w:pPr>
      <w:r>
        <w:t xml:space="preserve">Palabras clave: </w:t>
      </w:r>
      <w:r w:rsidRPr="00DB36B7">
        <w:rPr>
          <w:rFonts w:ascii="Trebuchet MS" w:eastAsia="Calibri" w:hAnsi="Trebuchet MS" w:cs="Times New Roman"/>
          <w:i/>
          <w:sz w:val="18"/>
          <w:szCs w:val="18"/>
        </w:rPr>
        <w:t xml:space="preserve">becas, discapacidad, estudiantes universitarios, idoneidad en la graduación, rendimiento académico, persistencia. </w:t>
      </w:r>
    </w:p>
    <w:p w14:paraId="38394DA4" w14:textId="77777777" w:rsidR="00DB36B7" w:rsidRPr="00DB36B7" w:rsidRDefault="00DB36B7" w:rsidP="00DB36B7">
      <w:pPr>
        <w:spacing w:after="0" w:line="240" w:lineRule="auto"/>
        <w:contextualSpacing/>
        <w:jc w:val="both"/>
        <w:rPr>
          <w:rFonts w:ascii="Trebuchet MS" w:eastAsia="Calibri" w:hAnsi="Trebuchet MS" w:cs="Times New Roman"/>
          <w:i/>
          <w:sz w:val="18"/>
          <w:szCs w:val="18"/>
        </w:rPr>
      </w:pPr>
    </w:p>
    <w:p w14:paraId="09646F7D" w14:textId="77777777" w:rsidR="00DB36B7" w:rsidRPr="00DB36B7" w:rsidRDefault="00DB36B7" w:rsidP="00DB36B7">
      <w:pPr>
        <w:rPr>
          <w:lang w:val="en-US"/>
        </w:rPr>
      </w:pPr>
      <w:r w:rsidRPr="00DB36B7">
        <w:rPr>
          <w:lang w:val="en-US"/>
        </w:rPr>
        <w:t>Abstract</w:t>
      </w:r>
    </w:p>
    <w:p w14:paraId="6D15B8E4" w14:textId="77777777" w:rsidR="00DB36B7" w:rsidRPr="00DB36B7" w:rsidRDefault="00DB36B7" w:rsidP="00DB36B7">
      <w:pPr>
        <w:spacing w:after="0" w:line="276" w:lineRule="auto"/>
        <w:jc w:val="both"/>
        <w:rPr>
          <w:rFonts w:ascii="Times New Roman" w:eastAsia="Calibri" w:hAnsi="Times New Roman" w:cs="Times New Roman"/>
          <w:sz w:val="18"/>
          <w:szCs w:val="18"/>
          <w:lang w:val="en-US"/>
        </w:rPr>
      </w:pPr>
      <w:r w:rsidRPr="00DB36B7">
        <w:rPr>
          <w:rFonts w:ascii="Times New Roman" w:eastAsia="Calibri" w:hAnsi="Times New Roman" w:cs="Times New Roman"/>
          <w:sz w:val="18"/>
          <w:szCs w:val="18"/>
          <w:lang w:val="en-US"/>
        </w:rPr>
        <w:t xml:space="preserve">The access and the paths of vulnerable and underrepresented student groups constitute a challenge for the development of the social dimension of higher education.  </w:t>
      </w:r>
      <w:r w:rsidRPr="00DB36B7">
        <w:rPr>
          <w:rFonts w:ascii="Times New Roman" w:eastAsia="Calibri" w:hAnsi="Times New Roman" w:cs="Times New Roman"/>
          <w:sz w:val="18"/>
          <w:szCs w:val="18"/>
          <w:lang w:val="en"/>
        </w:rPr>
        <w:t xml:space="preserve">In this sense, higher education should promote educational inclusion, participatory equity and equal opportunities, aspiring that the student body </w:t>
      </w:r>
      <w:r w:rsidRPr="00DB36B7">
        <w:rPr>
          <w:rFonts w:ascii="Times New Roman" w:eastAsia="Calibri" w:hAnsi="Times New Roman" w:cs="Times New Roman"/>
          <w:sz w:val="18"/>
          <w:szCs w:val="18"/>
          <w:lang w:val="en-US"/>
        </w:rPr>
        <w:t xml:space="preserve">entering, participating in and completing higher education reflect the social diversity. The objective of this study is to describe and to compare the profile and the paths of students with disability scholarship holders </w:t>
      </w:r>
      <w:r w:rsidRPr="00DB36B7">
        <w:rPr>
          <w:rFonts w:ascii="Times New Roman" w:eastAsia="Calibri" w:hAnsi="Times New Roman" w:cs="Times New Roman"/>
          <w:i/>
          <w:sz w:val="18"/>
          <w:szCs w:val="18"/>
          <w:lang w:val="en-US"/>
        </w:rPr>
        <w:t>versus</w:t>
      </w:r>
      <w:r w:rsidRPr="00DB36B7">
        <w:rPr>
          <w:rFonts w:ascii="Times New Roman" w:eastAsia="Calibri" w:hAnsi="Times New Roman" w:cs="Times New Roman"/>
          <w:sz w:val="18"/>
          <w:szCs w:val="18"/>
          <w:lang w:val="en-US"/>
        </w:rPr>
        <w:t xml:space="preserve"> non-scholarship holders in the access cohort to the University of Barcelona (UB) in the 2011-2012 academic year, </w:t>
      </w:r>
      <w:r w:rsidRPr="00DB36B7">
        <w:rPr>
          <w:rFonts w:ascii="Times New Roman" w:eastAsia="Calibri" w:hAnsi="Times New Roman" w:cs="Times New Roman"/>
          <w:sz w:val="18"/>
          <w:szCs w:val="18"/>
          <w:lang w:val="en"/>
        </w:rPr>
        <w:t>through the rates of academic performance, persistence and suitability at graduation.</w:t>
      </w:r>
      <w:r w:rsidRPr="00DB36B7">
        <w:rPr>
          <w:rFonts w:ascii="Times New Roman" w:eastAsia="Calibri" w:hAnsi="Times New Roman" w:cs="Times New Roman"/>
          <w:sz w:val="18"/>
          <w:szCs w:val="18"/>
          <w:lang w:val="en-US"/>
        </w:rPr>
        <w:t xml:space="preserve"> A quantitative, ex post facto, descriptive-comparative, non-experimental and longitudinal study has been carried out. We have analyzed the data proceeding from an institutional base that integrates sociodemographic, socioeconomic and academic information of the students with disability. The results show that we are facing with a non-conventional student profile whether they are scholarship holders or not, whose performance rates are lower in the scholarship holders, while the rates of persistence and suitability at graduation are higher in this population group. Nevertheless, graduation suitability rates are far from being satisfactory in both population groups.</w:t>
      </w:r>
    </w:p>
    <w:p w14:paraId="756302A7" w14:textId="77777777" w:rsidR="00DB36B7" w:rsidRPr="00DB36B7" w:rsidRDefault="00DB36B7" w:rsidP="00DB36B7">
      <w:pPr>
        <w:rPr>
          <w:lang w:val="en-US"/>
        </w:rPr>
      </w:pPr>
    </w:p>
    <w:p w14:paraId="7269BC5F" w14:textId="77777777" w:rsidR="00DB36B7" w:rsidRPr="00DB36B7" w:rsidRDefault="00DB36B7" w:rsidP="00DB36B7">
      <w:pPr>
        <w:rPr>
          <w:lang w:val="en-US"/>
        </w:rPr>
      </w:pPr>
      <w:r w:rsidRPr="00DB36B7">
        <w:rPr>
          <w:lang w:val="en-US"/>
        </w:rPr>
        <w:t>Key words</w:t>
      </w:r>
      <w:r w:rsidR="008B6059">
        <w:rPr>
          <w:lang w:val="en-US"/>
        </w:rPr>
        <w:t xml:space="preserve">: </w:t>
      </w:r>
      <w:r w:rsidRPr="00DB36B7">
        <w:rPr>
          <w:rFonts w:ascii="Times New Roman" w:eastAsia="Calibri" w:hAnsi="Times New Roman" w:cs="Times New Roman"/>
          <w:i/>
          <w:sz w:val="18"/>
          <w:szCs w:val="18"/>
          <w:lang w:val="en-US"/>
        </w:rPr>
        <w:t xml:space="preserve"> </w:t>
      </w:r>
      <w:r w:rsidRPr="00DB36B7">
        <w:rPr>
          <w:rFonts w:ascii="Times New Roman" w:eastAsia="Calibri" w:hAnsi="Times New Roman" w:cs="Times New Roman"/>
          <w:i/>
          <w:sz w:val="18"/>
          <w:szCs w:val="18"/>
          <w:lang w:val="en"/>
        </w:rPr>
        <w:t>academic performance,</w:t>
      </w:r>
      <w:r w:rsidRPr="00DB36B7">
        <w:rPr>
          <w:rFonts w:ascii="Times New Roman" w:eastAsia="Calibri" w:hAnsi="Times New Roman" w:cs="Times New Roman"/>
          <w:i/>
          <w:sz w:val="18"/>
          <w:szCs w:val="18"/>
          <w:lang w:val="en-US"/>
        </w:rPr>
        <w:t xml:space="preserve"> </w:t>
      </w:r>
      <w:r w:rsidRPr="00DB36B7">
        <w:rPr>
          <w:rFonts w:ascii="Times New Roman" w:eastAsia="Calibri" w:hAnsi="Times New Roman" w:cs="Times New Roman"/>
          <w:i/>
          <w:sz w:val="18"/>
          <w:szCs w:val="18"/>
          <w:lang w:val="en"/>
        </w:rPr>
        <w:t>disability, persistence, scholarships, suitability at graduation, university students</w:t>
      </w:r>
    </w:p>
    <w:p w14:paraId="5D6C8484" w14:textId="77777777" w:rsidR="00DB36B7" w:rsidRDefault="00DB36B7" w:rsidP="00DB36B7">
      <w:r>
        <w:lastRenderedPageBreak/>
        <w:t>--------------------------------------------------------------------------------</w:t>
      </w:r>
    </w:p>
    <w:p w14:paraId="2724AD79" w14:textId="77777777" w:rsidR="00DB36B7" w:rsidRDefault="00DB36B7" w:rsidP="00DB36B7">
      <w:r>
        <w:t>Sobre los autores:</w:t>
      </w:r>
    </w:p>
    <w:p w14:paraId="451FB58D" w14:textId="77777777" w:rsidR="0023769C" w:rsidRDefault="00DB36B7" w:rsidP="00DB36B7">
      <w:r>
        <w:t>DATOS AUTORES</w:t>
      </w:r>
    </w:p>
    <w:p w14:paraId="6C84BDB5" w14:textId="77777777" w:rsidR="007A7EC9" w:rsidRDefault="008B6059" w:rsidP="00ED71D8">
      <w:pPr>
        <w:jc w:val="both"/>
      </w:pPr>
      <w:r w:rsidRPr="00ED71D8">
        <w:rPr>
          <w:b/>
        </w:rPr>
        <w:t>María Ángeles Alegre-Sánchez</w:t>
      </w:r>
      <w:r w:rsidR="00ED71D8">
        <w:t xml:space="preserve"> d</w:t>
      </w:r>
      <w:r w:rsidR="00FF5A99">
        <w:t xml:space="preserve">octoranda del programa de Sociología: cambio social en las sociedades contemporáneas de la Universidad Nacional de Educación a Distancia (UNED). Máster en Análisis Político por la </w:t>
      </w:r>
      <w:r w:rsidR="00FF5A99" w:rsidRPr="0051186C">
        <w:rPr>
          <w:i/>
        </w:rPr>
        <w:t>Universitat Oberta de Catalunya (UOC)</w:t>
      </w:r>
      <w:r w:rsidR="00FF5A99">
        <w:t xml:space="preserve">. Licenciada en Ciencias Políticas y Sociología por la Universidad Autónoma de Barcelona (UAB) y en Geografía e Historia por la Universidad de Zaragoza. Forma parte del Consejo Asesor del proyecto Vía Universitaria: acceso, condiciones de aprendizaje, expectativas y retornos de los estudios universitarios de la </w:t>
      </w:r>
      <w:r w:rsidR="00FF5A99" w:rsidRPr="00FF5A99">
        <w:rPr>
          <w:i/>
        </w:rPr>
        <w:t>Xarxa Vives Universitats</w:t>
      </w:r>
      <w:r w:rsidR="00FF5A99">
        <w:t xml:space="preserve"> </w:t>
      </w:r>
      <w:r w:rsidR="00FF5A99" w:rsidRPr="00FF5A99">
        <w:rPr>
          <w:i/>
        </w:rPr>
        <w:t>(XVU)</w:t>
      </w:r>
      <w:r w:rsidR="00FF5A99">
        <w:t xml:space="preserve">. Ha desempeñado el cargo de Subdirectora General de Atención al Estudiante, Orientación e Inserción Profesional del Ministerio de Educación, </w:t>
      </w:r>
      <w:r w:rsidR="00CD74EC">
        <w:t xml:space="preserve">habiendo participado </w:t>
      </w:r>
      <w:r w:rsidR="00FF5A99">
        <w:t>en la elaboración del Estatuto del Estudiante Universitar</w:t>
      </w:r>
      <w:r w:rsidR="0051186C">
        <w:t>io</w:t>
      </w:r>
      <w:r w:rsidR="00FF5A99">
        <w:t xml:space="preserve"> y </w:t>
      </w:r>
      <w:r w:rsidR="00FF5A99" w:rsidRPr="00CD74EC">
        <w:t>formado parte</w:t>
      </w:r>
      <w:r w:rsidR="00CD74EC" w:rsidRPr="00CD74EC">
        <w:t xml:space="preserve"> de la Comisión de Universidades </w:t>
      </w:r>
      <w:r w:rsidR="00FF5A99" w:rsidRPr="00CD74EC">
        <w:t>del Foro</w:t>
      </w:r>
      <w:r w:rsidR="00C80B8F">
        <w:t xml:space="preserve"> para la Inclusión E</w:t>
      </w:r>
      <w:r w:rsidR="00CD74EC" w:rsidRPr="00CD74EC">
        <w:t xml:space="preserve">ducativa del </w:t>
      </w:r>
      <w:r w:rsidR="00C80B8F">
        <w:t>Alumnado con D</w:t>
      </w:r>
      <w:r w:rsidR="00CD74EC" w:rsidRPr="00CD74EC">
        <w:t xml:space="preserve">iscapacidad, así como </w:t>
      </w:r>
      <w:r w:rsidR="00FF5A99">
        <w:t xml:space="preserve">de la comisión de seguimiento de </w:t>
      </w:r>
      <w:r w:rsidR="0051186C">
        <w:t xml:space="preserve">la encuesta </w:t>
      </w:r>
      <w:r w:rsidR="0051186C" w:rsidRPr="0051186C">
        <w:rPr>
          <w:i/>
        </w:rPr>
        <w:t>EUROSTUDENT IV</w:t>
      </w:r>
      <w:r w:rsidR="00FF5A99" w:rsidRPr="0051186C">
        <w:rPr>
          <w:i/>
        </w:rPr>
        <w:t xml:space="preserve"> Social and Economic Conditions of Student LIfe </w:t>
      </w:r>
      <w:r w:rsidR="0051186C" w:rsidRPr="0051186C">
        <w:rPr>
          <w:i/>
        </w:rPr>
        <w:t>in Europe</w:t>
      </w:r>
      <w:r w:rsidR="0051186C">
        <w:t xml:space="preserve">. Ha desempeñado, entre otros, el cargo de Directora </w:t>
      </w:r>
      <w:r w:rsidR="00FF5A99">
        <w:t>del Servicio de Atención y Orientación al Estudiante de la Universidad de Barcelona</w:t>
      </w:r>
      <w:r w:rsidR="0065590D">
        <w:t>, formando parte de la comisión UNIDISCAT</w:t>
      </w:r>
      <w:r>
        <w:t xml:space="preserve"> </w:t>
      </w:r>
      <w:r w:rsidR="0065590D">
        <w:t>del Consejo Interuniversitario de Cataluña (CIC)</w:t>
      </w:r>
      <w:r w:rsidR="00FF5A99">
        <w:t>.</w:t>
      </w:r>
    </w:p>
    <w:p w14:paraId="3B6EC0A4" w14:textId="77777777" w:rsidR="008B6059" w:rsidRDefault="00ED71D8" w:rsidP="00FF5A99">
      <w:pPr>
        <w:jc w:val="both"/>
        <w:rPr>
          <w:lang w:val="es-ES"/>
        </w:rPr>
      </w:pPr>
      <w:r w:rsidRPr="00ED71D8">
        <w:rPr>
          <w:b/>
          <w:bCs/>
          <w:lang w:val="es-ES"/>
        </w:rPr>
        <w:t xml:space="preserve">Yolanda Agudo-Arroyo </w:t>
      </w:r>
      <w:r w:rsidRPr="00ED71D8">
        <w:rPr>
          <w:lang w:val="es-ES"/>
        </w:rPr>
        <w:t>es Socióloga y Doctora por la Universidad Nacional de Educación a Distancia. Es profesora del Departamento de Teoría, Metodología y Cambio Social de la Facultad de Ciencias Políticas y Sociología de la UNED. Combina su docencia en Sociología de la Educación, Métodos y Técnicas de Investigación, y Género y Medios de Comunicación, con investigaciones sobre los vínculos entre la educación superior y el empleo desde la perspectiva de género, sobre la sociología de la juventud, sobre la metodología de la educación a distancia y sobre metodología de la investigación. En el marco de la adaptación al Espacio Europeo de Educación Superior ha coordinado y participado en distintas Redes de Investigación para la Innovación Docente. Ha sido Secretaria Académica y Directora Adjunta de Investigación del Instituto Universitario de Educación a Distancia de la UNED. Actualmente es Coordinadora del Grado en Sociología y Secretaria Académica del Máster en Comunicación, Cultura, Sociedad y Política.</w:t>
      </w:r>
    </w:p>
    <w:p w14:paraId="22E11F08" w14:textId="77777777" w:rsidR="00ED71D8" w:rsidRDefault="00ED71D8" w:rsidP="00FF5A99">
      <w:pPr>
        <w:jc w:val="both"/>
        <w:rPr>
          <w:lang w:val="es-ES"/>
        </w:rPr>
      </w:pPr>
      <w:r w:rsidRPr="00ED71D8">
        <w:rPr>
          <w:b/>
          <w:bCs/>
          <w:lang w:val="es-ES"/>
        </w:rPr>
        <w:t xml:space="preserve">Antoni Vallès-Segalés </w:t>
      </w:r>
      <w:r w:rsidRPr="00ED71D8">
        <w:rPr>
          <w:lang w:val="es-ES"/>
        </w:rPr>
        <w:t xml:space="preserve">es Doctor en Medicina y Cirugía, especialidad de Psiquiatría y Licenciado en Medicina y Cirugía por la UB. Diplomado en </w:t>
      </w:r>
      <w:r w:rsidRPr="00ED71D8">
        <w:rPr>
          <w:i/>
          <w:lang w:val="es-ES"/>
        </w:rPr>
        <w:t xml:space="preserve">Statistique appliquée la Medicine Universitè Pierre et Marie Curie </w:t>
      </w:r>
      <w:r w:rsidRPr="00ED71D8">
        <w:rPr>
          <w:lang w:val="es-ES"/>
        </w:rPr>
        <w:t>(Paris). Profesor Emérito del Área de Medicina Preventiva y Salud Pública. Ha sido Secretario y Vicedecano de Asuntos Académicos de la Facultad de Medicina y Vicerrector de Estudiantes de la UB. Ha ejercido la representación en la Junta de Facultad de la Facultad de Medicina y en el Claustro de la UB y ha sido miembro del comité interno de la evaluación de la calidad docente de la Facultad de Medicina (AQU Cataluña), del comité interno de valoración del programa de acreditación (Proyectos piloto - ANECA) y de la comisión redactora del informe de autoevaluación institucional de la UB por parte de la EUA, así como evaluador en convocatorias de ayudas para la financiación de proyectos para la mejora de la calidad docente (AGAUR). Presentación de comunicaciones sobre temas docentes en 31 congresos nacionales (11 sobre evaluación) y 7 Internacionales. 9 publicaciones en revistas nacionales y 2 internacionales sobre temas relacionados con el estudiantado</w:t>
      </w:r>
    </w:p>
    <w:p w14:paraId="31704C60" w14:textId="77777777" w:rsidR="00ED71D8" w:rsidRDefault="00ED71D8" w:rsidP="00FF5A99">
      <w:pPr>
        <w:jc w:val="both"/>
      </w:pPr>
    </w:p>
    <w:p w14:paraId="3C2EC9E1" w14:textId="77777777" w:rsidR="008B6059" w:rsidRDefault="008B6059" w:rsidP="00FF5A99">
      <w:pPr>
        <w:jc w:val="both"/>
      </w:pPr>
    </w:p>
    <w:sectPr w:rsidR="008B60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B7"/>
    <w:rsid w:val="00075684"/>
    <w:rsid w:val="000C69F5"/>
    <w:rsid w:val="00106D19"/>
    <w:rsid w:val="00141439"/>
    <w:rsid w:val="0015149D"/>
    <w:rsid w:val="00185327"/>
    <w:rsid w:val="00195A15"/>
    <w:rsid w:val="001A4BA3"/>
    <w:rsid w:val="001E3CA1"/>
    <w:rsid w:val="00213777"/>
    <w:rsid w:val="002918FA"/>
    <w:rsid w:val="002B58AA"/>
    <w:rsid w:val="00333F79"/>
    <w:rsid w:val="003870C9"/>
    <w:rsid w:val="003A3917"/>
    <w:rsid w:val="003C4E29"/>
    <w:rsid w:val="00445C09"/>
    <w:rsid w:val="0049165D"/>
    <w:rsid w:val="0051186C"/>
    <w:rsid w:val="0057039A"/>
    <w:rsid w:val="00591702"/>
    <w:rsid w:val="00591B17"/>
    <w:rsid w:val="0059323E"/>
    <w:rsid w:val="00593741"/>
    <w:rsid w:val="00616CBA"/>
    <w:rsid w:val="006479A2"/>
    <w:rsid w:val="0065590D"/>
    <w:rsid w:val="00685D87"/>
    <w:rsid w:val="006B749F"/>
    <w:rsid w:val="006B7DBD"/>
    <w:rsid w:val="006F3D9C"/>
    <w:rsid w:val="0074488C"/>
    <w:rsid w:val="00784402"/>
    <w:rsid w:val="007A7EC9"/>
    <w:rsid w:val="007D5979"/>
    <w:rsid w:val="00813A3F"/>
    <w:rsid w:val="00827614"/>
    <w:rsid w:val="0083134C"/>
    <w:rsid w:val="0083630D"/>
    <w:rsid w:val="008534B5"/>
    <w:rsid w:val="008903D5"/>
    <w:rsid w:val="008B6059"/>
    <w:rsid w:val="008C0DE2"/>
    <w:rsid w:val="008C6252"/>
    <w:rsid w:val="009B1F26"/>
    <w:rsid w:val="009E1971"/>
    <w:rsid w:val="009E69C7"/>
    <w:rsid w:val="00A2291D"/>
    <w:rsid w:val="00A25B00"/>
    <w:rsid w:val="00AB6AC2"/>
    <w:rsid w:val="00B06ECF"/>
    <w:rsid w:val="00B14A8C"/>
    <w:rsid w:val="00BB2B73"/>
    <w:rsid w:val="00BE6FC1"/>
    <w:rsid w:val="00C44F09"/>
    <w:rsid w:val="00C80B8F"/>
    <w:rsid w:val="00CB409B"/>
    <w:rsid w:val="00CD7292"/>
    <w:rsid w:val="00CD74EC"/>
    <w:rsid w:val="00D835ED"/>
    <w:rsid w:val="00DB36B7"/>
    <w:rsid w:val="00E3233B"/>
    <w:rsid w:val="00E37BEC"/>
    <w:rsid w:val="00ED71D8"/>
    <w:rsid w:val="00F32B78"/>
    <w:rsid w:val="00F474D8"/>
    <w:rsid w:val="00F56EDA"/>
    <w:rsid w:val="00F975AD"/>
    <w:rsid w:val="00FC04E1"/>
    <w:rsid w:val="00FC05AD"/>
    <w:rsid w:val="00FF5A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E935"/>
  <w15:chartTrackingRefBased/>
  <w15:docId w15:val="{EDF1D90E-E9A6-4817-B87D-8AB097F8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36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onivalles@ub.edu"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5980</Characters>
  <Application>Microsoft Office Word</Application>
  <DocSecurity>0</DocSecurity>
  <Lines>49</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Universitatde Barcelona</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ANGELES ALEGRE SANCHEZ</dc:creator>
  <cp:keywords/>
  <dc:description/>
  <cp:lastModifiedBy>YOLANDA AGUDO ARROYO</cp:lastModifiedBy>
  <cp:revision>2</cp:revision>
  <dcterms:created xsi:type="dcterms:W3CDTF">2018-05-18T08:40:00Z</dcterms:created>
  <dcterms:modified xsi:type="dcterms:W3CDTF">2018-05-18T08:40:00Z</dcterms:modified>
</cp:coreProperties>
</file>