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5D24A" w14:textId="44AF211B" w:rsidR="00227449" w:rsidRPr="00227449" w:rsidRDefault="00227449" w:rsidP="00227449">
      <w:pPr>
        <w:spacing w:line="276" w:lineRule="auto"/>
        <w:rPr>
          <w:b/>
          <w:color w:val="FF0000"/>
          <w:sz w:val="28"/>
          <w:szCs w:val="28"/>
        </w:rPr>
      </w:pPr>
      <w:r w:rsidRPr="00227449">
        <w:rPr>
          <w:b/>
          <w:color w:val="FF0000"/>
          <w:sz w:val="28"/>
          <w:szCs w:val="28"/>
        </w:rPr>
        <w:t>INCLUSIÓN EN EDUCACIÓN FÍSICA: POLÍTICAS E IMPLICANCIAS PARA LA FORMACIÓN DOCENTE EN CHILE</w:t>
      </w:r>
    </w:p>
    <w:p w14:paraId="37A13793" w14:textId="77777777" w:rsidR="00227449" w:rsidRPr="00227449" w:rsidRDefault="00227449" w:rsidP="00227449">
      <w:pPr>
        <w:spacing w:line="276" w:lineRule="auto"/>
        <w:rPr>
          <w:b/>
          <w:color w:val="FF0000"/>
          <w:sz w:val="28"/>
          <w:szCs w:val="28"/>
        </w:rPr>
      </w:pPr>
    </w:p>
    <w:p w14:paraId="3EDDE250" w14:textId="02478A58" w:rsidR="00227449" w:rsidRPr="00227449" w:rsidRDefault="00227449" w:rsidP="00227449">
      <w:pPr>
        <w:spacing w:line="276" w:lineRule="auto"/>
        <w:rPr>
          <w:b/>
          <w:color w:val="FF0000"/>
          <w:sz w:val="28"/>
          <w:szCs w:val="28"/>
          <w:lang w:val="en-US"/>
        </w:rPr>
      </w:pPr>
      <w:r w:rsidRPr="00227449">
        <w:rPr>
          <w:b/>
          <w:color w:val="FF0000"/>
          <w:sz w:val="28"/>
          <w:szCs w:val="28"/>
          <w:lang w:val="en-US"/>
        </w:rPr>
        <w:t>INCLUSION IN PHYSICAL EDUCATION: POLICIES AND IMPLICATIONS FOR TEACHERS TRAINING IN CHILE</w:t>
      </w:r>
    </w:p>
    <w:p w14:paraId="33B117D1" w14:textId="77777777" w:rsidR="00464647" w:rsidRDefault="00464647" w:rsidP="00227449">
      <w:pPr>
        <w:jc w:val="both"/>
        <w:rPr>
          <w:lang w:val="en-US"/>
        </w:rPr>
      </w:pPr>
    </w:p>
    <w:p w14:paraId="771AC8FE" w14:textId="77777777" w:rsidR="00227449" w:rsidRDefault="00227449" w:rsidP="00227449">
      <w:pPr>
        <w:jc w:val="both"/>
        <w:rPr>
          <w:lang w:val="en-US"/>
        </w:rPr>
      </w:pPr>
    </w:p>
    <w:p w14:paraId="0F7397D5" w14:textId="2F1D5E12" w:rsidR="00227449" w:rsidRPr="00F87FCC" w:rsidRDefault="00227449" w:rsidP="00227449">
      <w:pPr>
        <w:jc w:val="right"/>
      </w:pPr>
      <w:r w:rsidRPr="00F87FCC">
        <w:t>URRA, BENITO</w:t>
      </w:r>
    </w:p>
    <w:p w14:paraId="0DCA1BBB" w14:textId="159C139D" w:rsidR="00227449" w:rsidRPr="00F87FCC" w:rsidRDefault="00227449" w:rsidP="00227449">
      <w:pPr>
        <w:jc w:val="right"/>
      </w:pPr>
      <w:r w:rsidRPr="00F87FCC">
        <w:t>JERIA, FRANCISCA</w:t>
      </w:r>
    </w:p>
    <w:p w14:paraId="39A20BCB" w14:textId="60A16F6E" w:rsidR="00227449" w:rsidRPr="00F87FCC" w:rsidRDefault="00227449" w:rsidP="00227449">
      <w:pPr>
        <w:jc w:val="right"/>
      </w:pPr>
      <w:r w:rsidRPr="00F87FCC">
        <w:t>VERDUGO, DANIEL</w:t>
      </w:r>
    </w:p>
    <w:p w14:paraId="31CDA7FC" w14:textId="794F1FBF" w:rsidR="00227449" w:rsidRPr="00F87FCC" w:rsidRDefault="00227449" w:rsidP="00227449">
      <w:pPr>
        <w:jc w:val="right"/>
      </w:pPr>
      <w:r w:rsidRPr="00F87FCC">
        <w:t>UNIVERSIDAD BERNARDO O’HIGGINS</w:t>
      </w:r>
    </w:p>
    <w:p w14:paraId="6E1E4C36" w14:textId="55E92FA2" w:rsidR="00227449" w:rsidRPr="00227449" w:rsidRDefault="00000000" w:rsidP="00227449">
      <w:pPr>
        <w:jc w:val="right"/>
        <w:rPr>
          <w:color w:val="000000" w:themeColor="text1"/>
        </w:rPr>
      </w:pPr>
      <w:hyperlink r:id="rId4" w:history="1">
        <w:r w:rsidR="00227449" w:rsidRPr="00227449">
          <w:rPr>
            <w:rStyle w:val="Hipervnculo"/>
            <w:color w:val="000000" w:themeColor="text1"/>
            <w:u w:val="none"/>
          </w:rPr>
          <w:t>benito.urra@ubo.cl</w:t>
        </w:r>
      </w:hyperlink>
    </w:p>
    <w:p w14:paraId="644842B2" w14:textId="77777777" w:rsidR="00227449" w:rsidRPr="00227449" w:rsidRDefault="00227449" w:rsidP="00227449">
      <w:pPr>
        <w:jc w:val="right"/>
      </w:pPr>
    </w:p>
    <w:p w14:paraId="263B69D7" w14:textId="77777777" w:rsidR="00227449" w:rsidRPr="00227449" w:rsidRDefault="00227449" w:rsidP="00227449">
      <w:pPr>
        <w:jc w:val="right"/>
      </w:pPr>
    </w:p>
    <w:p w14:paraId="07C176C7" w14:textId="77777777" w:rsidR="00227449" w:rsidRPr="00AE2849" w:rsidRDefault="00227449" w:rsidP="00227449">
      <w:pPr>
        <w:spacing w:line="276" w:lineRule="auto"/>
        <w:jc w:val="both"/>
        <w:rPr>
          <w:b/>
        </w:rPr>
      </w:pPr>
      <w:r w:rsidRPr="00AE2849">
        <w:rPr>
          <w:b/>
        </w:rPr>
        <w:t>Resumen</w:t>
      </w:r>
    </w:p>
    <w:p w14:paraId="23F66006" w14:textId="77777777" w:rsidR="00227449" w:rsidRPr="00AE2849" w:rsidRDefault="00227449" w:rsidP="00227449">
      <w:pPr>
        <w:spacing w:line="276" w:lineRule="auto"/>
        <w:jc w:val="both"/>
        <w:rPr>
          <w:bCs/>
        </w:rPr>
      </w:pPr>
      <w:r w:rsidRPr="00AE2849">
        <w:rPr>
          <w:bCs/>
        </w:rPr>
        <w:t xml:space="preserve">El trabajo ofrece una revisión teórica sobre la importancia de la educación inclusiva en la formación docente en educación física para generar un cambio de paradigma hacia perspectivas educativas que garanticen el derecho a la educación para todos, respetando la diversidad y dignidad humana sin importar sus diferencias o necesidades para promover su participación plena en la sociedad, exigiendo transformaciones profundas en la sociedad y la escuela. </w:t>
      </w:r>
      <w:r w:rsidRPr="00AE2849">
        <w:rPr>
          <w:color w:val="111111"/>
        </w:rPr>
        <w:t xml:space="preserve">La educación física es un contexto ideal para promover el aprendizaje accesible y participativo, transmitiendo valores y actitudes de normalización, igualdad y conciencia social. Se expone la importancia de reconsiderar las estrategias pedagógicas y metodológicas, privilegiando un proceso formativo reflexivo hacia la accesibilidad que elimine barreras de exclusión y discriminación. Estos cambios formativos son relevantes para orientar a futuros profesores a manejar la diversidad en el aula y desarrollar actitudes positivas hacia la inclusión. Para lograr esto, los profesores requieren una formación continua y mayor conciencia sobre las necesidades y características de los estudiantes, requiriéndose una revisión crítica y reflexiva de los currículos y metodologías utilizadas en la formación docente, </w:t>
      </w:r>
      <w:r w:rsidRPr="00AE2849">
        <w:rPr>
          <w:bCs/>
        </w:rPr>
        <w:t xml:space="preserve">así como una evaluación de los resultados e impactos que se generan en el ámbito de la educación inclusiva. </w:t>
      </w:r>
    </w:p>
    <w:p w14:paraId="3DCE94B4" w14:textId="77777777" w:rsidR="00227449" w:rsidRPr="00AE2849" w:rsidRDefault="00227449" w:rsidP="00227449">
      <w:pPr>
        <w:spacing w:line="276" w:lineRule="auto"/>
        <w:jc w:val="both"/>
        <w:rPr>
          <w:b/>
        </w:rPr>
      </w:pPr>
      <w:r w:rsidRPr="00AE2849">
        <w:rPr>
          <w:b/>
        </w:rPr>
        <w:t>Palabras clave: inclusión, educación inclusiva, formación inicial, profesores, educación física</w:t>
      </w:r>
    </w:p>
    <w:p w14:paraId="392BA504" w14:textId="77777777" w:rsidR="00227449" w:rsidRPr="00AE2849" w:rsidRDefault="00227449" w:rsidP="00227449">
      <w:pPr>
        <w:spacing w:line="276" w:lineRule="auto"/>
        <w:jc w:val="both"/>
        <w:rPr>
          <w:b/>
        </w:rPr>
      </w:pPr>
    </w:p>
    <w:p w14:paraId="5A666C4F" w14:textId="77777777" w:rsidR="00227449" w:rsidRPr="00AE2849" w:rsidRDefault="00227449" w:rsidP="00227449">
      <w:pPr>
        <w:spacing w:line="276" w:lineRule="auto"/>
        <w:jc w:val="both"/>
        <w:rPr>
          <w:b/>
          <w:lang w:val="en-US"/>
        </w:rPr>
      </w:pPr>
      <w:r w:rsidRPr="00AE2849">
        <w:rPr>
          <w:b/>
          <w:lang w:val="en-US"/>
        </w:rPr>
        <w:t>Abstract</w:t>
      </w:r>
    </w:p>
    <w:p w14:paraId="2655F515" w14:textId="77777777" w:rsidR="00227449" w:rsidRPr="00AE2849" w:rsidRDefault="00227449" w:rsidP="00227449">
      <w:pPr>
        <w:spacing w:line="276" w:lineRule="auto"/>
        <w:jc w:val="both"/>
        <w:rPr>
          <w:bCs/>
          <w:lang w:val="en-US"/>
        </w:rPr>
      </w:pPr>
      <w:r w:rsidRPr="00AE2849">
        <w:rPr>
          <w:bCs/>
          <w:lang w:val="en-US"/>
        </w:rPr>
        <w:t xml:space="preserve">The paper offers a theoretical review on the importance of inclusive education in physical education teacher training to generate a paradigm shift towards educational perspectives that guarantee the right to education for all, respecting diversity and human dignity regardless of their differences or needs to promote their full participation in society, demanding profound transformations in society and school. Physical education is an ideal context to promote accessible and participatory learning, transmitting values and attitudes of normalization, </w:t>
      </w:r>
      <w:r w:rsidRPr="00AE2849">
        <w:rPr>
          <w:bCs/>
          <w:lang w:val="en-US"/>
        </w:rPr>
        <w:lastRenderedPageBreak/>
        <w:t>equality and social awareness. The importance of reconsidering pedagogical and methodological strategies is exposed, privileging a reflexive formative process towards accessibility that eliminates barriers of exclusion and discrimination. These formative changes are relevant to guide future teachers to manage diversity in the classroom and develop positive attitudes towards inclusion. To achieve this, teachers require continuous training and greater awareness of the needs and characteristics of students, requiring a critical and reflective review of the curricula and methodologies used in teacher training, as well as an evaluation of the results and impacts generated in the field of inclusive education.</w:t>
      </w:r>
    </w:p>
    <w:p w14:paraId="4AA7ED10" w14:textId="77777777" w:rsidR="00227449" w:rsidRPr="00AE2849" w:rsidRDefault="00227449" w:rsidP="00227449">
      <w:pPr>
        <w:spacing w:line="276" w:lineRule="auto"/>
        <w:jc w:val="both"/>
        <w:rPr>
          <w:b/>
          <w:lang w:val="en-US"/>
        </w:rPr>
      </w:pPr>
      <w:r w:rsidRPr="00AE2849">
        <w:rPr>
          <w:b/>
          <w:lang w:val="en-US"/>
        </w:rPr>
        <w:t>Keywords: inclusion, inclusive education, initial training, teachers, physical education</w:t>
      </w:r>
    </w:p>
    <w:p w14:paraId="23CAD78F" w14:textId="7A0E0ACE" w:rsidR="00227449" w:rsidRDefault="00227449" w:rsidP="00227449">
      <w:pPr>
        <w:jc w:val="both"/>
        <w:rPr>
          <w:lang w:val="en-US"/>
        </w:rPr>
      </w:pPr>
    </w:p>
    <w:p w14:paraId="01F3141A" w14:textId="77777777" w:rsidR="00227449" w:rsidRDefault="00227449" w:rsidP="00227449">
      <w:pPr>
        <w:jc w:val="both"/>
        <w:rPr>
          <w:lang w:val="en-US"/>
        </w:rPr>
      </w:pPr>
    </w:p>
    <w:p w14:paraId="4EF62BF6" w14:textId="3052E390" w:rsidR="00227449" w:rsidRPr="00F87FCC" w:rsidRDefault="00227449" w:rsidP="00227449">
      <w:pPr>
        <w:jc w:val="both"/>
        <w:rPr>
          <w:b/>
          <w:bCs/>
        </w:rPr>
      </w:pPr>
      <w:r w:rsidRPr="00F87FCC">
        <w:rPr>
          <w:b/>
          <w:bCs/>
        </w:rPr>
        <w:t>Sobre los autores</w:t>
      </w:r>
    </w:p>
    <w:p w14:paraId="21306D82" w14:textId="77777777" w:rsidR="00227449" w:rsidRPr="00F87FCC" w:rsidRDefault="00227449" w:rsidP="00227449">
      <w:pPr>
        <w:jc w:val="both"/>
        <w:rPr>
          <w:b/>
          <w:bCs/>
        </w:rPr>
      </w:pPr>
    </w:p>
    <w:p w14:paraId="60B7C437" w14:textId="7C8A2570" w:rsidR="00227449" w:rsidRPr="00F87FCC" w:rsidRDefault="00227449" w:rsidP="00227449">
      <w:pPr>
        <w:jc w:val="both"/>
        <w:rPr>
          <w:color w:val="000000" w:themeColor="text1"/>
        </w:rPr>
      </w:pPr>
      <w:r w:rsidRPr="00DB314A">
        <w:t xml:space="preserve">Benito Urra Tobar. </w:t>
      </w:r>
      <w:r w:rsidR="00AF0E11" w:rsidRPr="00AF0E11">
        <w:rPr>
          <w:lang w:val="en-US"/>
        </w:rPr>
        <w:t xml:space="preserve">PhD in Sport Psychology. </w:t>
      </w:r>
      <w:r w:rsidR="00F87FCC" w:rsidRPr="00AF0E11">
        <w:rPr>
          <w:lang w:val="en-US"/>
        </w:rPr>
        <w:t>benito.urra@ubo.cl</w:t>
      </w:r>
      <w:r w:rsidR="00DB314A" w:rsidRPr="00AF0E11">
        <w:rPr>
          <w:lang w:val="en-US"/>
        </w:rPr>
        <w:t>.</w:t>
      </w:r>
      <w:r w:rsidR="00DB314A" w:rsidRPr="00AF0E11">
        <w:rPr>
          <w:b/>
          <w:bCs/>
          <w:color w:val="000000" w:themeColor="text1"/>
          <w:lang w:val="en-US"/>
        </w:rPr>
        <w:t xml:space="preserve"> </w:t>
      </w:r>
      <w:hyperlink r:id="rId5" w:history="1">
        <w:r w:rsidR="00DB314A" w:rsidRPr="00F87FCC">
          <w:rPr>
            <w:rStyle w:val="Hipervnculo"/>
            <w:color w:val="000000" w:themeColor="text1"/>
            <w:u w:val="none"/>
          </w:rPr>
          <w:t>http://orcid.org/0000-0001-6147-2114</w:t>
        </w:r>
      </w:hyperlink>
    </w:p>
    <w:p w14:paraId="77C80C07" w14:textId="3C9F59C1" w:rsidR="00DB314A" w:rsidRPr="00164B76" w:rsidRDefault="00DB314A" w:rsidP="00227449">
      <w:pPr>
        <w:jc w:val="both"/>
        <w:rPr>
          <w:rStyle w:val="Hipervnculo"/>
          <w:color w:val="000000" w:themeColor="text1"/>
          <w:u w:val="none"/>
        </w:rPr>
      </w:pPr>
      <w:r w:rsidRPr="00F87FCC">
        <w:rPr>
          <w:color w:val="000000" w:themeColor="text1"/>
        </w:rPr>
        <w:t>Francisca Jeria.</w:t>
      </w:r>
      <w:r w:rsidR="00164B76" w:rsidRPr="00164B76">
        <w:t xml:space="preserve"> </w:t>
      </w:r>
      <w:proofErr w:type="spellStart"/>
      <w:r w:rsidR="00164B76" w:rsidRPr="00164B76">
        <w:rPr>
          <w:color w:val="000000" w:themeColor="text1"/>
        </w:rPr>
        <w:t>Master’s</w:t>
      </w:r>
      <w:proofErr w:type="spellEnd"/>
      <w:r w:rsidR="00164B76" w:rsidRPr="00164B76">
        <w:rPr>
          <w:color w:val="000000" w:themeColor="text1"/>
        </w:rPr>
        <w:t xml:space="preserve"> </w:t>
      </w:r>
      <w:proofErr w:type="spellStart"/>
      <w:r w:rsidR="00164B76" w:rsidRPr="00164B76">
        <w:rPr>
          <w:color w:val="000000" w:themeColor="text1"/>
        </w:rPr>
        <w:t>degree</w:t>
      </w:r>
      <w:proofErr w:type="spellEnd"/>
      <w:r w:rsidR="00164B76" w:rsidRPr="00164B76">
        <w:rPr>
          <w:color w:val="000000" w:themeColor="text1"/>
        </w:rPr>
        <w:t xml:space="preserve"> in Management and </w:t>
      </w:r>
      <w:proofErr w:type="spellStart"/>
      <w:r w:rsidR="00164B76" w:rsidRPr="00164B76">
        <w:rPr>
          <w:color w:val="000000" w:themeColor="text1"/>
        </w:rPr>
        <w:t>Inclusion</w:t>
      </w:r>
      <w:proofErr w:type="spellEnd"/>
      <w:r w:rsidR="00164B76" w:rsidRPr="00164B76">
        <w:rPr>
          <w:color w:val="000000" w:themeColor="text1"/>
        </w:rPr>
        <w:t xml:space="preserve"> </w:t>
      </w:r>
      <w:proofErr w:type="spellStart"/>
      <w:r w:rsidR="00164B76" w:rsidRPr="00164B76">
        <w:rPr>
          <w:color w:val="000000" w:themeColor="text1"/>
        </w:rPr>
        <w:t>of</w:t>
      </w:r>
      <w:proofErr w:type="spellEnd"/>
      <w:r w:rsidR="00164B76" w:rsidRPr="00164B76">
        <w:rPr>
          <w:color w:val="000000" w:themeColor="text1"/>
        </w:rPr>
        <w:t xml:space="preserve"> People </w:t>
      </w:r>
      <w:proofErr w:type="spellStart"/>
      <w:r w:rsidR="00164B76" w:rsidRPr="00164B76">
        <w:rPr>
          <w:color w:val="000000" w:themeColor="text1"/>
        </w:rPr>
        <w:t>with</w:t>
      </w:r>
      <w:proofErr w:type="spellEnd"/>
      <w:r w:rsidR="00164B76" w:rsidRPr="00164B76">
        <w:rPr>
          <w:color w:val="000000" w:themeColor="text1"/>
        </w:rPr>
        <w:t xml:space="preserve"> </w:t>
      </w:r>
      <w:proofErr w:type="spellStart"/>
      <w:r w:rsidR="00164B76" w:rsidRPr="00164B76">
        <w:rPr>
          <w:color w:val="000000" w:themeColor="text1"/>
        </w:rPr>
        <w:t>Disabilities</w:t>
      </w:r>
      <w:proofErr w:type="spellEnd"/>
      <w:r w:rsidR="00F87FCC">
        <w:rPr>
          <w:color w:val="000000" w:themeColor="text1"/>
        </w:rPr>
        <w:t xml:space="preserve"> </w:t>
      </w:r>
      <w:hyperlink r:id="rId6" w:history="1">
        <w:r w:rsidR="00F87FCC" w:rsidRPr="00F87FCC">
          <w:rPr>
            <w:rStyle w:val="Hipervnculo"/>
            <w:color w:val="000000" w:themeColor="text1"/>
            <w:u w:val="none"/>
          </w:rPr>
          <w:t>franci.jeria@gmail.com</w:t>
        </w:r>
      </w:hyperlink>
      <w:r w:rsidR="00164B76">
        <w:rPr>
          <w:rStyle w:val="Hipervnculo"/>
          <w:color w:val="000000" w:themeColor="text1"/>
          <w:u w:val="none"/>
        </w:rPr>
        <w:t xml:space="preserve">. </w:t>
      </w:r>
      <w:hyperlink r:id="rId7" w:tgtFrame="_blank" w:history="1">
        <w:r w:rsidR="00164B76" w:rsidRPr="00164B76">
          <w:rPr>
            <w:rStyle w:val="Hipervnculo"/>
            <w:color w:val="000000" w:themeColor="text1"/>
            <w:u w:val="none"/>
          </w:rPr>
          <w:t>https://orcid.org/0009-0003-0255-906X</w:t>
        </w:r>
      </w:hyperlink>
    </w:p>
    <w:p w14:paraId="6346B753" w14:textId="42DFD1D7" w:rsidR="00F87FCC" w:rsidRPr="00F87FCC" w:rsidRDefault="00F87FCC" w:rsidP="00227449">
      <w:pPr>
        <w:jc w:val="both"/>
        <w:rPr>
          <w:lang w:val="en-US"/>
        </w:rPr>
      </w:pPr>
      <w:r w:rsidRPr="00F87FCC">
        <w:rPr>
          <w:lang w:val="en-US"/>
        </w:rPr>
        <w:t xml:space="preserve">Daniel Verdugo. </w:t>
      </w:r>
      <w:proofErr w:type="spellStart"/>
      <w:r w:rsidR="007A427D" w:rsidRPr="00164B76">
        <w:rPr>
          <w:color w:val="000000" w:themeColor="text1"/>
        </w:rPr>
        <w:t>Master’s</w:t>
      </w:r>
      <w:proofErr w:type="spellEnd"/>
      <w:r w:rsidR="007A427D" w:rsidRPr="00164B76">
        <w:rPr>
          <w:color w:val="000000" w:themeColor="text1"/>
        </w:rPr>
        <w:t xml:space="preserve"> </w:t>
      </w:r>
      <w:proofErr w:type="spellStart"/>
      <w:r w:rsidR="007A427D" w:rsidRPr="00164B76">
        <w:rPr>
          <w:color w:val="000000" w:themeColor="text1"/>
        </w:rPr>
        <w:t>degree</w:t>
      </w:r>
      <w:proofErr w:type="spellEnd"/>
      <w:r w:rsidR="007A427D" w:rsidRPr="00164B76">
        <w:rPr>
          <w:color w:val="000000" w:themeColor="text1"/>
        </w:rPr>
        <w:t xml:space="preserve"> in</w:t>
      </w:r>
      <w:r w:rsidR="007A427D">
        <w:rPr>
          <w:lang w:val="en-US"/>
        </w:rPr>
        <w:t xml:space="preserve"> Higher Education.</w:t>
      </w:r>
      <w:r w:rsidR="007A427D" w:rsidRPr="007A427D">
        <w:rPr>
          <w:lang w:val="en-US"/>
        </w:rPr>
        <w:t xml:space="preserve"> </w:t>
      </w:r>
      <w:r w:rsidR="007A427D" w:rsidRPr="00F87FCC">
        <w:rPr>
          <w:lang w:val="en-US"/>
        </w:rPr>
        <w:t>danielverdugo@gmail.com</w:t>
      </w:r>
      <w:r w:rsidR="007A427D">
        <w:rPr>
          <w:lang w:val="en-US"/>
        </w:rPr>
        <w:t xml:space="preserve"> </w:t>
      </w:r>
      <w:r w:rsidR="007A427D" w:rsidRPr="007A427D">
        <w:rPr>
          <w:lang w:val="en-US"/>
        </w:rPr>
        <w:t>https://orcid.org/</w:t>
      </w:r>
      <w:r w:rsidR="007A427D">
        <w:rPr>
          <w:lang w:val="en-US"/>
        </w:rPr>
        <w:t>0009-0009-7004-2277</w:t>
      </w:r>
    </w:p>
    <w:p w14:paraId="7886CDD8" w14:textId="77777777" w:rsidR="00DB314A" w:rsidRPr="00F87FCC" w:rsidRDefault="00DB314A" w:rsidP="00227449">
      <w:pPr>
        <w:jc w:val="both"/>
        <w:rPr>
          <w:b/>
          <w:bCs/>
          <w:lang w:val="en-US"/>
        </w:rPr>
      </w:pPr>
    </w:p>
    <w:p w14:paraId="0FCDDAC9" w14:textId="77777777" w:rsidR="00227449" w:rsidRPr="00F87FCC" w:rsidRDefault="00227449" w:rsidP="00227449">
      <w:pPr>
        <w:jc w:val="both"/>
        <w:rPr>
          <w:lang w:val="en-US"/>
        </w:rPr>
      </w:pPr>
    </w:p>
    <w:p w14:paraId="606EAB26" w14:textId="77777777" w:rsidR="00227449" w:rsidRPr="00F87FCC" w:rsidRDefault="00227449" w:rsidP="00227449">
      <w:pPr>
        <w:jc w:val="both"/>
        <w:rPr>
          <w:lang w:val="en-US"/>
        </w:rPr>
      </w:pPr>
    </w:p>
    <w:sectPr w:rsidR="00227449" w:rsidRPr="00F87F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49"/>
    <w:rsid w:val="00164B76"/>
    <w:rsid w:val="001935A4"/>
    <w:rsid w:val="00227449"/>
    <w:rsid w:val="00427DD8"/>
    <w:rsid w:val="00464647"/>
    <w:rsid w:val="007A427D"/>
    <w:rsid w:val="008746B9"/>
    <w:rsid w:val="00AF0E11"/>
    <w:rsid w:val="00B0183F"/>
    <w:rsid w:val="00B2508F"/>
    <w:rsid w:val="00DB314A"/>
    <w:rsid w:val="00F87F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DFDB"/>
  <w15:chartTrackingRefBased/>
  <w15:docId w15:val="{5278B4CA-6232-B04B-AC74-F9B7335E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49"/>
    <w:rPr>
      <w:rFonts w:ascii="Times New Roman" w:eastAsia="Times New Roman" w:hAnsi="Times New Roman" w:cs="Times New Roman"/>
      <w:kern w:val="0"/>
      <w:lang w:eastAsia="es-MX"/>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7449"/>
    <w:rPr>
      <w:color w:val="0563C1" w:themeColor="hyperlink"/>
      <w:u w:val="single"/>
    </w:rPr>
  </w:style>
  <w:style w:type="character" w:styleId="Mencinsinresolver">
    <w:name w:val="Unresolved Mention"/>
    <w:basedOn w:val="Fuentedeprrafopredeter"/>
    <w:uiPriority w:val="99"/>
    <w:semiHidden/>
    <w:unhideWhenUsed/>
    <w:rsid w:val="0022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9-0003-0255-906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ci.jeria@gmail.com" TargetMode="External"/><Relationship Id="rId5" Type="http://schemas.openxmlformats.org/officeDocument/2006/relationships/hyperlink" Target="http://orcid.org/0000-0001-6147-2114" TargetMode="External"/><Relationship Id="rId4" Type="http://schemas.openxmlformats.org/officeDocument/2006/relationships/hyperlink" Target="mailto:benito.urra@ubo.c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572</Words>
  <Characters>3147</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Urra Tobar</dc:creator>
  <cp:keywords/>
  <dc:description/>
  <cp:lastModifiedBy>Francisca Jeria</cp:lastModifiedBy>
  <cp:revision>6</cp:revision>
  <dcterms:created xsi:type="dcterms:W3CDTF">2024-07-08T20:02:00Z</dcterms:created>
  <dcterms:modified xsi:type="dcterms:W3CDTF">2024-07-17T14:24:00Z</dcterms:modified>
</cp:coreProperties>
</file>